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5BD87" w14:textId="77777777" w:rsidR="000F4462" w:rsidRDefault="000F4462" w:rsidP="009C4914">
      <w:pPr>
        <w:jc w:val="center"/>
      </w:pPr>
    </w:p>
    <w:p w14:paraId="4E39F823" w14:textId="77777777" w:rsidR="009C4914" w:rsidRDefault="009C4914" w:rsidP="009C4914">
      <w:pPr>
        <w:jc w:val="center"/>
      </w:pPr>
    </w:p>
    <w:p w14:paraId="620B504C" w14:textId="77777777" w:rsidR="009C4914" w:rsidRDefault="009C4914" w:rsidP="009C4914">
      <w:pPr>
        <w:jc w:val="center"/>
      </w:pPr>
    </w:p>
    <w:p w14:paraId="12649583" w14:textId="77777777" w:rsidR="009C4914" w:rsidRDefault="009C4914" w:rsidP="009C4914">
      <w:pPr>
        <w:jc w:val="center"/>
      </w:pPr>
    </w:p>
    <w:p w14:paraId="1FEAA169" w14:textId="77777777" w:rsidR="009C4914" w:rsidRDefault="009C4914" w:rsidP="009C4914">
      <w:pPr>
        <w:jc w:val="center"/>
      </w:pPr>
    </w:p>
    <w:p w14:paraId="17865937" w14:textId="77777777" w:rsidR="009C4914" w:rsidRDefault="009C4914" w:rsidP="009C4914">
      <w:pPr>
        <w:jc w:val="center"/>
      </w:pPr>
    </w:p>
    <w:p w14:paraId="200681C5" w14:textId="77777777" w:rsidR="009C4914" w:rsidRDefault="009C4914" w:rsidP="009C4914">
      <w:pPr>
        <w:jc w:val="center"/>
      </w:pPr>
    </w:p>
    <w:p w14:paraId="6FAF101B" w14:textId="77777777" w:rsidR="009C4914" w:rsidRDefault="009C4914" w:rsidP="009C4914">
      <w:pPr>
        <w:jc w:val="center"/>
      </w:pPr>
    </w:p>
    <w:p w14:paraId="53A9BA88" w14:textId="77777777" w:rsidR="009C4914" w:rsidRDefault="009C4914" w:rsidP="009C4914">
      <w:pPr>
        <w:jc w:val="center"/>
      </w:pPr>
    </w:p>
    <w:p w14:paraId="2B15042A" w14:textId="77777777" w:rsidR="009C4914" w:rsidRDefault="009C4914" w:rsidP="009C4914">
      <w:pPr>
        <w:jc w:val="center"/>
      </w:pPr>
    </w:p>
    <w:p w14:paraId="2D70AE2B" w14:textId="46B8655A" w:rsidR="009C4914" w:rsidRDefault="009C4914" w:rsidP="009C4914">
      <w:pPr>
        <w:jc w:val="center"/>
      </w:pPr>
      <w:r>
        <w:t>Activity 1</w:t>
      </w:r>
    </w:p>
    <w:p w14:paraId="27254383" w14:textId="78CA92AA" w:rsidR="009C4914" w:rsidRDefault="009C4914" w:rsidP="009C4914">
      <w:pPr>
        <w:jc w:val="center"/>
      </w:pPr>
      <w:r>
        <w:t>Ryan Coon</w:t>
      </w:r>
    </w:p>
    <w:p w14:paraId="7E718349" w14:textId="6D8A3948" w:rsidR="009C4914" w:rsidRDefault="009C4914" w:rsidP="009C4914">
      <w:pPr>
        <w:jc w:val="center"/>
      </w:pPr>
      <w:r>
        <w:t>SWE-520</w:t>
      </w:r>
    </w:p>
    <w:p w14:paraId="0BF2A53B" w14:textId="44552976" w:rsidR="009C4914" w:rsidRDefault="009C4914" w:rsidP="009C4914">
      <w:pPr>
        <w:jc w:val="center"/>
      </w:pPr>
      <w:r>
        <w:t>Professor Curtis Thompson</w:t>
      </w:r>
    </w:p>
    <w:p w14:paraId="1A4C8D88" w14:textId="443BD71E" w:rsidR="009C4914" w:rsidRDefault="009C4914" w:rsidP="009C4914">
      <w:pPr>
        <w:jc w:val="center"/>
      </w:pPr>
      <w:r>
        <w:t>December 24, 2025</w:t>
      </w:r>
    </w:p>
    <w:p w14:paraId="19BDFF5D" w14:textId="77777777" w:rsidR="009C4914" w:rsidRDefault="009C4914" w:rsidP="009C4914"/>
    <w:p w14:paraId="25E1B8F1" w14:textId="77777777" w:rsidR="009C4914" w:rsidRDefault="009C4914" w:rsidP="009C4914"/>
    <w:p w14:paraId="6A874DAC" w14:textId="77777777" w:rsidR="009C4914" w:rsidRDefault="009C4914" w:rsidP="009C4914"/>
    <w:p w14:paraId="31ECB4AF" w14:textId="77777777" w:rsidR="009C4914" w:rsidRDefault="009C4914" w:rsidP="009C4914"/>
    <w:p w14:paraId="02BBC7C1" w14:textId="77777777" w:rsidR="009C4914" w:rsidRDefault="009C4914" w:rsidP="009C4914"/>
    <w:p w14:paraId="6980DA25" w14:textId="77777777" w:rsidR="009C4914" w:rsidRDefault="009C4914" w:rsidP="009C4914"/>
    <w:p w14:paraId="4CC40A15" w14:textId="77777777" w:rsidR="009C4914" w:rsidRDefault="009C4914" w:rsidP="009C4914"/>
    <w:p w14:paraId="460DD62A" w14:textId="77777777" w:rsidR="009C4914" w:rsidRDefault="009C4914" w:rsidP="009C4914"/>
    <w:p w14:paraId="29A0504B" w14:textId="77777777" w:rsidR="009C4914" w:rsidRDefault="009C4914" w:rsidP="009C4914"/>
    <w:p w14:paraId="3ADC85B5" w14:textId="77777777" w:rsidR="009C4914" w:rsidRDefault="009C4914" w:rsidP="009C4914"/>
    <w:p w14:paraId="262E4F53" w14:textId="77777777" w:rsidR="009C4914" w:rsidRDefault="009C4914" w:rsidP="009C4914"/>
    <w:p w14:paraId="4AC89DE3" w14:textId="5148D656" w:rsidR="009C4914" w:rsidRDefault="009C4914" w:rsidP="009C4914">
      <w:r>
        <w:lastRenderedPageBreak/>
        <w:t>Part 1:</w:t>
      </w:r>
    </w:p>
    <w:p w14:paraId="19618F3C" w14:textId="39D8BC9D" w:rsidR="009C4914" w:rsidRDefault="009C4914" w:rsidP="009C4914">
      <w:r>
        <w:t>Suggest the most appropriate generic software process model that might be used as a basis for managing the development of the following systems. Explain your answer according to the type of system being developed:</w:t>
      </w:r>
    </w:p>
    <w:p w14:paraId="4EC0C11F" w14:textId="77777777" w:rsidR="009C4914" w:rsidRDefault="009C4914" w:rsidP="009C4914"/>
    <w:p w14:paraId="53BD914F" w14:textId="77777777" w:rsidR="009C4914" w:rsidRDefault="009C4914" w:rsidP="009C4914">
      <w:r>
        <w:t xml:space="preserve">A system to control antilock </w:t>
      </w:r>
      <w:proofErr w:type="gramStart"/>
      <w:r>
        <w:t>braking</w:t>
      </w:r>
      <w:proofErr w:type="gramEnd"/>
      <w:r>
        <w:t xml:space="preserve"> in a car</w:t>
      </w:r>
    </w:p>
    <w:p w14:paraId="2A7C75BE" w14:textId="00C93F6B" w:rsidR="009C4914" w:rsidRPr="00047CBA" w:rsidRDefault="009C4914" w:rsidP="00047CBA">
      <w:r w:rsidRPr="00047CBA">
        <w:t xml:space="preserve">For a system to control antilock </w:t>
      </w:r>
      <w:proofErr w:type="gramStart"/>
      <w:r w:rsidRPr="00047CBA">
        <w:t>braking</w:t>
      </w:r>
      <w:proofErr w:type="gramEnd"/>
      <w:r w:rsidRPr="00047CBA">
        <w:t xml:space="preserve"> in a car, the Waterfall model is the most appropriate choice. This model is linear and sequential, emphasizing thorough documentation and rigorous testing at each phase, which is essential for safety-critical systems like automotive braking. The Waterfall model ensures that all requirements are clearly defined and validated before moving to the next phase, minimizing risks associated with safety and compliance (</w:t>
      </w:r>
      <w:r w:rsidR="00047CBA" w:rsidRPr="00047CBA">
        <w:t>Kirvan, 2024</w:t>
      </w:r>
      <w:r w:rsidRPr="00047CBA">
        <w:t>).</w:t>
      </w:r>
    </w:p>
    <w:p w14:paraId="03BDBF09" w14:textId="77777777" w:rsidR="009C4914" w:rsidRDefault="009C4914" w:rsidP="009C4914">
      <w:r>
        <w:t>A virtual reality system to support software maintenance</w:t>
      </w:r>
    </w:p>
    <w:p w14:paraId="21567AE9" w14:textId="3F74C42B" w:rsidR="009C4914" w:rsidRPr="00047CBA" w:rsidRDefault="009C4914" w:rsidP="00047CBA">
      <w:r w:rsidRPr="00047CBA">
        <w:t>In the case of a virtual reality system to support software maintenance, the Agile model is ideal. Agile methodologies promote iterative development and flexibility, which are vital in the rapidly evolving field of virtual reality. This model allows for continuous feedback and adaptation, enabling developers to incorporate user insights and technological advancements throughout the development process. The iterative nature of Agile supports frequent updates and enhancements, which are crucial for maintaining user engagement and satisfaction (</w:t>
      </w:r>
      <w:proofErr w:type="spellStart"/>
      <w:r w:rsidR="00047CBA" w:rsidRPr="00047CBA">
        <w:t>Laoyan</w:t>
      </w:r>
      <w:proofErr w:type="spellEnd"/>
      <w:r w:rsidR="00047CBA" w:rsidRPr="00047CBA">
        <w:t xml:space="preserve"> </w:t>
      </w:r>
      <w:r w:rsidRPr="00047CBA">
        <w:t>, 2025).</w:t>
      </w:r>
    </w:p>
    <w:p w14:paraId="0DB610CB" w14:textId="77777777" w:rsidR="009C4914" w:rsidRDefault="009C4914" w:rsidP="009C4914">
      <w:r>
        <w:t>A university accounting system that replaces an existing system</w:t>
      </w:r>
    </w:p>
    <w:p w14:paraId="1CAEEE8D" w14:textId="59A46CC3" w:rsidR="009C4914" w:rsidRPr="00047CBA" w:rsidRDefault="009C4914" w:rsidP="00047CBA">
      <w:r w:rsidRPr="00047CBA">
        <w:t>For a university accounting system that replaces an existing system, the Spiral model is well-suited. This model combines iterative development with a focus on risk assessment, making it ideal for projects involving significant changes to existing systems. The Spiral model allows for gradual implementation, where each iteration can incorporate user feedback and address potential risks associated with transitioning from the old system to the new one. This approach helps ensure that the new accounting system meets user needs while minimizing disruption (</w:t>
      </w:r>
      <w:r w:rsidR="00047CBA" w:rsidRPr="00047CBA">
        <w:t>Smith, 2022</w:t>
      </w:r>
      <w:r w:rsidRPr="00047CBA">
        <w:t>).</w:t>
      </w:r>
    </w:p>
    <w:p w14:paraId="4FADF088" w14:textId="7E02508A" w:rsidR="009C4914" w:rsidRDefault="009C4914" w:rsidP="009C4914">
      <w:r>
        <w:t>An interactive travel planning system that helps users plan journeys with the lowest environmental impact</w:t>
      </w:r>
    </w:p>
    <w:p w14:paraId="0A40884D" w14:textId="7B33E702" w:rsidR="009C4914" w:rsidRPr="00047CBA" w:rsidRDefault="0086029B" w:rsidP="00047CBA">
      <w:r w:rsidRPr="00047CBA">
        <w:t xml:space="preserve">Lastly, for an interactive travel planning system that helps users plan journeys with the lowest environmental impact, the User-Centered Design (UCD) model is particularly effective. UCD focuses on understanding user needs and preferences, which is crucial for </w:t>
      </w:r>
      <w:r w:rsidRPr="00047CBA">
        <w:lastRenderedPageBreak/>
        <w:t>creating an engaging and effective travel planning tool. This model involves iterative design and testing with real users, ensuring that the system is intuitive and meets the environmental goals set by the users. By prioritizing user experience, the system can effectively guide users in making sustainable travel choices (</w:t>
      </w:r>
      <w:r w:rsidR="00047CBA" w:rsidRPr="00047CBA">
        <w:t>Wilkinson, 2022</w:t>
      </w:r>
      <w:r w:rsidRPr="00047CBA">
        <w:t>).</w:t>
      </w:r>
    </w:p>
    <w:p w14:paraId="357479CB" w14:textId="29FFDE20" w:rsidR="009C4914" w:rsidRDefault="009C4914" w:rsidP="009C4914">
      <w:r>
        <w:t>Part 2:</w:t>
      </w:r>
    </w:p>
    <w:p w14:paraId="0DE892E9" w14:textId="348E9A0F" w:rsidR="009C4914" w:rsidRDefault="009C4914" w:rsidP="009C4914">
      <w:r>
        <w:t>D</w:t>
      </w:r>
      <w:r w:rsidRPr="009C4914">
        <w:t>iscuss how ethical practices impact the selection of proper software process models for each system.</w:t>
      </w:r>
    </w:p>
    <w:p w14:paraId="0A4FCCF2" w14:textId="6BC0E640" w:rsidR="0086029B" w:rsidRPr="0052014E" w:rsidRDefault="0052014E" w:rsidP="0052014E">
      <w:r>
        <w:t>T</w:t>
      </w:r>
      <w:r w:rsidR="0086029B" w:rsidRPr="0052014E">
        <w:t>he Waterfall model is often preferred due to its structured approach, which allows for thorough documentation and rigorous testing. This is essential in safety-critical systems where ethical considerations around user safety and compliance with regulatory standards are paramount (</w:t>
      </w:r>
      <w:r w:rsidRPr="0052014E">
        <w:t>PDH, 2024</w:t>
      </w:r>
      <w:r w:rsidR="0086029B" w:rsidRPr="0052014E">
        <w:t>). The linear nature of the Waterfall model facilitates a clear focus on ethical implications at each stage, ensuring that safety measures are not overlooked.</w:t>
      </w:r>
    </w:p>
    <w:p w14:paraId="1B939A7D" w14:textId="08D95A87" w:rsidR="0086029B" w:rsidRPr="0052014E" w:rsidRDefault="0086029B" w:rsidP="0052014E">
      <w:r w:rsidRPr="0052014E">
        <w:t>Agile emphasizes collaboration and iterative feedback, which can foster ethical practices by allowing developers to adapt to user needs and concerns more responsively. This flexibility is vital in addressing ethical issues such as user privacy and data security, as developers can continuously refine the system based on user input and ethical considerations (</w:t>
      </w:r>
      <w:r w:rsidR="0052014E" w:rsidRPr="0052014E">
        <w:t>Vallor &amp; Green</w:t>
      </w:r>
      <w:r w:rsidRPr="0052014E">
        <w:t>, 2018). The iterative nature of Agile supports ongoing ethical reflection, enabling teams to identify and mitigate potential biases or harmful impacts throughout the development process.</w:t>
      </w:r>
    </w:p>
    <w:p w14:paraId="6EE8E771" w14:textId="45131A00" w:rsidR="0086029B" w:rsidRPr="0052014E" w:rsidRDefault="0052014E" w:rsidP="0052014E">
      <w:r>
        <w:t>T</w:t>
      </w:r>
      <w:r w:rsidR="0086029B" w:rsidRPr="0052014E">
        <w:t>he Spiral model is advantageous due to its focus on risk assessment and iterative development. This model allows for ethical considerations to be integrated into each iteration, ensuring that the transition from the old system to the new one is handled responsibly, minimizing disruption and addressing any ethical concerns related to data handling and user trust (</w:t>
      </w:r>
      <w:proofErr w:type="spellStart"/>
      <w:r w:rsidRPr="0052014E">
        <w:t>Marebane</w:t>
      </w:r>
      <w:proofErr w:type="spellEnd"/>
      <w:r w:rsidRPr="0052014E">
        <w:t xml:space="preserve"> &amp; Mnkandla, 2024</w:t>
      </w:r>
      <w:r w:rsidR="0086029B" w:rsidRPr="0052014E">
        <w:t>). By incorporating user feedback and ethical assessments at each stage, the Spiral model helps ensure that the new system aligns with the university's values and the needs of its stakeholders.</w:t>
      </w:r>
    </w:p>
    <w:p w14:paraId="04BA2326" w14:textId="51708347" w:rsidR="0086029B" w:rsidRDefault="0086029B" w:rsidP="009C4914">
      <w:r w:rsidRPr="0086029B">
        <w:t>UCD prioritizes understanding user needs and preferences, which is essential for creating a system that promotes sustainable travel choices. Ethical practices in this context involve ensuring that the system is accessible and equitable, allowing diverse user groups to benefit from its features (</w:t>
      </w:r>
      <w:r w:rsidR="0052014E">
        <w:t xml:space="preserve">Peterson </w:t>
      </w:r>
      <w:r w:rsidRPr="0086029B">
        <w:t>, 2024). By focusing on user engagement and sustainability, UCD aligns the development process with broader ethical goals, such as environmental responsibility and social equity</w:t>
      </w:r>
      <w:r>
        <w:t>.</w:t>
      </w:r>
    </w:p>
    <w:p w14:paraId="0A6E0A9C" w14:textId="77777777" w:rsidR="00EA57D6" w:rsidRDefault="00EA57D6" w:rsidP="009C4914"/>
    <w:p w14:paraId="13B8D533" w14:textId="2221EC2C" w:rsidR="00EA57D6" w:rsidRDefault="00EA57D6" w:rsidP="009C4914">
      <w:r>
        <w:lastRenderedPageBreak/>
        <w:t>References:</w:t>
      </w:r>
    </w:p>
    <w:p w14:paraId="6F29C1A2" w14:textId="77777777" w:rsidR="00EA57D6" w:rsidRPr="00EA57D6" w:rsidRDefault="00EA57D6" w:rsidP="00EA57D6">
      <w:pPr>
        <w:ind w:left="720" w:hanging="720"/>
      </w:pPr>
      <w:r w:rsidRPr="00EA57D6">
        <w:t xml:space="preserve">Kirvan, P. (2024, November 15). </w:t>
      </w:r>
      <w:r w:rsidRPr="00EA57D6">
        <w:rPr>
          <w:i/>
          <w:iCs/>
        </w:rPr>
        <w:t>What is waterfall model?</w:t>
      </w:r>
      <w:r w:rsidRPr="00EA57D6">
        <w:t xml:space="preserve"> </w:t>
      </w:r>
      <w:proofErr w:type="spellStart"/>
      <w:r w:rsidRPr="00EA57D6">
        <w:t>SearchSoftwareQuality</w:t>
      </w:r>
      <w:proofErr w:type="spellEnd"/>
      <w:r w:rsidRPr="00EA57D6">
        <w:t>. https://www.techtarget.com/searchsoftwarequality/definition/waterfall-model</w:t>
      </w:r>
    </w:p>
    <w:p w14:paraId="2FF64FE6" w14:textId="77777777" w:rsidR="00EA57D6" w:rsidRPr="00EA57D6" w:rsidRDefault="00EA57D6" w:rsidP="00EA57D6">
      <w:pPr>
        <w:ind w:left="720" w:hanging="720"/>
      </w:pPr>
      <w:proofErr w:type="spellStart"/>
      <w:r w:rsidRPr="00EA57D6">
        <w:t>Laoyan</w:t>
      </w:r>
      <w:proofErr w:type="spellEnd"/>
      <w:r w:rsidRPr="00EA57D6">
        <w:t xml:space="preserve">, S. (2025). </w:t>
      </w:r>
      <w:r w:rsidRPr="00EA57D6">
        <w:rPr>
          <w:i/>
          <w:iCs/>
        </w:rPr>
        <w:t>What is agile methodology? (A beginner’s guide)</w:t>
      </w:r>
      <w:r w:rsidRPr="00EA57D6">
        <w:t>. Asana. https://asana.com/resources/agile-methodology</w:t>
      </w:r>
    </w:p>
    <w:p w14:paraId="176401B3" w14:textId="77777777" w:rsidR="00EA57D6" w:rsidRPr="00EA57D6" w:rsidRDefault="00EA57D6" w:rsidP="00EA57D6">
      <w:pPr>
        <w:ind w:left="720" w:hanging="720"/>
      </w:pPr>
      <w:r w:rsidRPr="00EA57D6">
        <w:t xml:space="preserve">PDH. (2024). </w:t>
      </w:r>
      <w:r w:rsidRPr="00EA57D6">
        <w:rPr>
          <w:i/>
          <w:iCs/>
        </w:rPr>
        <w:t>Ethics in Software Engineering: A Key Component of Professional Practice</w:t>
      </w:r>
      <w:r w:rsidRPr="00EA57D6">
        <w:t>. Pdh-Pro.com. https://www.pdh-pro.com/pe-resources/ethics-in-software-engineering/</w:t>
      </w:r>
    </w:p>
    <w:p w14:paraId="72A1ED04" w14:textId="77777777" w:rsidR="00EA57D6" w:rsidRPr="00EA57D6" w:rsidRDefault="00EA57D6" w:rsidP="00EA57D6">
      <w:pPr>
        <w:ind w:left="720" w:hanging="720"/>
      </w:pPr>
      <w:r w:rsidRPr="00EA57D6">
        <w:t xml:space="preserve">Peterson, M. (2024, April 30). </w:t>
      </w:r>
      <w:r w:rsidRPr="00EA57D6">
        <w:rPr>
          <w:i/>
          <w:iCs/>
        </w:rPr>
        <w:t xml:space="preserve">Ethical Considerations in Software Development: A Critical Discussion for and </w:t>
      </w:r>
      <w:proofErr w:type="gramStart"/>
      <w:r w:rsidRPr="00EA57D6">
        <w:rPr>
          <w:i/>
          <w:iCs/>
        </w:rPr>
        <w:t>Beyond</w:t>
      </w:r>
      <w:proofErr w:type="gramEnd"/>
      <w:r w:rsidRPr="00EA57D6">
        <w:t>. Medium; Medium. https://medium.com/@akash.chhabra/ethical-considerations-in-software-development-a-critical-discussion-for-and-beyond-2a1eb1dcaf06</w:t>
      </w:r>
    </w:p>
    <w:p w14:paraId="490EAD1C" w14:textId="77777777" w:rsidR="00EA57D6" w:rsidRPr="00EA57D6" w:rsidRDefault="00EA57D6" w:rsidP="00EA57D6">
      <w:pPr>
        <w:ind w:left="720" w:hanging="720"/>
      </w:pPr>
      <w:proofErr w:type="spellStart"/>
      <w:r w:rsidRPr="00EA57D6">
        <w:t>Senyeki</w:t>
      </w:r>
      <w:proofErr w:type="spellEnd"/>
      <w:r w:rsidRPr="00EA57D6">
        <w:t xml:space="preserve"> Milton Marebane, &amp; Mnkandla, E. (2024). </w:t>
      </w:r>
      <w:r w:rsidRPr="00EA57D6">
        <w:rPr>
          <w:i/>
          <w:iCs/>
        </w:rPr>
        <w:t>A review of practices suitable for ethics-aware software engineering</w:t>
      </w:r>
      <w:r w:rsidRPr="00EA57D6">
        <w:t>. 28–33. https://doi.org/10.1145/3708635.3708651</w:t>
      </w:r>
    </w:p>
    <w:p w14:paraId="5313F259" w14:textId="77777777" w:rsidR="00EA57D6" w:rsidRPr="00EA57D6" w:rsidRDefault="00EA57D6" w:rsidP="00EA57D6">
      <w:pPr>
        <w:ind w:left="720" w:hanging="720"/>
      </w:pPr>
      <w:r w:rsidRPr="00EA57D6">
        <w:t xml:space="preserve">Smith, M. (2022, October 11). </w:t>
      </w:r>
      <w:r w:rsidRPr="00EA57D6">
        <w:rPr>
          <w:i/>
          <w:iCs/>
        </w:rPr>
        <w:t>The Spiral Model: A Learning Framework</w:t>
      </w:r>
      <w:r w:rsidRPr="00EA57D6">
        <w:t>. The Commons. https://commonslibrary.org/the-spiral-model-a-learning-framework/</w:t>
      </w:r>
    </w:p>
    <w:p w14:paraId="3F451EBE" w14:textId="77777777" w:rsidR="00EA57D6" w:rsidRPr="00EA57D6" w:rsidRDefault="00EA57D6" w:rsidP="00EA57D6">
      <w:pPr>
        <w:ind w:left="720" w:hanging="720"/>
      </w:pPr>
      <w:r w:rsidRPr="00EA57D6">
        <w:t xml:space="preserve">Vallor, S., &amp; Green, B. (2018). </w:t>
      </w:r>
      <w:r w:rsidRPr="00EA57D6">
        <w:rPr>
          <w:i/>
          <w:iCs/>
        </w:rPr>
        <w:t>Best Ethical Practices in Technology</w:t>
      </w:r>
      <w:r w:rsidRPr="00EA57D6">
        <w:t>. @SantaClaraUniv. https://www.scu.edu/ethics-in-technology-practice/best-ethical-practices-in-technology/</w:t>
      </w:r>
    </w:p>
    <w:p w14:paraId="59B933C4" w14:textId="77777777" w:rsidR="00EA57D6" w:rsidRPr="00EA57D6" w:rsidRDefault="00EA57D6" w:rsidP="00EA57D6">
      <w:pPr>
        <w:ind w:left="720" w:hanging="720"/>
      </w:pPr>
      <w:r w:rsidRPr="00EA57D6">
        <w:t xml:space="preserve">Wilkinson, M. (2022, April 18). </w:t>
      </w:r>
      <w:r w:rsidRPr="00EA57D6">
        <w:rPr>
          <w:i/>
          <w:iCs/>
        </w:rPr>
        <w:t>User Centered Design: definition, benefits, principles, and methods</w:t>
      </w:r>
      <w:r w:rsidRPr="00EA57D6">
        <w:t xml:space="preserve">. </w:t>
      </w:r>
      <w:proofErr w:type="spellStart"/>
      <w:r w:rsidRPr="00EA57D6">
        <w:t>Bluespace</w:t>
      </w:r>
      <w:proofErr w:type="spellEnd"/>
      <w:r w:rsidRPr="00EA57D6">
        <w:t>. https://uxcam.com/blog/understanding-user-centered-design/</w:t>
      </w:r>
    </w:p>
    <w:p w14:paraId="0D8E2B5B" w14:textId="77777777" w:rsidR="00EA57D6" w:rsidRDefault="00EA57D6" w:rsidP="009C4914"/>
    <w:sectPr w:rsidR="00EA57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914"/>
    <w:rsid w:val="00047CBA"/>
    <w:rsid w:val="00085E74"/>
    <w:rsid w:val="000F4462"/>
    <w:rsid w:val="001065F6"/>
    <w:rsid w:val="001646E4"/>
    <w:rsid w:val="002B1ADF"/>
    <w:rsid w:val="0052014E"/>
    <w:rsid w:val="00665B37"/>
    <w:rsid w:val="007B3281"/>
    <w:rsid w:val="0086029B"/>
    <w:rsid w:val="008614F6"/>
    <w:rsid w:val="009C4914"/>
    <w:rsid w:val="00CA39A5"/>
    <w:rsid w:val="00E07DE4"/>
    <w:rsid w:val="00EA57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4A4A0"/>
  <w15:chartTrackingRefBased/>
  <w15:docId w15:val="{6B9EA050-C735-494F-854F-C2AED203D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9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9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9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9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9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9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9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9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9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9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9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9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9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9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9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9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9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914"/>
    <w:rPr>
      <w:rFonts w:eastAsiaTheme="majorEastAsia" w:cstheme="majorBidi"/>
      <w:color w:val="272727" w:themeColor="text1" w:themeTint="D8"/>
    </w:rPr>
  </w:style>
  <w:style w:type="paragraph" w:styleId="Title">
    <w:name w:val="Title"/>
    <w:basedOn w:val="Normal"/>
    <w:next w:val="Normal"/>
    <w:link w:val="TitleChar"/>
    <w:uiPriority w:val="10"/>
    <w:qFormat/>
    <w:rsid w:val="009C49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9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9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9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914"/>
    <w:pPr>
      <w:spacing w:before="160"/>
      <w:jc w:val="center"/>
    </w:pPr>
    <w:rPr>
      <w:i/>
      <w:iCs/>
      <w:color w:val="404040" w:themeColor="text1" w:themeTint="BF"/>
    </w:rPr>
  </w:style>
  <w:style w:type="character" w:customStyle="1" w:styleId="QuoteChar">
    <w:name w:val="Quote Char"/>
    <w:basedOn w:val="DefaultParagraphFont"/>
    <w:link w:val="Quote"/>
    <w:uiPriority w:val="29"/>
    <w:rsid w:val="009C4914"/>
    <w:rPr>
      <w:i/>
      <w:iCs/>
      <w:color w:val="404040" w:themeColor="text1" w:themeTint="BF"/>
    </w:rPr>
  </w:style>
  <w:style w:type="paragraph" w:styleId="ListParagraph">
    <w:name w:val="List Paragraph"/>
    <w:basedOn w:val="Normal"/>
    <w:uiPriority w:val="34"/>
    <w:qFormat/>
    <w:rsid w:val="009C4914"/>
    <w:pPr>
      <w:ind w:left="720"/>
      <w:contextualSpacing/>
    </w:pPr>
  </w:style>
  <w:style w:type="character" w:styleId="IntenseEmphasis">
    <w:name w:val="Intense Emphasis"/>
    <w:basedOn w:val="DefaultParagraphFont"/>
    <w:uiPriority w:val="21"/>
    <w:qFormat/>
    <w:rsid w:val="009C4914"/>
    <w:rPr>
      <w:i/>
      <w:iCs/>
      <w:color w:val="0F4761" w:themeColor="accent1" w:themeShade="BF"/>
    </w:rPr>
  </w:style>
  <w:style w:type="paragraph" w:styleId="IntenseQuote">
    <w:name w:val="Intense Quote"/>
    <w:basedOn w:val="Normal"/>
    <w:next w:val="Normal"/>
    <w:link w:val="IntenseQuoteChar"/>
    <w:uiPriority w:val="30"/>
    <w:qFormat/>
    <w:rsid w:val="009C49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914"/>
    <w:rPr>
      <w:i/>
      <w:iCs/>
      <w:color w:val="0F4761" w:themeColor="accent1" w:themeShade="BF"/>
    </w:rPr>
  </w:style>
  <w:style w:type="character" w:styleId="IntenseReference">
    <w:name w:val="Intense Reference"/>
    <w:basedOn w:val="DefaultParagraphFont"/>
    <w:uiPriority w:val="32"/>
    <w:qFormat/>
    <w:rsid w:val="009C49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4</Pages>
  <Words>951</Words>
  <Characters>5423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3</cp:revision>
  <dcterms:created xsi:type="dcterms:W3CDTF">2025-12-24T00:14:00Z</dcterms:created>
  <dcterms:modified xsi:type="dcterms:W3CDTF">2025-12-24T01:16:00Z</dcterms:modified>
</cp:coreProperties>
</file>