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A85C112" w14:textId="5E02683C" w:rsidR="000F4462" w:rsidRDefault="00D442FB">
      <w:r>
        <w:t>Topic 2 Discussion 2</w:t>
      </w:r>
    </w:p>
    <w:p w14:paraId="2B9699CF" w14:textId="2C855CEB" w:rsidR="003B63FD" w:rsidRDefault="009A0559" w:rsidP="009A0559">
      <w:r w:rsidRPr="009A0559">
        <w:t>In the SDLC, what are the typical tasks that are performed in the coding phase?</w:t>
      </w:r>
    </w:p>
    <w:p w14:paraId="4667EE17" w14:textId="21C76416" w:rsidR="009A0559" w:rsidRDefault="001766CE" w:rsidP="009A0559">
      <w:r>
        <w:t>Hello Class,</w:t>
      </w:r>
    </w:p>
    <w:p w14:paraId="5EC707CA" w14:textId="77777777" w:rsidR="001766CE" w:rsidRPr="001766CE" w:rsidRDefault="001766CE" w:rsidP="001766CE">
      <w:r>
        <w:tab/>
      </w:r>
      <w:r w:rsidRPr="001766CE">
        <w:t xml:space="preserve">In the Software Development Life Cycle (SDLC), the coding phase is a crucial stage where the actual development of the software product takes place. This phase involves translating the detailed design specifications into executable source code using appropriate programming languages and development tools. One of the primary tasks during coding is writing clean, </w:t>
      </w:r>
      <w:proofErr w:type="gramStart"/>
      <w:r w:rsidRPr="001766CE">
        <w:t>efficient</w:t>
      </w:r>
      <w:proofErr w:type="gramEnd"/>
      <w:r w:rsidRPr="001766CE">
        <w:t>, and maintainable code that adheres to the coding standards and guidelines established by the development team or organization. This ensures consistency and quality across the software product.</w:t>
      </w:r>
    </w:p>
    <w:p w14:paraId="1482C80C" w14:textId="77777777" w:rsidR="001766CE" w:rsidRPr="001766CE" w:rsidRDefault="001766CE" w:rsidP="001766CE">
      <w:pPr>
        <w:ind w:firstLine="720"/>
      </w:pPr>
      <w:r w:rsidRPr="001766CE">
        <w:t>Another important task is unit testing, where developers test individual components or modules of the software to verify that each part functions correctly in isolation. This helps in early detection of defects and reduces the cost of fixing bugs later in the development process. Additionally, developers perform code reviews and peer programming to improve code quality and share knowledge among team members.</w:t>
      </w:r>
    </w:p>
    <w:p w14:paraId="78412AE7" w14:textId="77777777" w:rsidR="001766CE" w:rsidRPr="001766CE" w:rsidRDefault="001766CE" w:rsidP="001766CE">
      <w:pPr>
        <w:ind w:firstLine="720"/>
      </w:pPr>
      <w:r w:rsidRPr="001766CE">
        <w:t>Integration of different modules is also a significant task in the coding phase. As individual components are developed, they need to be integrated to form a cohesive system. This requires careful management of interfaces and dependencies between modules to ensure smooth communication and functionality.</w:t>
      </w:r>
    </w:p>
    <w:p w14:paraId="7717E91C" w14:textId="77777777" w:rsidR="001766CE" w:rsidRPr="001766CE" w:rsidRDefault="001766CE" w:rsidP="001766CE">
      <w:pPr>
        <w:ind w:firstLine="720"/>
      </w:pPr>
      <w:r w:rsidRPr="001766CE">
        <w:t>Version control is employed throughout the coding phase to manage changes, track revisions, and facilitate collaboration among multiple developers. Proper documentation of the code, including comments and technical notes, is maintained to support future maintenance and enhancements.</w:t>
      </w:r>
    </w:p>
    <w:p w14:paraId="6B56C77D" w14:textId="2FD9970E" w:rsidR="001766CE" w:rsidRDefault="001766CE" w:rsidP="001766CE">
      <w:pPr>
        <w:ind w:firstLine="720"/>
      </w:pPr>
      <w:r>
        <w:t>T</w:t>
      </w:r>
      <w:r w:rsidRPr="001766CE">
        <w:t>he coding phase transforms the theoretical designs into a functional software product, laying the foundation for subsequent testing and deployment stages</w:t>
      </w:r>
      <w:r>
        <w:t>.</w:t>
      </w:r>
    </w:p>
    <w:p w14:paraId="076F682D" w14:textId="1826220C" w:rsidR="001766CE" w:rsidRDefault="001766CE" w:rsidP="001766CE">
      <w:r>
        <w:t>References:</w:t>
      </w:r>
    </w:p>
    <w:p w14:paraId="68C29029" w14:textId="77777777" w:rsidR="001766CE" w:rsidRPr="001766CE" w:rsidRDefault="001766CE" w:rsidP="001766CE">
      <w:r w:rsidRPr="001766CE">
        <w:t>Pressman, R. S., &amp; Maxim, B. R. (2020). </w:t>
      </w:r>
      <w:r w:rsidRPr="001766CE">
        <w:rPr>
          <w:i/>
          <w:iCs/>
        </w:rPr>
        <w:t>Software engineering: A practitioner's approach</w:t>
      </w:r>
      <w:r w:rsidRPr="001766CE">
        <w:t> (9th ed.). McGraw-Hill Education.</w:t>
      </w:r>
    </w:p>
    <w:p w14:paraId="0B215C39" w14:textId="77777777" w:rsidR="001766CE" w:rsidRPr="001766CE" w:rsidRDefault="001766CE" w:rsidP="001766CE">
      <w:r w:rsidRPr="001766CE">
        <w:t>Sommerville, I. (2016). </w:t>
      </w:r>
      <w:r w:rsidRPr="001766CE">
        <w:rPr>
          <w:i/>
          <w:iCs/>
        </w:rPr>
        <w:t>Software engineering</w:t>
      </w:r>
      <w:r w:rsidRPr="001766CE">
        <w:t> (10th ed.). Pearson.</w:t>
      </w:r>
    </w:p>
    <w:p w14:paraId="117B16BC" w14:textId="77777777" w:rsidR="001766CE" w:rsidRPr="001766CE" w:rsidRDefault="001766CE" w:rsidP="001766CE"/>
    <w:p w14:paraId="26B6CDEE" w14:textId="7B2FEB09" w:rsidR="001766CE" w:rsidRDefault="001766CE" w:rsidP="009A0559"/>
    <w:sectPr w:rsidR="001766CE">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C12CA"/>
    <w:rsid w:val="00085E74"/>
    <w:rsid w:val="000A0E64"/>
    <w:rsid w:val="000F4462"/>
    <w:rsid w:val="001065F6"/>
    <w:rsid w:val="0014678D"/>
    <w:rsid w:val="001646E4"/>
    <w:rsid w:val="00175F6A"/>
    <w:rsid w:val="001766CE"/>
    <w:rsid w:val="002B1ADF"/>
    <w:rsid w:val="003A4D8F"/>
    <w:rsid w:val="003B63FD"/>
    <w:rsid w:val="003E5902"/>
    <w:rsid w:val="004C12CA"/>
    <w:rsid w:val="00665B37"/>
    <w:rsid w:val="007B3281"/>
    <w:rsid w:val="00804E4F"/>
    <w:rsid w:val="00833EA2"/>
    <w:rsid w:val="008614F6"/>
    <w:rsid w:val="00883B7D"/>
    <w:rsid w:val="00967E29"/>
    <w:rsid w:val="009A0559"/>
    <w:rsid w:val="00B217C0"/>
    <w:rsid w:val="00C878F7"/>
    <w:rsid w:val="00CE66DE"/>
    <w:rsid w:val="00D442FB"/>
    <w:rsid w:val="00D81873"/>
    <w:rsid w:val="00E07DE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CEA332E"/>
  <w15:chartTrackingRefBased/>
  <w15:docId w15:val="{7CB53036-469C-461B-A750-1B467648127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C12C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C12C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C12C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C12C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C12C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C12C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C12C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C12C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C12C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C12C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C12C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C12C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C12C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C12C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C12C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C12C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C12C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C12CA"/>
    <w:rPr>
      <w:rFonts w:eastAsiaTheme="majorEastAsia" w:cstheme="majorBidi"/>
      <w:color w:val="272727" w:themeColor="text1" w:themeTint="D8"/>
    </w:rPr>
  </w:style>
  <w:style w:type="paragraph" w:styleId="Title">
    <w:name w:val="Title"/>
    <w:basedOn w:val="Normal"/>
    <w:next w:val="Normal"/>
    <w:link w:val="TitleChar"/>
    <w:uiPriority w:val="10"/>
    <w:qFormat/>
    <w:rsid w:val="004C12C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C12C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C12C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C12C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C12CA"/>
    <w:pPr>
      <w:spacing w:before="160"/>
      <w:jc w:val="center"/>
    </w:pPr>
    <w:rPr>
      <w:i/>
      <w:iCs/>
      <w:color w:val="404040" w:themeColor="text1" w:themeTint="BF"/>
    </w:rPr>
  </w:style>
  <w:style w:type="character" w:customStyle="1" w:styleId="QuoteChar">
    <w:name w:val="Quote Char"/>
    <w:basedOn w:val="DefaultParagraphFont"/>
    <w:link w:val="Quote"/>
    <w:uiPriority w:val="29"/>
    <w:rsid w:val="004C12CA"/>
    <w:rPr>
      <w:i/>
      <w:iCs/>
      <w:color w:val="404040" w:themeColor="text1" w:themeTint="BF"/>
    </w:rPr>
  </w:style>
  <w:style w:type="paragraph" w:styleId="ListParagraph">
    <w:name w:val="List Paragraph"/>
    <w:basedOn w:val="Normal"/>
    <w:uiPriority w:val="34"/>
    <w:qFormat/>
    <w:rsid w:val="004C12CA"/>
    <w:pPr>
      <w:ind w:left="720"/>
      <w:contextualSpacing/>
    </w:pPr>
  </w:style>
  <w:style w:type="character" w:styleId="IntenseEmphasis">
    <w:name w:val="Intense Emphasis"/>
    <w:basedOn w:val="DefaultParagraphFont"/>
    <w:uiPriority w:val="21"/>
    <w:qFormat/>
    <w:rsid w:val="004C12CA"/>
    <w:rPr>
      <w:i/>
      <w:iCs/>
      <w:color w:val="0F4761" w:themeColor="accent1" w:themeShade="BF"/>
    </w:rPr>
  </w:style>
  <w:style w:type="paragraph" w:styleId="IntenseQuote">
    <w:name w:val="Intense Quote"/>
    <w:basedOn w:val="Normal"/>
    <w:next w:val="Normal"/>
    <w:link w:val="IntenseQuoteChar"/>
    <w:uiPriority w:val="30"/>
    <w:qFormat/>
    <w:rsid w:val="004C12C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C12CA"/>
    <w:rPr>
      <w:i/>
      <w:iCs/>
      <w:color w:val="0F4761" w:themeColor="accent1" w:themeShade="BF"/>
    </w:rPr>
  </w:style>
  <w:style w:type="character" w:styleId="IntenseReference">
    <w:name w:val="Intense Reference"/>
    <w:basedOn w:val="DefaultParagraphFont"/>
    <w:uiPriority w:val="32"/>
    <w:qFormat/>
    <w:rsid w:val="004C12CA"/>
    <w:rPr>
      <w:b/>
      <w:bCs/>
      <w:smallCaps/>
      <w:color w:val="0F4761" w:themeColor="accent1" w:themeShade="BF"/>
      <w:spacing w:val="5"/>
    </w:rPr>
  </w:style>
  <w:style w:type="paragraph" w:styleId="NormalWeb">
    <w:name w:val="Normal (Web)"/>
    <w:basedOn w:val="Normal"/>
    <w:uiPriority w:val="99"/>
    <w:semiHidden/>
    <w:unhideWhenUsed/>
    <w:rsid w:val="001766CE"/>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112</TotalTime>
  <Pages>1</Pages>
  <Words>304</Words>
  <Characters>1738</Characters>
  <Application>Microsoft Office Word</Application>
  <DocSecurity>0</DocSecurity>
  <Lines>14</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 coon</dc:creator>
  <cp:keywords/>
  <dc:description/>
  <cp:lastModifiedBy>r coon</cp:lastModifiedBy>
  <cp:revision>9</cp:revision>
  <dcterms:created xsi:type="dcterms:W3CDTF">2026-02-19T03:13:00Z</dcterms:created>
  <dcterms:modified xsi:type="dcterms:W3CDTF">2026-06-23T00:17:00Z</dcterms:modified>
</cp:coreProperties>
</file>