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9D99" w14:textId="6FB9F7F0" w:rsidR="000F4462" w:rsidRPr="004A06AB" w:rsidRDefault="001B020E" w:rsidP="004A06AB">
      <w:r w:rsidRPr="004A06AB">
        <w:t>Topic 7 Discussion 2</w:t>
      </w:r>
    </w:p>
    <w:p w14:paraId="2E27DBD1" w14:textId="35E4E6FE" w:rsidR="00C31221" w:rsidRPr="004A06AB" w:rsidRDefault="00CC144A" w:rsidP="004A06AB">
      <w:r w:rsidRPr="004A06AB">
        <w:t>Discuss how to implement the functional and technical specifications in the next phase of the SDLC.</w:t>
      </w:r>
    </w:p>
    <w:p w14:paraId="1F9E547C" w14:textId="6C8BF1C4" w:rsidR="00CC144A" w:rsidRPr="004A06AB" w:rsidRDefault="004A06AB" w:rsidP="004A06AB">
      <w:r w:rsidRPr="004A06AB">
        <w:t>Hello Class,</w:t>
      </w:r>
    </w:p>
    <w:p w14:paraId="1B0C7EB0" w14:textId="5C79E782" w:rsidR="004A06AB" w:rsidRDefault="005445F5" w:rsidP="005445F5">
      <w:pPr>
        <w:ind w:firstLine="720"/>
      </w:pPr>
      <w:r w:rsidRPr="005445F5">
        <w:t xml:space="preserve">In the next phase of the Software Development Life Cycle (SDLC), commonly known as the implementation or development phase, the functional and technical specifications are transformed into a working software product. Implementation begins by breaking down the functional specifications, which describe what the system should do, into smaller, manageable development tasks. Developers use </w:t>
      </w:r>
      <w:proofErr w:type="gramStart"/>
      <w:r w:rsidRPr="005445F5">
        <w:t>the technical</w:t>
      </w:r>
      <w:proofErr w:type="gramEnd"/>
      <w:r w:rsidRPr="005445F5">
        <w:t xml:space="preserve"> specifications to determine how to build these functionalities, including decisions about system architecture, programming languages, frameworks, and integration points. This phase involves coding, unit testing, and integration testing to ensure that each component works correctly both independently and as part of the overall system. Effective communication among developers, testers, and stakeholders is crucial to resolve ambiguities and adapt to any changes. Additionally, version control and documentation are maintained to support collaboration and future maintenance. By rigorously following the specifications, the development team ensures that the software meets the defined requirements and quality standards, paving the way for successful deployment and user acceptance</w:t>
      </w:r>
      <w:r>
        <w:t>.</w:t>
      </w:r>
    </w:p>
    <w:p w14:paraId="39AA3B73" w14:textId="263FBE31" w:rsidR="005445F5" w:rsidRDefault="005445F5" w:rsidP="005445F5">
      <w:r>
        <w:t>References:</w:t>
      </w:r>
    </w:p>
    <w:p w14:paraId="527C0511" w14:textId="77777777" w:rsidR="005445F5" w:rsidRPr="005445F5" w:rsidRDefault="005445F5" w:rsidP="005445F5">
      <w:r w:rsidRPr="005445F5">
        <w:t>Kerzner, H. (2017). </w:t>
      </w:r>
      <w:r w:rsidRPr="005445F5">
        <w:rPr>
          <w:i/>
          <w:iCs/>
        </w:rPr>
        <w:t>Project management: A systems approach to planning, scheduling, and controlling</w:t>
      </w:r>
      <w:r w:rsidRPr="005445F5">
        <w:t> (12th ed.). Wiley.</w:t>
      </w:r>
    </w:p>
    <w:p w14:paraId="7ADB45B3" w14:textId="77777777" w:rsidR="005445F5" w:rsidRPr="005445F5" w:rsidRDefault="005445F5" w:rsidP="005445F5">
      <w:r w:rsidRPr="005445F5">
        <w:t>Project Management Institute (PMI). (2021). </w:t>
      </w:r>
      <w:r w:rsidRPr="005445F5">
        <w:rPr>
          <w:i/>
          <w:iCs/>
        </w:rPr>
        <w:t>A guide to the project management body of knowledge (PMBOK guide)</w:t>
      </w:r>
      <w:r w:rsidRPr="005445F5">
        <w:t> (7th ed.). PMI.</w:t>
      </w:r>
    </w:p>
    <w:p w14:paraId="4619CE08" w14:textId="77777777" w:rsidR="005445F5" w:rsidRPr="004A06AB" w:rsidRDefault="005445F5" w:rsidP="005445F5"/>
    <w:sectPr w:rsidR="005445F5" w:rsidRPr="004A0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ED"/>
    <w:rsid w:val="00085E74"/>
    <w:rsid w:val="000F4462"/>
    <w:rsid w:val="001065F6"/>
    <w:rsid w:val="001646E4"/>
    <w:rsid w:val="001B020E"/>
    <w:rsid w:val="001F593B"/>
    <w:rsid w:val="002B1ADF"/>
    <w:rsid w:val="003E52ED"/>
    <w:rsid w:val="0044697F"/>
    <w:rsid w:val="004A06AB"/>
    <w:rsid w:val="005445F5"/>
    <w:rsid w:val="00665B37"/>
    <w:rsid w:val="007B3281"/>
    <w:rsid w:val="00834227"/>
    <w:rsid w:val="008614F6"/>
    <w:rsid w:val="008B0371"/>
    <w:rsid w:val="00A8344D"/>
    <w:rsid w:val="00AF0180"/>
    <w:rsid w:val="00C31221"/>
    <w:rsid w:val="00C674B6"/>
    <w:rsid w:val="00CC144A"/>
    <w:rsid w:val="00E07DE4"/>
    <w:rsid w:val="00E16B38"/>
    <w:rsid w:val="00FB39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B8A4"/>
  <w15:chartTrackingRefBased/>
  <w15:docId w15:val="{302D7F09-090A-404C-8365-DC6E8EE3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2ED"/>
    <w:rPr>
      <w:rFonts w:eastAsiaTheme="majorEastAsia" w:cstheme="majorBidi"/>
      <w:color w:val="272727" w:themeColor="text1" w:themeTint="D8"/>
    </w:rPr>
  </w:style>
  <w:style w:type="paragraph" w:styleId="Title">
    <w:name w:val="Title"/>
    <w:basedOn w:val="Normal"/>
    <w:next w:val="Normal"/>
    <w:link w:val="TitleChar"/>
    <w:uiPriority w:val="10"/>
    <w:qFormat/>
    <w:rsid w:val="003E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2ED"/>
    <w:pPr>
      <w:spacing w:before="160"/>
      <w:jc w:val="center"/>
    </w:pPr>
    <w:rPr>
      <w:i/>
      <w:iCs/>
      <w:color w:val="404040" w:themeColor="text1" w:themeTint="BF"/>
    </w:rPr>
  </w:style>
  <w:style w:type="character" w:customStyle="1" w:styleId="QuoteChar">
    <w:name w:val="Quote Char"/>
    <w:basedOn w:val="DefaultParagraphFont"/>
    <w:link w:val="Quote"/>
    <w:uiPriority w:val="29"/>
    <w:rsid w:val="003E52ED"/>
    <w:rPr>
      <w:i/>
      <w:iCs/>
      <w:color w:val="404040" w:themeColor="text1" w:themeTint="BF"/>
    </w:rPr>
  </w:style>
  <w:style w:type="paragraph" w:styleId="ListParagraph">
    <w:name w:val="List Paragraph"/>
    <w:basedOn w:val="Normal"/>
    <w:uiPriority w:val="34"/>
    <w:qFormat/>
    <w:rsid w:val="003E52ED"/>
    <w:pPr>
      <w:ind w:left="720"/>
      <w:contextualSpacing/>
    </w:pPr>
  </w:style>
  <w:style w:type="character" w:styleId="IntenseEmphasis">
    <w:name w:val="Intense Emphasis"/>
    <w:basedOn w:val="DefaultParagraphFont"/>
    <w:uiPriority w:val="21"/>
    <w:qFormat/>
    <w:rsid w:val="003E52ED"/>
    <w:rPr>
      <w:i/>
      <w:iCs/>
      <w:color w:val="0F4761" w:themeColor="accent1" w:themeShade="BF"/>
    </w:rPr>
  </w:style>
  <w:style w:type="paragraph" w:styleId="IntenseQuote">
    <w:name w:val="Intense Quote"/>
    <w:basedOn w:val="Normal"/>
    <w:next w:val="Normal"/>
    <w:link w:val="IntenseQuoteChar"/>
    <w:uiPriority w:val="30"/>
    <w:qFormat/>
    <w:rsid w:val="003E5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2ED"/>
    <w:rPr>
      <w:i/>
      <w:iCs/>
      <w:color w:val="0F4761" w:themeColor="accent1" w:themeShade="BF"/>
    </w:rPr>
  </w:style>
  <w:style w:type="character" w:styleId="IntenseReference">
    <w:name w:val="Intense Reference"/>
    <w:basedOn w:val="DefaultParagraphFont"/>
    <w:uiPriority w:val="32"/>
    <w:qFormat/>
    <w:rsid w:val="003E52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8</cp:revision>
  <dcterms:created xsi:type="dcterms:W3CDTF">2026-04-06T23:37:00Z</dcterms:created>
  <dcterms:modified xsi:type="dcterms:W3CDTF">2026-07-28T00:31:00Z</dcterms:modified>
</cp:coreProperties>
</file>