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C965" w14:textId="3E2C2709" w:rsidR="000F4462" w:rsidRDefault="00103CD5">
      <w:r>
        <w:t>Topic 6 Discussion 1</w:t>
      </w:r>
    </w:p>
    <w:p w14:paraId="38F5FFB5" w14:textId="02B0CE25" w:rsidR="00532CE2" w:rsidRDefault="00410DE8" w:rsidP="00410DE8">
      <w:pPr>
        <w:rPr>
          <w:b/>
          <w:bCs/>
        </w:rPr>
      </w:pPr>
      <w:r w:rsidRPr="00410DE8">
        <w:rPr>
          <w:b/>
          <w:bCs/>
        </w:rPr>
        <w:t>Define "database-as-a-service" and explain why it will be an important asset for companies in the future. How will DBaaS change the role of the database administrator?</w:t>
      </w:r>
    </w:p>
    <w:p w14:paraId="0147199B" w14:textId="5CBF396E" w:rsidR="00E449B4" w:rsidRDefault="00260559" w:rsidP="00410DE8">
      <w:r>
        <w:t>Hello Class,</w:t>
      </w:r>
    </w:p>
    <w:p w14:paraId="7942A112" w14:textId="303F98F1" w:rsidR="00260559" w:rsidRPr="00260559" w:rsidRDefault="00260559" w:rsidP="00260559">
      <w:pPr>
        <w:ind w:firstLine="720"/>
      </w:pPr>
      <w:r w:rsidRPr="00260559">
        <w:t>Database-as-a-Service (DBaaS) is a cloud computing model where a third-party provider hosts, manages, and maintains database software and infrastructure, allowing companies to access and use databases without the need to purchase, configure, or maintain physical hardware. This service enables organizations to focus on leveraging data rather than managing the underlying database systems, offering benefits such as scalability, automated backups, patching, and high availability. DBaaS is becoming an important asset for companies because it reduces operational complexity, lowers costs, and accelerates deployment times, which is critical in today’s fast-paced business environment.</w:t>
      </w:r>
    </w:p>
    <w:p w14:paraId="0C2A16F2" w14:textId="733359A0" w:rsidR="00260559" w:rsidRPr="00260559" w:rsidRDefault="00260559" w:rsidP="00260559">
      <w:pPr>
        <w:ind w:firstLine="720"/>
      </w:pPr>
      <w:r w:rsidRPr="00260559">
        <w:t>The rise of DBaaS is also transforming the role of the database administrator (DBA). Traditionally, DBAs were responsible for manual tasks like installation, configuration, tuning, and maintenance. With DBaaS, many of these routine tasks are automated or handled by the service provider, shifting the DBA’s focus toward higher-level responsibilities such as database design, performance optimization, security governance, and ensuring compliance. This evolution allows DBAs to become strategic partners in business growth, leveraging advanced tools and analytics rather than spending time on repetitive administrative work.</w:t>
      </w:r>
    </w:p>
    <w:p w14:paraId="47EA653E" w14:textId="77777777" w:rsidR="00260559" w:rsidRPr="00260559" w:rsidRDefault="00260559" w:rsidP="00260559">
      <w:r w:rsidRPr="00260559">
        <w:t>References:</w:t>
      </w:r>
    </w:p>
    <w:p w14:paraId="063AE733" w14:textId="77777777" w:rsidR="00260559" w:rsidRPr="00260559" w:rsidRDefault="00260559" w:rsidP="00260559">
      <w:r w:rsidRPr="00260559">
        <w:t>IBM. (2026). What Is Database as a Service (DBaaS)? Retrieved from https://www.ibm.com/think/topics/dbaas</w:t>
      </w:r>
    </w:p>
    <w:p w14:paraId="1CC443AE" w14:textId="77777777" w:rsidR="00260559" w:rsidRPr="00260559" w:rsidRDefault="00260559" w:rsidP="00260559">
      <w:r w:rsidRPr="00260559">
        <w:t>BMC Software. (2025). What is database as a service? DBaaS explained. Retrieved from https://www.bmc.com/blogs/dbaas-database-as-a-service/</w:t>
      </w:r>
    </w:p>
    <w:p w14:paraId="30652DDF" w14:textId="77777777" w:rsidR="00260559" w:rsidRPr="00260559" w:rsidRDefault="00260559" w:rsidP="00260559">
      <w:r w:rsidRPr="00260559">
        <w:t>Nutanix. (2026). What to Know About Database-as-a-Service (DBaaS). Retrieved from https://www.nutanix.com/info/what-is-dbaas</w:t>
      </w:r>
    </w:p>
    <w:p w14:paraId="349D9EAD" w14:textId="77777777" w:rsidR="00260559" w:rsidRPr="00260559" w:rsidRDefault="00260559" w:rsidP="00260559">
      <w:r w:rsidRPr="00260559">
        <w:t>LinkedIn. (2026). Database Administration as a Service in 2026: Why “Keeping the DB Alive” Is No Longer Enough. Retrieved from https://www.linkedin.com/pulse/database-administration-service-2026-why-keeping-db-alive-sheladiya-zsnic</w:t>
      </w:r>
    </w:p>
    <w:p w14:paraId="562E6632" w14:textId="77777777" w:rsidR="00260559" w:rsidRDefault="00260559" w:rsidP="00410DE8"/>
    <w:sectPr w:rsidR="00260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36E7"/>
    <w:multiLevelType w:val="multilevel"/>
    <w:tmpl w:val="E72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976CE"/>
    <w:multiLevelType w:val="multilevel"/>
    <w:tmpl w:val="283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516573">
    <w:abstractNumId w:val="1"/>
  </w:num>
  <w:num w:numId="2" w16cid:durableId="134821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7D"/>
    <w:rsid w:val="0008107D"/>
    <w:rsid w:val="00085E74"/>
    <w:rsid w:val="000F4462"/>
    <w:rsid w:val="00103CD5"/>
    <w:rsid w:val="001065F6"/>
    <w:rsid w:val="001451EF"/>
    <w:rsid w:val="001646E4"/>
    <w:rsid w:val="002202DE"/>
    <w:rsid w:val="00242A1B"/>
    <w:rsid w:val="00260559"/>
    <w:rsid w:val="002B1ADF"/>
    <w:rsid w:val="00410DE8"/>
    <w:rsid w:val="004C5FC5"/>
    <w:rsid w:val="00532CE2"/>
    <w:rsid w:val="00665B37"/>
    <w:rsid w:val="006F5009"/>
    <w:rsid w:val="007B3281"/>
    <w:rsid w:val="008614F6"/>
    <w:rsid w:val="008C6A14"/>
    <w:rsid w:val="00917816"/>
    <w:rsid w:val="009D0F83"/>
    <w:rsid w:val="00AD50E0"/>
    <w:rsid w:val="00BC7C11"/>
    <w:rsid w:val="00C56A73"/>
    <w:rsid w:val="00DE1676"/>
    <w:rsid w:val="00E07DE4"/>
    <w:rsid w:val="00E42B47"/>
    <w:rsid w:val="00E4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3F05"/>
  <w15:chartTrackingRefBased/>
  <w15:docId w15:val="{5FFC4E23-AE2F-46A9-B4E7-5A032C148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7D"/>
    <w:rPr>
      <w:rFonts w:eastAsiaTheme="majorEastAsia" w:cstheme="majorBidi"/>
      <w:color w:val="272727" w:themeColor="text1" w:themeTint="D8"/>
    </w:rPr>
  </w:style>
  <w:style w:type="paragraph" w:styleId="Title">
    <w:name w:val="Title"/>
    <w:basedOn w:val="Normal"/>
    <w:next w:val="Normal"/>
    <w:link w:val="TitleChar"/>
    <w:uiPriority w:val="10"/>
    <w:qFormat/>
    <w:rsid w:val="0008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7D"/>
    <w:pPr>
      <w:spacing w:before="160"/>
      <w:jc w:val="center"/>
    </w:pPr>
    <w:rPr>
      <w:i/>
      <w:iCs/>
      <w:color w:val="404040" w:themeColor="text1" w:themeTint="BF"/>
    </w:rPr>
  </w:style>
  <w:style w:type="character" w:customStyle="1" w:styleId="QuoteChar">
    <w:name w:val="Quote Char"/>
    <w:basedOn w:val="DefaultParagraphFont"/>
    <w:link w:val="Quote"/>
    <w:uiPriority w:val="29"/>
    <w:rsid w:val="0008107D"/>
    <w:rPr>
      <w:i/>
      <w:iCs/>
      <w:color w:val="404040" w:themeColor="text1" w:themeTint="BF"/>
    </w:rPr>
  </w:style>
  <w:style w:type="paragraph" w:styleId="ListParagraph">
    <w:name w:val="List Paragraph"/>
    <w:basedOn w:val="Normal"/>
    <w:uiPriority w:val="34"/>
    <w:qFormat/>
    <w:rsid w:val="0008107D"/>
    <w:pPr>
      <w:ind w:left="720"/>
      <w:contextualSpacing/>
    </w:pPr>
  </w:style>
  <w:style w:type="character" w:styleId="IntenseEmphasis">
    <w:name w:val="Intense Emphasis"/>
    <w:basedOn w:val="DefaultParagraphFont"/>
    <w:uiPriority w:val="21"/>
    <w:qFormat/>
    <w:rsid w:val="0008107D"/>
    <w:rPr>
      <w:i/>
      <w:iCs/>
      <w:color w:val="0F4761" w:themeColor="accent1" w:themeShade="BF"/>
    </w:rPr>
  </w:style>
  <w:style w:type="paragraph" w:styleId="IntenseQuote">
    <w:name w:val="Intense Quote"/>
    <w:basedOn w:val="Normal"/>
    <w:next w:val="Normal"/>
    <w:link w:val="IntenseQuoteChar"/>
    <w:uiPriority w:val="30"/>
    <w:qFormat/>
    <w:rsid w:val="00081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7D"/>
    <w:rPr>
      <w:i/>
      <w:iCs/>
      <w:color w:val="0F4761" w:themeColor="accent1" w:themeShade="BF"/>
    </w:rPr>
  </w:style>
  <w:style w:type="character" w:styleId="IntenseReference">
    <w:name w:val="Intense Reference"/>
    <w:basedOn w:val="DefaultParagraphFont"/>
    <w:uiPriority w:val="32"/>
    <w:qFormat/>
    <w:rsid w:val="00081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2026-03-28T02:29:00Z</dcterms:created>
  <dcterms:modified xsi:type="dcterms:W3CDTF">2026-09-10T01:32:00Z</dcterms:modified>
</cp:coreProperties>
</file>