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AA1E" w14:textId="37DBC99F" w:rsidR="000F4462" w:rsidRDefault="00316F9F">
      <w:r>
        <w:t>Topic 3 Discussion 3</w:t>
      </w:r>
    </w:p>
    <w:p w14:paraId="7C62EEE9" w14:textId="1A7D9EB7" w:rsidR="00316F9F" w:rsidRDefault="00316F9F">
      <w:r w:rsidRPr="00316F9F">
        <w:t>In regard to testing, why is it that the presence of errors is found, but not their absence? What is regression testing? Explain how the use of automated tests and a testing framework such as JUnit simplify regression testing.</w:t>
      </w:r>
    </w:p>
    <w:p w14:paraId="04FF9470" w14:textId="50118B37" w:rsidR="00316F9F" w:rsidRDefault="00622CB5">
      <w:r>
        <w:t>Hello Class,</w:t>
      </w:r>
    </w:p>
    <w:p w14:paraId="17EFDB9F" w14:textId="2A9AB4B3" w:rsidR="00622CB5" w:rsidRDefault="00622CB5" w:rsidP="00622CB5">
      <w:pPr>
        <w:ind w:firstLine="720"/>
      </w:pPr>
      <w:r w:rsidRPr="00622CB5">
        <w:t>In software testing, the principle that errors can be found but their absence cannot be definitively proven stems from the inherent limitations of testing. Testing involves executing a program with selected inputs to observe its behavior, and while it can reveal defects when the program fails, it cannot guarantee the complete absence of errors because it is impossible to test all possible input combinations and execution paths exhaustively (Myers, Sandler, &amp; Badgett, 2011). This fundamental asymmetry means that testing increases confidence in software quality but never provides absolute proof of correctness. Regression testing is a type of software testing that ensures that recent code changes have not adversely affected existing functionality. It involves re-running previously executed test cases to verify that the software continues to perform as expected after modifications (Beizer, 1995). Automated tests and testing frameworks like JUnit greatly simplify regression testing by enabling tests to be executed quickly and repeatedly without manual intervention. Automated tests can be integrated into continuous integration pipelines, providing immediate feedback on code changes and reducing the risk of introducing new defects. JUnit, in particular, offers a structured way to write and organize unit tests in Java, supports test automation, and provides detailed reports, which streamline the detection of regressions and improve overall testing efficiency (Gamma et al., 1994). Thus, automation and frameworks not only save time but also enhance the reliability and consistency of regression testing efforts.</w:t>
      </w:r>
    </w:p>
    <w:p w14:paraId="16D60F49" w14:textId="621C776F" w:rsidR="00622CB5" w:rsidRDefault="00622CB5" w:rsidP="00622CB5">
      <w:r>
        <w:t>References:</w:t>
      </w:r>
    </w:p>
    <w:p w14:paraId="3CCA5D52" w14:textId="77777777" w:rsidR="00622CB5" w:rsidRPr="00622CB5" w:rsidRDefault="00622CB5" w:rsidP="00622CB5">
      <w:proofErr w:type="gramStart"/>
      <w:r w:rsidRPr="00622CB5">
        <w:t>Beizer, B</w:t>
      </w:r>
      <w:proofErr w:type="gramEnd"/>
      <w:r w:rsidRPr="00622CB5">
        <w:t>. (1995). </w:t>
      </w:r>
      <w:r w:rsidRPr="00622CB5">
        <w:rPr>
          <w:i/>
          <w:iCs/>
        </w:rPr>
        <w:t>Software Testing Techniques</w:t>
      </w:r>
      <w:r w:rsidRPr="00622CB5">
        <w:t> (2nd ed.). Van Nostrand Reinhold.</w:t>
      </w:r>
    </w:p>
    <w:p w14:paraId="497CB19C" w14:textId="77777777" w:rsidR="00622CB5" w:rsidRPr="00622CB5" w:rsidRDefault="00622CB5" w:rsidP="00622CB5">
      <w:r w:rsidRPr="00622CB5">
        <w:t xml:space="preserve">Gamma, E., Helm, R., Johnson, R., &amp; </w:t>
      </w:r>
      <w:proofErr w:type="spellStart"/>
      <w:r w:rsidRPr="00622CB5">
        <w:t>Vlissides</w:t>
      </w:r>
      <w:proofErr w:type="spellEnd"/>
      <w:r w:rsidRPr="00622CB5">
        <w:t>, J. (1994). </w:t>
      </w:r>
      <w:r w:rsidRPr="00622CB5">
        <w:rPr>
          <w:i/>
          <w:iCs/>
        </w:rPr>
        <w:t>Design Patterns: Elements of Reusable Object-Oriented Software</w:t>
      </w:r>
      <w:r w:rsidRPr="00622CB5">
        <w:t>. Addison-Wesley.</w:t>
      </w:r>
    </w:p>
    <w:p w14:paraId="3D30675E" w14:textId="77777777" w:rsidR="00622CB5" w:rsidRPr="00622CB5" w:rsidRDefault="00622CB5" w:rsidP="00622CB5">
      <w:r w:rsidRPr="00622CB5">
        <w:t>Myers, G. J., Sandler, C., &amp; Badgett, T. (2011). </w:t>
      </w:r>
      <w:r w:rsidRPr="00622CB5">
        <w:rPr>
          <w:i/>
          <w:iCs/>
        </w:rPr>
        <w:t>The Art of Software Testing</w:t>
      </w:r>
      <w:r w:rsidRPr="00622CB5">
        <w:t> (3rd ed.). Wiley.</w:t>
      </w:r>
    </w:p>
    <w:p w14:paraId="2C03854F" w14:textId="77777777" w:rsidR="00622CB5" w:rsidRPr="00622CB5" w:rsidRDefault="00622CB5" w:rsidP="00622CB5"/>
    <w:sectPr w:rsidR="00622CB5" w:rsidRPr="00622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B0726"/>
    <w:multiLevelType w:val="multilevel"/>
    <w:tmpl w:val="E59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509A4"/>
    <w:multiLevelType w:val="multilevel"/>
    <w:tmpl w:val="0F8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B0401"/>
    <w:multiLevelType w:val="multilevel"/>
    <w:tmpl w:val="7888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688620">
    <w:abstractNumId w:val="2"/>
  </w:num>
  <w:num w:numId="2" w16cid:durableId="1764110098">
    <w:abstractNumId w:val="1"/>
  </w:num>
  <w:num w:numId="3" w16cid:durableId="190036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84"/>
    <w:rsid w:val="00085E74"/>
    <w:rsid w:val="000F4462"/>
    <w:rsid w:val="001065F6"/>
    <w:rsid w:val="001646E4"/>
    <w:rsid w:val="00281651"/>
    <w:rsid w:val="002B1ADF"/>
    <w:rsid w:val="00316F9F"/>
    <w:rsid w:val="00596584"/>
    <w:rsid w:val="00622CB5"/>
    <w:rsid w:val="00665B37"/>
    <w:rsid w:val="007B3281"/>
    <w:rsid w:val="008614F6"/>
    <w:rsid w:val="00BE1F9F"/>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EFF3"/>
  <w15:chartTrackingRefBased/>
  <w15:docId w15:val="{A4898F76-E930-41A8-A041-5C8FC645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584"/>
    <w:rPr>
      <w:rFonts w:eastAsiaTheme="majorEastAsia" w:cstheme="majorBidi"/>
      <w:color w:val="272727" w:themeColor="text1" w:themeTint="D8"/>
    </w:rPr>
  </w:style>
  <w:style w:type="paragraph" w:styleId="Title">
    <w:name w:val="Title"/>
    <w:basedOn w:val="Normal"/>
    <w:next w:val="Normal"/>
    <w:link w:val="TitleChar"/>
    <w:uiPriority w:val="10"/>
    <w:qFormat/>
    <w:rsid w:val="00596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584"/>
    <w:pPr>
      <w:spacing w:before="160"/>
      <w:jc w:val="center"/>
    </w:pPr>
    <w:rPr>
      <w:i/>
      <w:iCs/>
      <w:color w:val="404040" w:themeColor="text1" w:themeTint="BF"/>
    </w:rPr>
  </w:style>
  <w:style w:type="character" w:customStyle="1" w:styleId="QuoteChar">
    <w:name w:val="Quote Char"/>
    <w:basedOn w:val="DefaultParagraphFont"/>
    <w:link w:val="Quote"/>
    <w:uiPriority w:val="29"/>
    <w:rsid w:val="00596584"/>
    <w:rPr>
      <w:i/>
      <w:iCs/>
      <w:color w:val="404040" w:themeColor="text1" w:themeTint="BF"/>
    </w:rPr>
  </w:style>
  <w:style w:type="paragraph" w:styleId="ListParagraph">
    <w:name w:val="List Paragraph"/>
    <w:basedOn w:val="Normal"/>
    <w:uiPriority w:val="34"/>
    <w:qFormat/>
    <w:rsid w:val="00596584"/>
    <w:pPr>
      <w:ind w:left="720"/>
      <w:contextualSpacing/>
    </w:pPr>
  </w:style>
  <w:style w:type="character" w:styleId="IntenseEmphasis">
    <w:name w:val="Intense Emphasis"/>
    <w:basedOn w:val="DefaultParagraphFont"/>
    <w:uiPriority w:val="21"/>
    <w:qFormat/>
    <w:rsid w:val="00596584"/>
    <w:rPr>
      <w:i/>
      <w:iCs/>
      <w:color w:val="0F4761" w:themeColor="accent1" w:themeShade="BF"/>
    </w:rPr>
  </w:style>
  <w:style w:type="paragraph" w:styleId="IntenseQuote">
    <w:name w:val="Intense Quote"/>
    <w:basedOn w:val="Normal"/>
    <w:next w:val="Normal"/>
    <w:link w:val="IntenseQuoteChar"/>
    <w:uiPriority w:val="30"/>
    <w:qFormat/>
    <w:rsid w:val="00596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584"/>
    <w:rPr>
      <w:i/>
      <w:iCs/>
      <w:color w:val="0F4761" w:themeColor="accent1" w:themeShade="BF"/>
    </w:rPr>
  </w:style>
  <w:style w:type="character" w:styleId="IntenseReference">
    <w:name w:val="Intense Reference"/>
    <w:basedOn w:val="DefaultParagraphFont"/>
    <w:uiPriority w:val="32"/>
    <w:qFormat/>
    <w:rsid w:val="005965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2025-12-18T00:49:00Z</dcterms:created>
  <dcterms:modified xsi:type="dcterms:W3CDTF">2026-01-29T01:56:00Z</dcterms:modified>
</cp:coreProperties>
</file>