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5C112" w14:textId="5E02683C" w:rsidR="000F4462" w:rsidRDefault="00D442FB">
      <w:r>
        <w:t>Topic 2 Discussion 2</w:t>
      </w:r>
    </w:p>
    <w:p w14:paraId="7B895F4D" w14:textId="32BFB275" w:rsidR="00FF768E" w:rsidRDefault="00FF768E">
      <w:r w:rsidRPr="00FF768E">
        <w:t>Choose a mobile application you use that can be considered "useful" and yet "basic." That is, the application does its job very well without having elaborate features. Describe the essential features that make the mobile application useful. Discuss what can be learned about application design from this example.</w:t>
      </w:r>
    </w:p>
    <w:p w14:paraId="0A4F9BE0" w14:textId="4753582C" w:rsidR="00FF768E" w:rsidRDefault="00DF1C55">
      <w:r>
        <w:t>Hello Class,</w:t>
      </w:r>
    </w:p>
    <w:p w14:paraId="2CC02F7E" w14:textId="3D340630" w:rsidR="00CE25E8" w:rsidRDefault="00CE25E8" w:rsidP="00CE25E8">
      <w:pPr>
        <w:ind w:firstLine="720"/>
      </w:pPr>
      <w:r w:rsidRPr="00CE25E8">
        <w:t>One mobile application I use that is both useful and basic is </w:t>
      </w:r>
      <w:r w:rsidRPr="00CE25E8">
        <w:rPr>
          <w:b/>
          <w:bCs/>
        </w:rPr>
        <w:t>Simple Habit Timer</w:t>
      </w:r>
      <w:r w:rsidRPr="00CE25E8">
        <w:t>, a minimalist meditation and focus timer app. The app’s essential features include a straightforward timer setup, preset session lengths, and gentle sound options like bells or chimes to mark session start and end. It does not overwhelm users with complex meditation guides or social features; instead, it focuses on helping users build consistent mindfulness or productivity habits through simple, timed sessions. The app’s clean interface and ease of use make it highly effective for users who want a distraction-free tool to manage their meditation or focus periods. From this example, we learn that application design can benefit greatly from simplicity and clarity</w:t>
      </w:r>
      <w:r>
        <w:t xml:space="preserve"> </w:t>
      </w:r>
      <w:r w:rsidRPr="00CE25E8">
        <w:t>by focusing on a single core function and executing it well, an app can provide significant value without unnecessary complexity. This approach reduces user friction, encourages regular use, and enhances overall satisfaction, demonstrating that less can indeed be more in app design</w:t>
      </w:r>
      <w:r>
        <w:t>.</w:t>
      </w:r>
    </w:p>
    <w:p w14:paraId="1D8ACCA9" w14:textId="39EBF91A" w:rsidR="00DF1C55" w:rsidRDefault="00DF1C55">
      <w:r>
        <w:t>References:</w:t>
      </w:r>
    </w:p>
    <w:p w14:paraId="700FC6BE" w14:textId="77777777" w:rsidR="00DF1C55" w:rsidRPr="00DF1C55" w:rsidRDefault="00DF1C55" w:rsidP="00DF1C55">
      <w:r w:rsidRPr="00DF1C55">
        <w:t>Addicta. (2025). How Mobile Apps Improve Customer Loyalty. https://addictaco.com/how-mobile-apps-improve-customer-loyalty/</w:t>
      </w:r>
    </w:p>
    <w:p w14:paraId="595355F7" w14:textId="77777777" w:rsidR="00DF1C55" w:rsidRPr="00DF1C55" w:rsidRDefault="00DF1C55" w:rsidP="00DF1C55">
      <w:r w:rsidRPr="00DF1C55">
        <w:t>Deloitte Digital. (2024). Mobile experiences: Enhancing user engagement and retention. https://www.deloittedigital.com/us/en/insights/perspective/mobile-app-best-practices.html</w:t>
      </w:r>
    </w:p>
    <w:p w14:paraId="5068F206" w14:textId="77777777" w:rsidR="00DF1C55" w:rsidRDefault="00DF1C55"/>
    <w:sectPr w:rsidR="00DF1C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15192"/>
    <w:multiLevelType w:val="multilevel"/>
    <w:tmpl w:val="2BC0D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BA324FC"/>
    <w:multiLevelType w:val="multilevel"/>
    <w:tmpl w:val="3C48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7F8446E"/>
    <w:multiLevelType w:val="multilevel"/>
    <w:tmpl w:val="FBD4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0161658">
    <w:abstractNumId w:val="2"/>
  </w:num>
  <w:num w:numId="2" w16cid:durableId="922838028">
    <w:abstractNumId w:val="0"/>
  </w:num>
  <w:num w:numId="3" w16cid:durableId="365110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2CA"/>
    <w:rsid w:val="00085E74"/>
    <w:rsid w:val="000A0E64"/>
    <w:rsid w:val="000F4462"/>
    <w:rsid w:val="001065F6"/>
    <w:rsid w:val="0014678D"/>
    <w:rsid w:val="00147CC2"/>
    <w:rsid w:val="001646E4"/>
    <w:rsid w:val="00175F6A"/>
    <w:rsid w:val="001766CE"/>
    <w:rsid w:val="0020385F"/>
    <w:rsid w:val="00247033"/>
    <w:rsid w:val="002B1ADF"/>
    <w:rsid w:val="002D41C0"/>
    <w:rsid w:val="003A4D8F"/>
    <w:rsid w:val="003B63FD"/>
    <w:rsid w:val="003E5902"/>
    <w:rsid w:val="00467741"/>
    <w:rsid w:val="004C12CA"/>
    <w:rsid w:val="005F6DBE"/>
    <w:rsid w:val="00665B37"/>
    <w:rsid w:val="007B3281"/>
    <w:rsid w:val="00804E4F"/>
    <w:rsid w:val="00833EA2"/>
    <w:rsid w:val="008614F6"/>
    <w:rsid w:val="00883B7D"/>
    <w:rsid w:val="00967E29"/>
    <w:rsid w:val="009A0559"/>
    <w:rsid w:val="00B217C0"/>
    <w:rsid w:val="00BA6321"/>
    <w:rsid w:val="00C658C6"/>
    <w:rsid w:val="00C878F7"/>
    <w:rsid w:val="00CE25E8"/>
    <w:rsid w:val="00CE66DE"/>
    <w:rsid w:val="00D442FB"/>
    <w:rsid w:val="00D81873"/>
    <w:rsid w:val="00DF1C55"/>
    <w:rsid w:val="00E07DE4"/>
    <w:rsid w:val="00EA2F29"/>
    <w:rsid w:val="00F66A10"/>
    <w:rsid w:val="00FF76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A332E"/>
  <w15:chartTrackingRefBased/>
  <w15:docId w15:val="{7CB53036-469C-461B-A750-1B4676481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12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12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12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12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12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12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12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12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12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12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12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12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12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12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12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12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12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12CA"/>
    <w:rPr>
      <w:rFonts w:eastAsiaTheme="majorEastAsia" w:cstheme="majorBidi"/>
      <w:color w:val="272727" w:themeColor="text1" w:themeTint="D8"/>
    </w:rPr>
  </w:style>
  <w:style w:type="paragraph" w:styleId="Title">
    <w:name w:val="Title"/>
    <w:basedOn w:val="Normal"/>
    <w:next w:val="Normal"/>
    <w:link w:val="TitleChar"/>
    <w:uiPriority w:val="10"/>
    <w:qFormat/>
    <w:rsid w:val="004C12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2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12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12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12CA"/>
    <w:pPr>
      <w:spacing w:before="160"/>
      <w:jc w:val="center"/>
    </w:pPr>
    <w:rPr>
      <w:i/>
      <w:iCs/>
      <w:color w:val="404040" w:themeColor="text1" w:themeTint="BF"/>
    </w:rPr>
  </w:style>
  <w:style w:type="character" w:customStyle="1" w:styleId="QuoteChar">
    <w:name w:val="Quote Char"/>
    <w:basedOn w:val="DefaultParagraphFont"/>
    <w:link w:val="Quote"/>
    <w:uiPriority w:val="29"/>
    <w:rsid w:val="004C12CA"/>
    <w:rPr>
      <w:i/>
      <w:iCs/>
      <w:color w:val="404040" w:themeColor="text1" w:themeTint="BF"/>
    </w:rPr>
  </w:style>
  <w:style w:type="paragraph" w:styleId="ListParagraph">
    <w:name w:val="List Paragraph"/>
    <w:basedOn w:val="Normal"/>
    <w:uiPriority w:val="34"/>
    <w:qFormat/>
    <w:rsid w:val="004C12CA"/>
    <w:pPr>
      <w:ind w:left="720"/>
      <w:contextualSpacing/>
    </w:pPr>
  </w:style>
  <w:style w:type="character" w:styleId="IntenseEmphasis">
    <w:name w:val="Intense Emphasis"/>
    <w:basedOn w:val="DefaultParagraphFont"/>
    <w:uiPriority w:val="21"/>
    <w:qFormat/>
    <w:rsid w:val="004C12CA"/>
    <w:rPr>
      <w:i/>
      <w:iCs/>
      <w:color w:val="0F4761" w:themeColor="accent1" w:themeShade="BF"/>
    </w:rPr>
  </w:style>
  <w:style w:type="paragraph" w:styleId="IntenseQuote">
    <w:name w:val="Intense Quote"/>
    <w:basedOn w:val="Normal"/>
    <w:next w:val="Normal"/>
    <w:link w:val="IntenseQuoteChar"/>
    <w:uiPriority w:val="30"/>
    <w:qFormat/>
    <w:rsid w:val="004C12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12CA"/>
    <w:rPr>
      <w:i/>
      <w:iCs/>
      <w:color w:val="0F4761" w:themeColor="accent1" w:themeShade="BF"/>
    </w:rPr>
  </w:style>
  <w:style w:type="character" w:styleId="IntenseReference">
    <w:name w:val="Intense Reference"/>
    <w:basedOn w:val="DefaultParagraphFont"/>
    <w:uiPriority w:val="32"/>
    <w:qFormat/>
    <w:rsid w:val="004C12CA"/>
    <w:rPr>
      <w:b/>
      <w:bCs/>
      <w:smallCaps/>
      <w:color w:val="0F4761" w:themeColor="accent1" w:themeShade="BF"/>
      <w:spacing w:val="5"/>
    </w:rPr>
  </w:style>
  <w:style w:type="paragraph" w:styleId="NormalWeb">
    <w:name w:val="Normal (Web)"/>
    <w:basedOn w:val="Normal"/>
    <w:uiPriority w:val="99"/>
    <w:semiHidden/>
    <w:unhideWhenUsed/>
    <w:rsid w:val="001766C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TotalTime>
  <Pages>1</Pages>
  <Words>252</Words>
  <Characters>1443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17</cp:revision>
  <dcterms:created xsi:type="dcterms:W3CDTF">2026-02-19T03:13:00Z</dcterms:created>
  <dcterms:modified xsi:type="dcterms:W3CDTF">2026-10-12T00:11:00Z</dcterms:modified>
</cp:coreProperties>
</file>