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7D3188D8"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0F067D">
              <w:rPr>
                <w:rFonts w:asciiTheme="minorHAnsi" w:hAnsiTheme="minorHAnsi" w:cstheme="minorHAnsi"/>
                <w:color w:val="auto"/>
                <w:sz w:val="28"/>
                <w:szCs w:val="28"/>
              </w:rPr>
              <w:t xml:space="preserve">Rocio Corcoles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206AB928"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A32AAE">
              <w:rPr>
                <w:rFonts w:asciiTheme="minorHAnsi" w:hAnsiTheme="minorHAnsi" w:cstheme="minorHAnsi"/>
                <w:color w:val="auto"/>
                <w:sz w:val="28"/>
                <w:szCs w:val="28"/>
              </w:rPr>
              <w:t>1</w:t>
            </w:r>
            <w:r w:rsidR="001E1F42">
              <w:rPr>
                <w:rFonts w:asciiTheme="minorHAnsi" w:hAnsiTheme="minorHAnsi" w:cstheme="minorHAnsi"/>
                <w:color w:val="auto"/>
                <w:sz w:val="28"/>
                <w:szCs w:val="28"/>
              </w:rPr>
              <w:t>7</w:t>
            </w:r>
            <w:r w:rsidR="00A32AAE">
              <w:rPr>
                <w:rFonts w:asciiTheme="minorHAnsi" w:hAnsiTheme="minorHAnsi" w:cstheme="minorHAnsi"/>
                <w:color w:val="auto"/>
                <w:sz w:val="28"/>
                <w:szCs w:val="28"/>
              </w:rPr>
              <w:t>/</w:t>
            </w:r>
            <w:r w:rsidR="001E1F42">
              <w:rPr>
                <w:rFonts w:asciiTheme="minorHAnsi" w:hAnsiTheme="minorHAnsi" w:cstheme="minorHAnsi"/>
                <w:color w:val="auto"/>
                <w:sz w:val="28"/>
                <w:szCs w:val="28"/>
              </w:rPr>
              <w:t>11</w:t>
            </w:r>
            <w:r w:rsidR="00A32AAE">
              <w:rPr>
                <w:rFonts w:asciiTheme="minorHAnsi" w:hAnsiTheme="minorHAnsi" w:cstheme="minorHAnsi"/>
                <w:color w:val="auto"/>
                <w:sz w:val="28"/>
                <w:szCs w:val="28"/>
              </w:rPr>
              <w:t>/2</w:t>
            </w:r>
            <w:r w:rsidR="001E1F42">
              <w:rPr>
                <w:rFonts w:asciiTheme="minorHAnsi" w:hAnsiTheme="minorHAnsi" w:cstheme="minorHAnsi"/>
                <w:color w:val="auto"/>
                <w:sz w:val="28"/>
                <w:szCs w:val="28"/>
              </w:rPr>
              <w:t>5</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3F4697E" w14:textId="1422579C" w:rsidR="002C3CFC" w:rsidRPr="00312DC5" w:rsidRDefault="002C3CFC" w:rsidP="7406E28B">
      <w:pPr>
        <w:tabs>
          <w:tab w:val="left" w:pos="2676"/>
        </w:tabs>
        <w:rPr>
          <w:rFonts w:asciiTheme="minorHAnsi" w:hAnsiTheme="minorHAnsi" w:cstheme="minorBidi"/>
          <w:sz w:val="28"/>
          <w:szCs w:val="28"/>
        </w:rPr>
      </w:pPr>
    </w:p>
    <w:p w14:paraId="691BB27D" w14:textId="3620FF8C" w:rsidR="002C3CFC" w:rsidRPr="00312DC5" w:rsidRDefault="002C3CFC" w:rsidP="7406E28B">
      <w:r>
        <w:br w:type="page"/>
      </w:r>
    </w:p>
    <w:p w14:paraId="42979AC1" w14:textId="447A5E51" w:rsidR="002C3CFC" w:rsidRPr="00312DC5" w:rsidRDefault="002C3CFC" w:rsidP="7406E28B">
      <w:pPr>
        <w:tabs>
          <w:tab w:val="left" w:pos="2676"/>
        </w:tabs>
        <w:rPr>
          <w:rFonts w:asciiTheme="minorHAnsi" w:hAnsiTheme="minorHAnsi" w:cstheme="minorBid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21"/>
        </w:numPr>
      </w:pPr>
      <w:r>
        <w:t>What is it</w:t>
      </w:r>
    </w:p>
    <w:p w14:paraId="1E54A5DC" w14:textId="21A0C61F" w:rsidR="00D7779F" w:rsidRDefault="00D7779F" w:rsidP="00D7779F">
      <w:pPr>
        <w:pStyle w:val="ListParagraph"/>
        <w:numPr>
          <w:ilvl w:val="0"/>
          <w:numId w:val="21"/>
        </w:numPr>
      </w:pPr>
      <w:r>
        <w:t>Why is it important</w:t>
      </w:r>
    </w:p>
    <w:p w14:paraId="5C1F9695" w14:textId="0DFDAD09" w:rsidR="00D7779F" w:rsidRDefault="00D7779F" w:rsidP="00D7779F">
      <w:pPr>
        <w:pStyle w:val="ListParagraph"/>
        <w:numPr>
          <w:ilvl w:val="0"/>
          <w:numId w:val="21"/>
        </w:numPr>
      </w:pPr>
      <w:r>
        <w:t>Provide a real-world example of how you can follow it</w:t>
      </w:r>
    </w:p>
    <w:p w14:paraId="5ED76C33" w14:textId="6BABC714" w:rsidR="00D7779F" w:rsidRDefault="00D7779F" w:rsidP="00D7779F">
      <w:pPr>
        <w:pStyle w:val="ListParagraph"/>
        <w:numPr>
          <w:ilvl w:val="0"/>
          <w:numId w:val="21"/>
        </w:numPr>
      </w:pPr>
      <w:r>
        <w:t xml:space="preserve">How does it impact working with data </w:t>
      </w:r>
    </w:p>
    <w:p w14:paraId="21A4712C" w14:textId="77AFE0F5" w:rsidR="00D7779F" w:rsidRDefault="00D7779F" w:rsidP="00D7779F">
      <w:pPr>
        <w:pStyle w:val="ListParagraph"/>
        <w:numPr>
          <w:ilvl w:val="0"/>
          <w:numId w:val="21"/>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57F12DDD" w14:textId="33CEDC01" w:rsidR="000F067D" w:rsidRPr="000F067D" w:rsidRDefault="000F067D" w:rsidP="000F067D">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0F067D">
              <w:rPr>
                <w:rStyle w:val="ANSWERS"/>
                <w:rFonts w:asciiTheme="minorHAnsi" w:hAnsiTheme="minorHAnsi" w:cstheme="minorHAnsi"/>
                <w:sz w:val="28"/>
                <w:szCs w:val="28"/>
              </w:rPr>
              <w:t xml:space="preserve">It’s a UK law that regulates how collect, Stored and use and share personal data. </w:t>
            </w:r>
            <w:r>
              <w:rPr>
                <w:rStyle w:val="ANSWERS"/>
                <w:rFonts w:asciiTheme="minorHAnsi" w:hAnsiTheme="minorHAnsi" w:cstheme="minorHAnsi"/>
                <w:sz w:val="28"/>
                <w:szCs w:val="28"/>
              </w:rPr>
              <w:t>Applies to any organisation handling data.</w:t>
            </w:r>
          </w:p>
          <w:p w14:paraId="2248B7B3" w14:textId="651B008E" w:rsidR="00A859C7" w:rsidRDefault="000F067D" w:rsidP="000F067D">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0F067D">
              <w:rPr>
                <w:rStyle w:val="ANSWERS"/>
                <w:rFonts w:asciiTheme="minorHAnsi" w:hAnsiTheme="minorHAnsi" w:cstheme="minorHAnsi"/>
                <w:sz w:val="28"/>
                <w:szCs w:val="28"/>
              </w:rPr>
              <w:t xml:space="preserve">Look after personal information, keep it safe and prevent to be misused. </w:t>
            </w:r>
          </w:p>
          <w:p w14:paraId="21DABF97" w14:textId="6419D0E4" w:rsidR="000F067D" w:rsidRDefault="000F067D" w:rsidP="000F067D">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Only collect the personal information needed and keep it secured in secured folders, passwords.</w:t>
            </w:r>
          </w:p>
          <w:p w14:paraId="4E286476" w14:textId="6D0B0A52" w:rsidR="000F067D" w:rsidRDefault="000F067D" w:rsidP="000F067D">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The duty to keep data secured and only use it </w:t>
            </w:r>
            <w:r w:rsidR="00D96B22">
              <w:rPr>
                <w:rStyle w:val="ANSWERS"/>
                <w:rFonts w:asciiTheme="minorHAnsi" w:hAnsiTheme="minorHAnsi" w:cstheme="minorHAnsi"/>
                <w:sz w:val="28"/>
                <w:szCs w:val="28"/>
              </w:rPr>
              <w:t>if necessary and with a reason to do and not be shared without permission.</w:t>
            </w:r>
            <w:r w:rsidR="00626F7A">
              <w:rPr>
                <w:rStyle w:val="ANSWERS"/>
                <w:rFonts w:asciiTheme="minorHAnsi" w:hAnsiTheme="minorHAnsi" w:cstheme="minorHAnsi"/>
                <w:sz w:val="28"/>
                <w:szCs w:val="28"/>
              </w:rPr>
              <w:t xml:space="preserve"> For example, in a hospital only healthcare staff involve in patient’s care are </w:t>
            </w:r>
            <w:r w:rsidR="001E1F42">
              <w:rPr>
                <w:rStyle w:val="ANSWERS"/>
                <w:rFonts w:asciiTheme="minorHAnsi" w:hAnsiTheme="minorHAnsi" w:cstheme="minorHAnsi"/>
                <w:sz w:val="28"/>
                <w:szCs w:val="28"/>
              </w:rPr>
              <w:t>allowed</w:t>
            </w:r>
            <w:r w:rsidR="00626F7A">
              <w:rPr>
                <w:rStyle w:val="ANSWERS"/>
                <w:rFonts w:asciiTheme="minorHAnsi" w:hAnsiTheme="minorHAnsi" w:cstheme="minorHAnsi"/>
                <w:sz w:val="28"/>
                <w:szCs w:val="28"/>
              </w:rPr>
              <w:t xml:space="preserve"> to view the patient’s records.</w:t>
            </w:r>
          </w:p>
          <w:p w14:paraId="3BFDBF77" w14:textId="2886D81A" w:rsidR="000F067D" w:rsidRPr="00D96B22" w:rsidRDefault="00D96B22" w:rsidP="00D96B22">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Fines from Information Commissioner’s officer (ICO), legal action by individuals, loss of employer and public trust, disciplinary action at work, possibly job loss. </w:t>
            </w:r>
          </w:p>
        </w:tc>
      </w:tr>
      <w:tr w:rsidR="00D7779F" w:rsidRPr="00312DC5"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tcW w:w="7790" w:type="dxa"/>
          </w:tcPr>
          <w:p w14:paraId="18DC3965" w14:textId="6DD61159" w:rsidR="00D96B22" w:rsidRDefault="00D96B22" w:rsidP="00D96B22">
            <w:pPr>
              <w:pStyle w:val="ListParagraph"/>
              <w:numPr>
                <w:ilvl w:val="0"/>
                <w:numId w:val="2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D96B22">
              <w:rPr>
                <w:rStyle w:val="ANSWERS"/>
                <w:rFonts w:asciiTheme="minorHAnsi" w:hAnsiTheme="minorHAnsi" w:cstheme="minorHAnsi"/>
                <w:sz w:val="28"/>
                <w:szCs w:val="28"/>
              </w:rPr>
              <w:t>An EU law that protects personal data by controlling how is collected</w:t>
            </w:r>
            <w:r w:rsidR="00917C76">
              <w:rPr>
                <w:rStyle w:val="ANSWERS"/>
                <w:rFonts w:asciiTheme="minorHAnsi" w:hAnsiTheme="minorHAnsi" w:cstheme="minorHAnsi"/>
                <w:sz w:val="28"/>
                <w:szCs w:val="28"/>
              </w:rPr>
              <w:t>, used and stored, Gives individuals strong rights over their personal data. Allowing them to delete, change and give permission over it. Applies to any organisation dealing with EU/UK personal data.</w:t>
            </w:r>
          </w:p>
          <w:p w14:paraId="147C38F7" w14:textId="0B467D64" w:rsidR="00917C76" w:rsidRDefault="00917C76" w:rsidP="00917C76">
            <w:pPr>
              <w:pStyle w:val="ListParagraph"/>
              <w:numPr>
                <w:ilvl w:val="0"/>
                <w:numId w:val="2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It makes sure organisations respect individual privacy and only use their data fairly.</w:t>
            </w:r>
          </w:p>
          <w:p w14:paraId="2A51B0FA" w14:textId="702DC77B" w:rsidR="00626F7A" w:rsidRPr="00626F7A" w:rsidRDefault="00626F7A" w:rsidP="00626F7A">
            <w:pPr>
              <w:pStyle w:val="ListParagraph"/>
              <w:numPr>
                <w:ilvl w:val="0"/>
                <w:numId w:val="2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In real world an example would be a company asking customer for consent before is added to a mailing list or a cookie notice on a website explaining how user data will be use.</w:t>
            </w:r>
          </w:p>
          <w:p w14:paraId="64FD992D" w14:textId="22895FBD" w:rsidR="00917C76" w:rsidRDefault="00917C76" w:rsidP="00917C76">
            <w:pPr>
              <w:pStyle w:val="ListParagraph"/>
              <w:numPr>
                <w:ilvl w:val="0"/>
                <w:numId w:val="2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need to ask for permission before using their data, keep it safe and report any breaches.</w:t>
            </w:r>
          </w:p>
          <w:p w14:paraId="0B6B4D59" w14:textId="00E48243" w:rsidR="00D7779F" w:rsidRPr="00E07719" w:rsidRDefault="00D96B22" w:rsidP="00E07719">
            <w:pPr>
              <w:pStyle w:val="ListParagraph"/>
              <w:numPr>
                <w:ilvl w:val="0"/>
                <w:numId w:val="2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917C76">
              <w:rPr>
                <w:rStyle w:val="ANSWERS"/>
                <w:rFonts w:asciiTheme="minorHAnsi" w:hAnsiTheme="minorHAnsi" w:cstheme="minorHAnsi"/>
                <w:sz w:val="28"/>
                <w:szCs w:val="28"/>
              </w:rPr>
              <w:lastRenderedPageBreak/>
              <w:t>Penalties for breaking GDPR can be very large</w:t>
            </w:r>
            <w:r w:rsidR="00E07719" w:rsidRPr="00E07719">
              <w:rPr>
                <w:rStyle w:val="ANSWERS"/>
                <w:rFonts w:asciiTheme="minorHAnsi" w:hAnsiTheme="minorHAnsi" w:cstheme="minorHAnsi"/>
                <w:sz w:val="28"/>
                <w:szCs w:val="28"/>
              </w:rPr>
              <w:t xml:space="preserve"> investigations, and you could be disciplined or lose your job.</w:t>
            </w:r>
          </w:p>
        </w:tc>
      </w:tr>
      <w:tr w:rsidR="00D7779F" w:rsidRPr="00312DC5"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Freedom of Information Act</w:t>
            </w:r>
          </w:p>
        </w:tc>
        <w:tc>
          <w:tcPr>
            <w:tcW w:w="7790" w:type="dxa"/>
          </w:tcPr>
          <w:p w14:paraId="32AC034C" w14:textId="5A2BD0C4" w:rsidR="00D7779F" w:rsidRPr="002B1E44" w:rsidRDefault="00E07719" w:rsidP="002B1E44">
            <w:pPr>
              <w:numPr>
                <w:ilvl w:val="0"/>
                <w:numId w:val="2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E07719">
              <w:rPr>
                <w:rStyle w:val="ANSWERS"/>
                <w:rFonts w:asciiTheme="minorHAnsi" w:hAnsiTheme="minorHAnsi" w:cstheme="minorHAnsi"/>
                <w:sz w:val="28"/>
                <w:szCs w:val="28"/>
              </w:rPr>
              <w:t>A law that allows the public to ask for information from public organisations (schools, NHS, councils, police).</w:t>
            </w:r>
            <w:r w:rsidR="002B1E44" w:rsidRPr="002B1E44">
              <w:rPr>
                <w:rStyle w:val="ANSWERS"/>
                <w:rFonts w:asciiTheme="minorHAnsi" w:hAnsiTheme="minorHAnsi" w:cstheme="minorHAnsi"/>
                <w:sz w:val="28"/>
                <w:szCs w:val="28"/>
              </w:rPr>
              <w:t xml:space="preserve"> Records, reports, emails, statistics, etc.</w:t>
            </w:r>
          </w:p>
          <w:p w14:paraId="4B39956A" w14:textId="521754A8" w:rsidR="00124777" w:rsidRDefault="00124777" w:rsidP="00E07719">
            <w:pPr>
              <w:pStyle w:val="ListParagraph"/>
              <w:numPr>
                <w:ilvl w:val="0"/>
                <w:numId w:val="2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Transparency and public trust, allows to see how public money is spent it supports democracy.</w:t>
            </w:r>
          </w:p>
          <w:p w14:paraId="43B5F042" w14:textId="1690DF54" w:rsidR="00124777" w:rsidRDefault="00124777" w:rsidP="00E07719">
            <w:pPr>
              <w:pStyle w:val="ListParagraph"/>
              <w:numPr>
                <w:ilvl w:val="0"/>
                <w:numId w:val="2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A council is requested to give data bout money spend on a project he responds within 20 days with the data removing any personal data. </w:t>
            </w:r>
          </w:p>
          <w:p w14:paraId="51B2F36D" w14:textId="0C0268C4" w:rsidR="00124777" w:rsidRDefault="00124777" w:rsidP="00E07719">
            <w:pPr>
              <w:pStyle w:val="ListParagraph"/>
              <w:numPr>
                <w:ilvl w:val="0"/>
                <w:numId w:val="2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Public organisation must keep records organised and accessible and staff need to understand what information can and </w:t>
            </w:r>
            <w:r w:rsidR="002B1E44">
              <w:rPr>
                <w:rStyle w:val="ANSWERS"/>
                <w:rFonts w:asciiTheme="minorHAnsi" w:hAnsiTheme="minorHAnsi" w:cstheme="minorHAnsi"/>
                <w:sz w:val="28"/>
                <w:szCs w:val="28"/>
              </w:rPr>
              <w:t>cannot release.</w:t>
            </w:r>
          </w:p>
          <w:p w14:paraId="6CA69769" w14:textId="4FF80502" w:rsidR="002B1E44" w:rsidRDefault="002B1E44" w:rsidP="00E07719">
            <w:pPr>
              <w:pStyle w:val="ListParagraph"/>
              <w:numPr>
                <w:ilvl w:val="0"/>
                <w:numId w:val="2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Breaching the law could lead to enforcement notices from the ICO or corrective actions. Organisation may face investigations, reputational damage. Staff may face disciplinary action</w:t>
            </w:r>
            <w:r w:rsidR="00FD308E">
              <w:rPr>
                <w:rStyle w:val="ANSWERS"/>
                <w:rFonts w:asciiTheme="minorHAnsi" w:hAnsiTheme="minorHAnsi" w:cstheme="minorHAnsi"/>
                <w:sz w:val="28"/>
                <w:szCs w:val="28"/>
              </w:rPr>
              <w:t xml:space="preserve"> if breached dur to inappropriate request handling.</w:t>
            </w:r>
          </w:p>
          <w:p w14:paraId="4857DAFE" w14:textId="4E76B844" w:rsidR="00E07719" w:rsidRPr="00124777" w:rsidRDefault="00E07719" w:rsidP="00124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tcW w:w="7790" w:type="dxa"/>
          </w:tcPr>
          <w:p w14:paraId="667970C5" w14:textId="135E7685" w:rsidR="00FD308E" w:rsidRDefault="00FD308E" w:rsidP="00FD308E">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FD308E">
              <w:rPr>
                <w:rStyle w:val="ANSWERS"/>
                <w:rFonts w:asciiTheme="minorHAnsi" w:hAnsiTheme="minorHAnsi" w:cstheme="minorHAnsi"/>
                <w:sz w:val="28"/>
                <w:szCs w:val="28"/>
              </w:rPr>
              <w:t>A UK law designed to prevent cybercrime. It makes the</w:t>
            </w:r>
            <w:r>
              <w:rPr>
                <w:rStyle w:val="ANSWERS"/>
                <w:rFonts w:asciiTheme="minorHAnsi" w:hAnsiTheme="minorHAnsi" w:cstheme="minorHAnsi"/>
                <w:sz w:val="28"/>
                <w:szCs w:val="28"/>
              </w:rPr>
              <w:t xml:space="preserve"> illegal; u</w:t>
            </w:r>
            <w:r w:rsidRPr="00FD308E">
              <w:rPr>
                <w:rStyle w:val="ANSWERS"/>
                <w:rFonts w:asciiTheme="minorHAnsi" w:hAnsiTheme="minorHAnsi" w:cstheme="minorHAnsi"/>
                <w:sz w:val="28"/>
                <w:szCs w:val="28"/>
              </w:rPr>
              <w:t>nauthorised access to computer systems (hacking)</w:t>
            </w:r>
            <w:r>
              <w:rPr>
                <w:rStyle w:val="ANSWERS"/>
                <w:rFonts w:asciiTheme="minorHAnsi" w:hAnsiTheme="minorHAnsi" w:cstheme="minorHAnsi"/>
                <w:sz w:val="28"/>
                <w:szCs w:val="28"/>
              </w:rPr>
              <w:t xml:space="preserve">, </w:t>
            </w:r>
            <w:r w:rsidRPr="00FD308E">
              <w:rPr>
                <w:rStyle w:val="ANSWERS"/>
                <w:rFonts w:asciiTheme="minorHAnsi" w:hAnsiTheme="minorHAnsi" w:cstheme="minorHAnsi"/>
                <w:sz w:val="28"/>
                <w:szCs w:val="28"/>
              </w:rPr>
              <w:t>Unauthorised modification of data</w:t>
            </w:r>
            <w:r>
              <w:rPr>
                <w:rStyle w:val="ANSWERS"/>
                <w:rFonts w:asciiTheme="minorHAnsi" w:hAnsiTheme="minorHAnsi" w:cstheme="minorHAnsi"/>
                <w:sz w:val="28"/>
                <w:szCs w:val="28"/>
              </w:rPr>
              <w:t>, c</w:t>
            </w:r>
            <w:r w:rsidRPr="00FD308E">
              <w:rPr>
                <w:rStyle w:val="ANSWERS"/>
                <w:rFonts w:asciiTheme="minorHAnsi" w:hAnsiTheme="minorHAnsi" w:cstheme="minorHAnsi"/>
                <w:sz w:val="28"/>
                <w:szCs w:val="28"/>
              </w:rPr>
              <w:t>reating or distributing malware</w:t>
            </w:r>
            <w:r>
              <w:rPr>
                <w:rStyle w:val="ANSWERS"/>
                <w:rFonts w:asciiTheme="minorHAnsi" w:hAnsiTheme="minorHAnsi" w:cstheme="minorHAnsi"/>
                <w:sz w:val="28"/>
                <w:szCs w:val="28"/>
              </w:rPr>
              <w:t>, us</w:t>
            </w:r>
            <w:r w:rsidRPr="00FD308E">
              <w:rPr>
                <w:rStyle w:val="ANSWERS"/>
                <w:rFonts w:asciiTheme="minorHAnsi" w:hAnsiTheme="minorHAnsi" w:cstheme="minorHAnsi"/>
                <w:sz w:val="28"/>
                <w:szCs w:val="28"/>
              </w:rPr>
              <w:t>ing computers to commit further crimes</w:t>
            </w:r>
            <w:r>
              <w:rPr>
                <w:rStyle w:val="ANSWERS"/>
                <w:rFonts w:asciiTheme="minorHAnsi" w:hAnsiTheme="minorHAnsi" w:cstheme="minorHAnsi"/>
                <w:sz w:val="28"/>
                <w:szCs w:val="28"/>
              </w:rPr>
              <w:t xml:space="preserve"> and </w:t>
            </w:r>
            <w:r w:rsidRPr="00FD308E">
              <w:rPr>
                <w:rStyle w:val="ANSWERS"/>
                <w:rFonts w:asciiTheme="minorHAnsi" w:hAnsiTheme="minorHAnsi" w:cstheme="minorHAnsi"/>
                <w:sz w:val="28"/>
                <w:szCs w:val="28"/>
              </w:rPr>
              <w:t>It protects individuals and organisations from misuse of computer systems.</w:t>
            </w:r>
          </w:p>
          <w:p w14:paraId="48DB6FF0" w14:textId="46AFFF1A" w:rsidR="00FD308E" w:rsidRPr="00FD308E" w:rsidRDefault="00FD308E" w:rsidP="00FD308E">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FD308E">
              <w:rPr>
                <w:rStyle w:val="ANSWERS"/>
                <w:rFonts w:asciiTheme="minorHAnsi" w:hAnsiTheme="minorHAnsi" w:cstheme="minorHAnsi"/>
                <w:sz w:val="28"/>
                <w:szCs w:val="28"/>
              </w:rPr>
              <w:t>It protects individuals and organisations from hacking, cyber-attacks, and data theft.</w:t>
            </w:r>
          </w:p>
          <w:p w14:paraId="5DC3C96F" w14:textId="37F95534" w:rsidR="00FD308E" w:rsidRPr="00FD308E" w:rsidRDefault="00FD308E" w:rsidP="00FD308E">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FD308E">
              <w:rPr>
                <w:rStyle w:val="ANSWERS"/>
                <w:rFonts w:asciiTheme="minorHAnsi" w:hAnsiTheme="minorHAnsi" w:cstheme="minorHAnsi"/>
                <w:sz w:val="28"/>
                <w:szCs w:val="28"/>
              </w:rPr>
              <w:t>Only logging into systems with accounts you are authorised to use</w:t>
            </w:r>
            <w:r>
              <w:rPr>
                <w:rStyle w:val="ANSWERS"/>
                <w:rFonts w:asciiTheme="minorHAnsi" w:hAnsiTheme="minorHAnsi" w:cstheme="minorHAnsi"/>
                <w:sz w:val="28"/>
                <w:szCs w:val="28"/>
              </w:rPr>
              <w:t>.</w:t>
            </w:r>
            <w:r w:rsidRPr="00FD308E">
              <w:rPr>
                <w:rStyle w:val="ANSWERS"/>
                <w:rFonts w:asciiTheme="minorHAnsi" w:hAnsiTheme="minorHAnsi" w:cstheme="minorHAnsi"/>
                <w:sz w:val="28"/>
                <w:szCs w:val="28"/>
              </w:rPr>
              <w:t xml:space="preserve"> Not attempting to access confidential files you don’t have permission for.</w:t>
            </w:r>
            <w:r>
              <w:t xml:space="preserve"> </w:t>
            </w:r>
            <w:r w:rsidRPr="00FD308E">
              <w:rPr>
                <w:rStyle w:val="ANSWERS"/>
                <w:rFonts w:asciiTheme="minorHAnsi" w:hAnsiTheme="minorHAnsi" w:cstheme="minorHAnsi"/>
                <w:sz w:val="28"/>
                <w:szCs w:val="28"/>
              </w:rPr>
              <w:t>An employee uses only their assigned login and avoids attempting to access restricted areas of the network.</w:t>
            </w:r>
          </w:p>
          <w:p w14:paraId="7FCF6E19" w14:textId="055B3686" w:rsidR="00FD308E" w:rsidRDefault="00FD308E" w:rsidP="00FD308E">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Saff must only </w:t>
            </w:r>
            <w:r w:rsidR="00EF0C02">
              <w:rPr>
                <w:rStyle w:val="ANSWERS"/>
                <w:rFonts w:asciiTheme="minorHAnsi" w:hAnsiTheme="minorHAnsi" w:cstheme="minorHAnsi"/>
                <w:sz w:val="28"/>
                <w:szCs w:val="28"/>
              </w:rPr>
              <w:t xml:space="preserve">access to data necessary for their role and organisations must implement proper authentication, passwords or other access controls. Monitoring unauthorised access attempts. </w:t>
            </w:r>
          </w:p>
          <w:p w14:paraId="651ACC6E" w14:textId="113582E4" w:rsidR="00EF0C02" w:rsidRPr="00FD308E" w:rsidRDefault="00EF0C02" w:rsidP="00FD308E">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lastRenderedPageBreak/>
              <w:t xml:space="preserve">Criminal charges, loss of jobs, reputation damage, financial loss or legal claims. </w:t>
            </w:r>
          </w:p>
          <w:p w14:paraId="326A3BFC" w14:textId="77777777" w:rsidR="00D7779F" w:rsidRPr="00312DC5" w:rsidRDefault="00D7779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1B8011B4" w14:textId="77777777" w:rsidR="008239D0" w:rsidRPr="00312DC5" w:rsidRDefault="008239D0" w:rsidP="00D0614B">
      <w:pPr>
        <w:pStyle w:val="Heading1"/>
        <w:rPr>
          <w:rFonts w:asciiTheme="minorHAnsi" w:hAnsiTheme="minorHAnsi" w:cstheme="minorHAnsi"/>
        </w:rPr>
      </w:pPr>
    </w:p>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11"/>
        </w:numPr>
      </w:pPr>
      <w:r>
        <w:t xml:space="preserve">In the sheet ‘retail_sales_dataset’ add all available data between columns A –J into a </w:t>
      </w:r>
      <w:r w:rsidR="20992D50">
        <w:t>‘table’</w:t>
      </w:r>
    </w:p>
    <w:p w14:paraId="48D085E8" w14:textId="14DB4D6C" w:rsidR="20992D50" w:rsidRDefault="20992D50" w:rsidP="1E064045">
      <w:pPr>
        <w:pStyle w:val="ListParagraph"/>
        <w:numPr>
          <w:ilvl w:val="0"/>
          <w:numId w:val="11"/>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11"/>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11"/>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889"/>
        <w:gridCol w:w="8739"/>
      </w:tblGrid>
      <w:tr w:rsidR="1E064045" w14:paraId="554279D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02A7C60D" w:rsidR="1E064045" w:rsidRDefault="00B2542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79659625" wp14:editId="5918E650">
                  <wp:extent cx="6120130" cy="1807210"/>
                  <wp:effectExtent l="0" t="0" r="1270" b="0"/>
                  <wp:docPr id="1602746705" name="Picture 9"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6705" name="Picture 9" descr="A screenshot of a spreadshee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120130" cy="1807210"/>
                          </a:xfrm>
                          <a:prstGeom prst="rect">
                            <a:avLst/>
                          </a:prstGeom>
                        </pic:spPr>
                      </pic:pic>
                    </a:graphicData>
                  </a:graphic>
                </wp:inline>
              </w:drawing>
            </w:r>
          </w:p>
        </w:tc>
      </w:tr>
      <w:tr w:rsidR="1E064045" w14:paraId="3B4A757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lastRenderedPageBreak/>
              <w:t>Print screen 2</w:t>
            </w:r>
          </w:p>
        </w:tc>
        <w:tc>
          <w:tcPr>
            <w:tcW w:w="7580" w:type="dxa"/>
          </w:tcPr>
          <w:p w14:paraId="4F035EF4" w14:textId="44E1B736" w:rsidR="1E064045" w:rsidRDefault="009D18B4"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23E784C" wp14:editId="2FA941EC">
                  <wp:extent cx="1308100" cy="3708400"/>
                  <wp:effectExtent l="0" t="0" r="0" b="0"/>
                  <wp:docPr id="1974329281" name="Picture 10"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29281" name="Picture 10" descr="A table with numbers and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308100" cy="3708400"/>
                          </a:xfrm>
                          <a:prstGeom prst="rect">
                            <a:avLst/>
                          </a:prstGeom>
                        </pic:spPr>
                      </pic:pic>
                    </a:graphicData>
                  </a:graphic>
                </wp:inline>
              </w:drawing>
            </w:r>
          </w:p>
        </w:tc>
      </w:tr>
      <w:tr w:rsidR="1E064045" w14:paraId="004E171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2A265A3B" w14:textId="79CE1E10" w:rsidR="1E064045" w:rsidRDefault="00FD372E"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76B6E1F7" wp14:editId="79519E2F">
                  <wp:extent cx="3911600" cy="736600"/>
                  <wp:effectExtent l="0" t="0" r="0" b="0"/>
                  <wp:docPr id="1745069239" name="Picture 11" descr="A white lin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69239" name="Picture 11" descr="A white line with black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911600" cy="736600"/>
                          </a:xfrm>
                          <a:prstGeom prst="rect">
                            <a:avLst/>
                          </a:prstGeom>
                        </pic:spPr>
                      </pic:pic>
                    </a:graphicData>
                  </a:graphic>
                </wp:inline>
              </w:drawing>
            </w:r>
            <w:r>
              <w:rPr>
                <w:rFonts w:asciiTheme="minorHAnsi" w:hAnsiTheme="minorHAnsi" w:cstheme="minorBidi"/>
                <w:noProof/>
                <w:sz w:val="28"/>
                <w:szCs w:val="28"/>
                <w14:ligatures w14:val="standardContextual"/>
              </w:rPr>
              <w:drawing>
                <wp:inline distT="0" distB="0" distL="0" distR="0" wp14:anchorId="73643C6D" wp14:editId="0A19F745">
                  <wp:extent cx="3111500" cy="2832100"/>
                  <wp:effectExtent l="0" t="0" r="0" b="0"/>
                  <wp:docPr id="1486246205" name="Picture 14"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46205" name="Picture 14" descr="A screenshot of a spreadshee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11500" cy="2832100"/>
                          </a:xfrm>
                          <a:prstGeom prst="rect">
                            <a:avLst/>
                          </a:prstGeom>
                        </pic:spPr>
                      </pic:pic>
                    </a:graphicData>
                  </a:graphic>
                </wp:inline>
              </w:drawing>
            </w:r>
          </w:p>
          <w:p w14:paraId="56985F30" w14:textId="4D87D0D9" w:rsidR="00FD372E" w:rsidRDefault="00FD372E"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739B75C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lastRenderedPageBreak/>
              <w:t>Print screen 4</w:t>
            </w:r>
          </w:p>
        </w:tc>
        <w:tc>
          <w:tcPr>
            <w:tcW w:w="7580" w:type="dxa"/>
          </w:tcPr>
          <w:p w14:paraId="14142B81" w14:textId="23AEEF7F" w:rsidR="1E064045" w:rsidRDefault="00FD372E"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D9EA03C" wp14:editId="0975F5EB">
                  <wp:extent cx="3911600" cy="736600"/>
                  <wp:effectExtent l="0" t="0" r="0" b="0"/>
                  <wp:docPr id="673085039" name="Picture 11" descr="A white lin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69239" name="Picture 11" descr="A white line with black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911600" cy="736600"/>
                          </a:xfrm>
                          <a:prstGeom prst="rect">
                            <a:avLst/>
                          </a:prstGeom>
                        </pic:spPr>
                      </pic:pic>
                    </a:graphicData>
                  </a:graphic>
                </wp:inline>
              </w:drawing>
            </w:r>
            <w:r>
              <w:rPr>
                <w:rFonts w:asciiTheme="minorHAnsi" w:hAnsiTheme="minorHAnsi" w:cstheme="minorBidi"/>
                <w:noProof/>
                <w:sz w:val="28"/>
                <w:szCs w:val="28"/>
                <w14:ligatures w14:val="standardContextual"/>
              </w:rPr>
              <w:drawing>
                <wp:inline distT="0" distB="0" distL="0" distR="0" wp14:anchorId="09269B21" wp14:editId="3187FE88">
                  <wp:extent cx="3111500" cy="2832100"/>
                  <wp:effectExtent l="0" t="0" r="0" b="0"/>
                  <wp:docPr id="1375235349" name="Picture 15"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5349" name="Picture 15" descr="A screenshot of a spreadshee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11500" cy="2832100"/>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1392"/>
        <w:gridCol w:w="8236"/>
      </w:tblGrid>
      <w:tr w:rsidR="1E064045" w14:paraId="4844D8BA"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1392"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8236" w:type="dxa"/>
          </w:tcPr>
          <w:p w14:paraId="26229946" w14:textId="282A0C09" w:rsidR="00B12F4E" w:rsidRDefault="4CB6FDB1" w:rsidP="1CCE48F9">
            <w:pPr>
              <w:spacing w:after="160" w:line="259" w:lineRule="auto"/>
              <w:cnfStyle w:val="000000000000" w:firstRow="0" w:lastRow="0" w:firstColumn="0" w:lastColumn="0" w:oddVBand="0" w:evenVBand="0" w:oddHBand="0" w:evenHBand="0" w:firstRowFirstColumn="0" w:firstRowLastColumn="0" w:lastRowFirstColumn="0" w:lastRowLastColumn="0"/>
            </w:pPr>
            <w:r>
              <w:t>English</w:t>
            </w:r>
          </w:p>
          <w:p w14:paraId="7A89F850" w14:textId="7B87E9FE" w:rsidR="00B12F4E" w:rsidRDefault="25600414" w:rsidP="7406E28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419484" wp14:editId="57DBB8C2">
                  <wp:extent cx="3728685" cy="1781175"/>
                  <wp:effectExtent l="0" t="0" r="0" b="0"/>
                  <wp:docPr id="1300799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99238" name="Picture 1300799238"/>
                          <pic:cNvPicPr/>
                        </pic:nvPicPr>
                        <pic:blipFill>
                          <a:blip r:embed="rId17">
                            <a:extLst>
                              <a:ext uri="{28A0092B-C50C-407E-A947-70E740481C1C}">
                                <a14:useLocalDpi xmlns:a14="http://schemas.microsoft.com/office/drawing/2010/main"/>
                              </a:ext>
                            </a:extLst>
                          </a:blip>
                          <a:stretch>
                            <a:fillRect/>
                          </a:stretch>
                        </pic:blipFill>
                        <pic:spPr>
                          <a:xfrm>
                            <a:off x="0" y="0"/>
                            <a:ext cx="3728685" cy="1781175"/>
                          </a:xfrm>
                          <a:prstGeom prst="rect">
                            <a:avLst/>
                          </a:prstGeom>
                        </pic:spPr>
                      </pic:pic>
                    </a:graphicData>
                  </a:graphic>
                </wp:inline>
              </w:drawing>
            </w:r>
          </w:p>
          <w:p w14:paraId="25598FDA" w14:textId="7475CEB0" w:rsidR="00B12F4E" w:rsidRDefault="00B12F4E" w:rsidP="7406E28B">
            <w:pPr>
              <w:spacing w:after="160" w:line="259" w:lineRule="auto"/>
              <w:cnfStyle w:val="000000000000" w:firstRow="0" w:lastRow="0" w:firstColumn="0" w:lastColumn="0" w:oddVBand="0" w:evenVBand="0" w:oddHBand="0" w:evenHBand="0" w:firstRowFirstColumn="0" w:firstRowLastColumn="0" w:lastRowFirstColumn="0" w:lastRowLastColumn="0"/>
            </w:pPr>
          </w:p>
          <w:p w14:paraId="12E1C3E0" w14:textId="3A1EA64B" w:rsidR="00B12F4E" w:rsidRDefault="00B12F4E" w:rsidP="7406E28B">
            <w:pPr>
              <w:spacing w:after="160" w:line="259" w:lineRule="auto"/>
              <w:cnfStyle w:val="000000000000" w:firstRow="0" w:lastRow="0" w:firstColumn="0" w:lastColumn="0" w:oddVBand="0" w:evenVBand="0" w:oddHBand="0" w:evenHBand="0" w:firstRowFirstColumn="0" w:firstRowLastColumn="0" w:lastRowFirstColumn="0" w:lastRowLastColumn="0"/>
            </w:pPr>
          </w:p>
          <w:p w14:paraId="4B91F5B4" w14:textId="25B9D750" w:rsidR="00B12F4E" w:rsidRDefault="00B12F4E" w:rsidP="7406E28B">
            <w:pPr>
              <w:spacing w:after="160" w:line="259" w:lineRule="auto"/>
              <w:cnfStyle w:val="000000000000" w:firstRow="0" w:lastRow="0" w:firstColumn="0" w:lastColumn="0" w:oddVBand="0" w:evenVBand="0" w:oddHBand="0" w:evenHBand="0" w:firstRowFirstColumn="0" w:firstRowLastColumn="0" w:lastRowFirstColumn="0" w:lastRowLastColumn="0"/>
            </w:pPr>
          </w:p>
          <w:p w14:paraId="73B14134" w14:textId="28848477" w:rsidR="00B12F4E" w:rsidRDefault="00B12F4E" w:rsidP="7406E28B">
            <w:pPr>
              <w:spacing w:after="160" w:line="259" w:lineRule="auto"/>
              <w:cnfStyle w:val="000000000000" w:firstRow="0" w:lastRow="0" w:firstColumn="0" w:lastColumn="0" w:oddVBand="0" w:evenVBand="0" w:oddHBand="0" w:evenHBand="0" w:firstRowFirstColumn="0" w:firstRowLastColumn="0" w:lastRowFirstColumn="0" w:lastRowLastColumn="0"/>
            </w:pPr>
          </w:p>
          <w:p w14:paraId="41DBBE0B" w14:textId="62BBBD98" w:rsidR="00B12F4E" w:rsidRDefault="0F83912D" w:rsidP="7406E28B">
            <w:pPr>
              <w:spacing w:after="160" w:line="259" w:lineRule="auto"/>
              <w:cnfStyle w:val="000000000000" w:firstRow="0" w:lastRow="0" w:firstColumn="0" w:lastColumn="0" w:oddVBand="0" w:evenVBand="0" w:oddHBand="0" w:evenHBand="0" w:firstRowFirstColumn="0" w:firstRowLastColumn="0" w:lastRowFirstColumn="0" w:lastRowLastColumn="0"/>
            </w:pPr>
            <w:r>
              <w:lastRenderedPageBreak/>
              <w:t>Mathematics</w:t>
            </w:r>
          </w:p>
          <w:p w14:paraId="2237E8D0" w14:textId="05689F80" w:rsidR="00B12F4E" w:rsidRDefault="5B9C240E" w:rsidP="7406E28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F52924" wp14:editId="6693693D">
                  <wp:extent cx="3739464" cy="1800225"/>
                  <wp:effectExtent l="0" t="0" r="0" b="0"/>
                  <wp:docPr id="1115532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2192" name="Picture 1115532192"/>
                          <pic:cNvPicPr/>
                        </pic:nvPicPr>
                        <pic:blipFill>
                          <a:blip r:embed="rId18">
                            <a:extLst>
                              <a:ext uri="{28A0092B-C50C-407E-A947-70E740481C1C}">
                                <a14:useLocalDpi xmlns:a14="http://schemas.microsoft.com/office/drawing/2010/main"/>
                              </a:ext>
                            </a:extLst>
                          </a:blip>
                          <a:stretch>
                            <a:fillRect/>
                          </a:stretch>
                        </pic:blipFill>
                        <pic:spPr>
                          <a:xfrm>
                            <a:off x="0" y="0"/>
                            <a:ext cx="3739464" cy="1800225"/>
                          </a:xfrm>
                          <a:prstGeom prst="rect">
                            <a:avLst/>
                          </a:prstGeom>
                        </pic:spPr>
                      </pic:pic>
                    </a:graphicData>
                  </a:graphic>
                </wp:inline>
              </w:drawing>
            </w:r>
          </w:p>
          <w:p w14:paraId="0839404B" w14:textId="44923B19" w:rsidR="00B12F4E" w:rsidRDefault="5B9C240E" w:rsidP="7406E28B">
            <w:pPr>
              <w:spacing w:after="160" w:line="259" w:lineRule="auto"/>
              <w:cnfStyle w:val="000000000000" w:firstRow="0" w:lastRow="0" w:firstColumn="0" w:lastColumn="0" w:oddVBand="0" w:evenVBand="0" w:oddHBand="0" w:evenHBand="0" w:firstRowFirstColumn="0" w:firstRowLastColumn="0" w:lastRowFirstColumn="0" w:lastRowLastColumn="0"/>
            </w:pPr>
            <w:r>
              <w:t>Science</w:t>
            </w:r>
          </w:p>
          <w:p w14:paraId="4BA5B71D" w14:textId="67532688" w:rsidR="00B12F4E" w:rsidRDefault="456D0694" w:rsidP="7406E28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AD85B56" wp14:editId="53004ECE">
                  <wp:extent cx="3743325" cy="1774253"/>
                  <wp:effectExtent l="0" t="0" r="0" b="0"/>
                  <wp:docPr id="383331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1654" name="Picture 383331654"/>
                          <pic:cNvPicPr/>
                        </pic:nvPicPr>
                        <pic:blipFill>
                          <a:blip r:embed="rId19">
                            <a:extLst>
                              <a:ext uri="{28A0092B-C50C-407E-A947-70E740481C1C}">
                                <a14:useLocalDpi xmlns:a14="http://schemas.microsoft.com/office/drawing/2010/main"/>
                              </a:ext>
                            </a:extLst>
                          </a:blip>
                          <a:stretch>
                            <a:fillRect/>
                          </a:stretch>
                        </pic:blipFill>
                        <pic:spPr>
                          <a:xfrm>
                            <a:off x="0" y="0"/>
                            <a:ext cx="3743325" cy="1774253"/>
                          </a:xfrm>
                          <a:prstGeom prst="rect">
                            <a:avLst/>
                          </a:prstGeom>
                        </pic:spPr>
                      </pic:pic>
                    </a:graphicData>
                  </a:graphic>
                </wp:inline>
              </w:drawing>
            </w:r>
          </w:p>
        </w:tc>
      </w:tr>
      <w:tr w:rsidR="00B12F4E" w14:paraId="357A5EC5"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1392" w:type="dxa"/>
            <w:shd w:val="clear" w:color="auto" w:fill="337ABE"/>
          </w:tcPr>
          <w:p w14:paraId="394E6161" w14:textId="4FC45E5B" w:rsidR="00B12F4E" w:rsidRDefault="00B12F4E" w:rsidP="00B12F4E">
            <w:pPr>
              <w:spacing w:after="160" w:line="259" w:lineRule="auto"/>
              <w:jc w:val="left"/>
              <w:rPr>
                <w:rFonts w:asciiTheme="minorHAnsi" w:hAnsiTheme="minorHAnsi" w:cstheme="minorBidi"/>
                <w:b w:val="0"/>
                <w:sz w:val="28"/>
                <w:szCs w:val="28"/>
              </w:rPr>
            </w:pPr>
          </w:p>
          <w:p w14:paraId="4048240E" w14:textId="47C81823" w:rsidR="00B12F4E" w:rsidRDefault="00B12F4E" w:rsidP="1E064045">
            <w:pPr>
              <w:spacing w:after="160" w:line="259" w:lineRule="auto"/>
              <w:rPr>
                <w:rFonts w:asciiTheme="minorHAnsi" w:hAnsiTheme="minorHAnsi" w:cstheme="minorBidi"/>
                <w:b w:val="0"/>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p w14:paraId="3F74BBC0" w14:textId="77777777" w:rsidR="00B12F4E" w:rsidRDefault="00B12F4E" w:rsidP="1E064045">
            <w:pPr>
              <w:spacing w:after="160" w:line="259" w:lineRule="auto"/>
              <w:rPr>
                <w:rFonts w:asciiTheme="minorHAnsi" w:hAnsiTheme="minorHAnsi" w:cstheme="minorBidi"/>
                <w:b w:val="0"/>
                <w:sz w:val="28"/>
                <w:szCs w:val="28"/>
              </w:rPr>
            </w:pPr>
          </w:p>
          <w:p w14:paraId="7568E605" w14:textId="77777777" w:rsidR="00B12F4E" w:rsidRPr="1E064045" w:rsidRDefault="00B12F4E" w:rsidP="1E064045">
            <w:pPr>
              <w:spacing w:after="160" w:line="259" w:lineRule="auto"/>
              <w:rPr>
                <w:rFonts w:asciiTheme="minorHAnsi" w:hAnsiTheme="minorHAnsi" w:cstheme="minorBidi"/>
                <w:sz w:val="28"/>
                <w:szCs w:val="28"/>
              </w:rPr>
            </w:pPr>
          </w:p>
        </w:tc>
        <w:tc>
          <w:tcPr>
            <w:tcW w:w="8236" w:type="dxa"/>
          </w:tcPr>
          <w:p w14:paraId="544D531D" w14:textId="7E3BF3D6" w:rsidR="00B12F4E" w:rsidRPr="00FD372E" w:rsidRDefault="614A13A8" w:rsidP="7406E28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956E22" wp14:editId="0AD6B04D">
                  <wp:extent cx="3686175" cy="1733461"/>
                  <wp:effectExtent l="0" t="0" r="0" b="0"/>
                  <wp:docPr id="872542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2510" name="Picture 872542510"/>
                          <pic:cNvPicPr/>
                        </pic:nvPicPr>
                        <pic:blipFill>
                          <a:blip r:embed="rId20">
                            <a:extLst>
                              <a:ext uri="{28A0092B-C50C-407E-A947-70E740481C1C}">
                                <a14:useLocalDpi xmlns:a14="http://schemas.microsoft.com/office/drawing/2010/main"/>
                              </a:ext>
                            </a:extLst>
                          </a:blip>
                          <a:stretch>
                            <a:fillRect/>
                          </a:stretch>
                        </pic:blipFill>
                        <pic:spPr>
                          <a:xfrm>
                            <a:off x="0" y="0"/>
                            <a:ext cx="3686175" cy="1733461"/>
                          </a:xfrm>
                          <a:prstGeom prst="rect">
                            <a:avLst/>
                          </a:prstGeom>
                        </pic:spPr>
                      </pic:pic>
                    </a:graphicData>
                  </a:graphic>
                </wp:inline>
              </w:drawing>
            </w:r>
          </w:p>
        </w:tc>
      </w:tr>
      <w:tr w:rsidR="00B12F4E" w14:paraId="48D20BC5"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1392" w:type="dxa"/>
            <w:shd w:val="clear" w:color="auto" w:fill="337ABE"/>
          </w:tcPr>
          <w:p w14:paraId="01B95C06" w14:textId="4B407F68" w:rsidR="00B12F4E" w:rsidRDefault="00B12F4E" w:rsidP="00B12F4E">
            <w:pPr>
              <w:spacing w:after="160" w:line="259" w:lineRule="auto"/>
              <w:rPr>
                <w:rFonts w:asciiTheme="minorHAnsi" w:hAnsiTheme="minorHAnsi" w:cstheme="minorBidi"/>
                <w:b w:val="0"/>
                <w:sz w:val="28"/>
                <w:szCs w:val="28"/>
              </w:rPr>
            </w:pPr>
            <w:r>
              <w:rPr>
                <w:rFonts w:asciiTheme="minorHAnsi" w:hAnsiTheme="minorHAnsi" w:cstheme="minorBidi"/>
                <w:b w:val="0"/>
                <w:sz w:val="28"/>
                <w:szCs w:val="28"/>
              </w:rPr>
              <w:t>Print Screen 3</w:t>
            </w:r>
          </w:p>
        </w:tc>
        <w:tc>
          <w:tcPr>
            <w:tcW w:w="8236" w:type="dxa"/>
          </w:tcPr>
          <w:p w14:paraId="3F0BF565" w14:textId="6F6567E5" w:rsidR="00B12F4E" w:rsidRPr="00B12F4E" w:rsidRDefault="5BDAE19D" w:rsidP="7406E28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A609DA" wp14:editId="431848D9">
                  <wp:extent cx="3695700" cy="1737941"/>
                  <wp:effectExtent l="0" t="0" r="0" b="0"/>
                  <wp:docPr id="1351997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97274" name="Picture 1351997274"/>
                          <pic:cNvPicPr/>
                        </pic:nvPicPr>
                        <pic:blipFill>
                          <a:blip r:embed="rId21">
                            <a:extLst>
                              <a:ext uri="{28A0092B-C50C-407E-A947-70E740481C1C}">
                                <a14:useLocalDpi xmlns:a14="http://schemas.microsoft.com/office/drawing/2010/main"/>
                              </a:ext>
                            </a:extLst>
                          </a:blip>
                          <a:stretch>
                            <a:fillRect/>
                          </a:stretch>
                        </pic:blipFill>
                        <pic:spPr>
                          <a:xfrm>
                            <a:off x="0" y="0"/>
                            <a:ext cx="3695700" cy="1737941"/>
                          </a:xfrm>
                          <a:prstGeom prst="rect">
                            <a:avLst/>
                          </a:prstGeom>
                        </pic:spPr>
                      </pic:pic>
                    </a:graphicData>
                  </a:graphic>
                </wp:inline>
              </w:drawing>
            </w:r>
          </w:p>
        </w:tc>
      </w:tr>
      <w:tr w:rsidR="00B12F4E" w14:paraId="04BC62AF"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1392" w:type="dxa"/>
            <w:shd w:val="clear" w:color="auto" w:fill="337ABE"/>
          </w:tcPr>
          <w:p w14:paraId="37B65460" w14:textId="32D070BA" w:rsidR="00B12F4E" w:rsidRDefault="00B12F4E" w:rsidP="00B12F4E">
            <w:pPr>
              <w:spacing w:after="160" w:line="259" w:lineRule="auto"/>
              <w:rPr>
                <w:rFonts w:asciiTheme="minorHAnsi" w:hAnsiTheme="minorHAnsi" w:cstheme="minorBidi"/>
                <w:b w:val="0"/>
                <w:sz w:val="28"/>
                <w:szCs w:val="28"/>
              </w:rPr>
            </w:pPr>
            <w:r>
              <w:rPr>
                <w:rFonts w:asciiTheme="minorHAnsi" w:hAnsiTheme="minorHAnsi" w:cstheme="minorBidi"/>
                <w:b w:val="0"/>
                <w:sz w:val="28"/>
                <w:szCs w:val="28"/>
              </w:rPr>
              <w:lastRenderedPageBreak/>
              <w:t>P</w:t>
            </w:r>
            <w:r>
              <w:t>rint screen 4</w:t>
            </w:r>
          </w:p>
        </w:tc>
        <w:tc>
          <w:tcPr>
            <w:tcW w:w="8236" w:type="dxa"/>
          </w:tcPr>
          <w:p w14:paraId="68CFBE17" w14:textId="2134275D" w:rsidR="00C41A1E" w:rsidRPr="00B12F4E" w:rsidRDefault="10733631" w:rsidP="7406E28B">
            <w:pPr>
              <w:spacing w:after="160" w:line="259" w:lineRule="auto"/>
              <w:cnfStyle w:val="000000000000" w:firstRow="0" w:lastRow="0" w:firstColumn="0" w:lastColumn="0" w:oddVBand="0" w:evenVBand="0" w:oddHBand="0" w:evenHBand="0" w:firstRowFirstColumn="0" w:firstRowLastColumn="0" w:lastRowFirstColumn="0" w:lastRowLastColumn="0"/>
            </w:pPr>
            <w:r>
              <w:rPr>
                <w:noProof/>
                <w14:ligatures w14:val="standardContextual"/>
              </w:rPr>
              <w:t xml:space="preserve"> </w:t>
            </w:r>
            <w:r w:rsidR="0E47C1E4">
              <w:rPr>
                <w:noProof/>
              </w:rPr>
              <w:drawing>
                <wp:inline distT="0" distB="0" distL="0" distR="0" wp14:anchorId="75111A20" wp14:editId="282B246E">
                  <wp:extent cx="4023494" cy="1914525"/>
                  <wp:effectExtent l="0" t="0" r="0" b="0"/>
                  <wp:docPr id="950184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84294" name="Picture 950184294"/>
                          <pic:cNvPicPr/>
                        </pic:nvPicPr>
                        <pic:blipFill>
                          <a:blip r:embed="rId22">
                            <a:extLst>
                              <a:ext uri="{28A0092B-C50C-407E-A947-70E740481C1C}">
                                <a14:useLocalDpi xmlns:a14="http://schemas.microsoft.com/office/drawing/2010/main"/>
                              </a:ext>
                            </a:extLst>
                          </a:blip>
                          <a:stretch>
                            <a:fillRect/>
                          </a:stretch>
                        </pic:blipFill>
                        <pic:spPr>
                          <a:xfrm>
                            <a:off x="0" y="0"/>
                            <a:ext cx="4023494" cy="1914525"/>
                          </a:xfrm>
                          <a:prstGeom prst="rect">
                            <a:avLst/>
                          </a:prstGeom>
                        </pic:spPr>
                      </pic:pic>
                    </a:graphicData>
                  </a:graphic>
                </wp:inline>
              </w:drawing>
            </w:r>
          </w:p>
        </w:tc>
      </w:tr>
      <w:tr w:rsidR="00C41A1E" w14:paraId="60EDF227"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1392" w:type="dxa"/>
            <w:shd w:val="clear" w:color="auto" w:fill="337ABE"/>
          </w:tcPr>
          <w:p w14:paraId="5E67CB25" w14:textId="18A37596" w:rsidR="00C41A1E" w:rsidRDefault="00C41A1E" w:rsidP="00B12F4E">
            <w:pPr>
              <w:spacing w:after="160" w:line="259" w:lineRule="auto"/>
              <w:rPr>
                <w:rFonts w:asciiTheme="minorHAnsi" w:hAnsiTheme="minorHAnsi" w:cstheme="minorBidi"/>
                <w:b w:val="0"/>
                <w:sz w:val="28"/>
                <w:szCs w:val="28"/>
              </w:rPr>
            </w:pPr>
            <w:r>
              <w:rPr>
                <w:rFonts w:asciiTheme="minorHAnsi" w:hAnsiTheme="minorHAnsi" w:cstheme="minorBidi"/>
                <w:b w:val="0"/>
                <w:sz w:val="28"/>
                <w:szCs w:val="28"/>
              </w:rPr>
              <w:t>P</w:t>
            </w:r>
            <w:r>
              <w:t>rint Screen 5</w:t>
            </w:r>
          </w:p>
        </w:tc>
        <w:tc>
          <w:tcPr>
            <w:tcW w:w="8236" w:type="dxa"/>
          </w:tcPr>
          <w:p w14:paraId="4EE922EE" w14:textId="590B7303" w:rsidR="00C41A1E" w:rsidRPr="00C41A1E" w:rsidRDefault="10733631" w:rsidP="7406E28B">
            <w:pPr>
              <w:spacing w:after="160" w:line="259" w:lineRule="auto"/>
              <w:cnfStyle w:val="000000000000" w:firstRow="0" w:lastRow="0" w:firstColumn="0" w:lastColumn="0" w:oddVBand="0" w:evenVBand="0" w:oddHBand="0" w:evenHBand="0" w:firstRowFirstColumn="0" w:firstRowLastColumn="0" w:lastRowFirstColumn="0" w:lastRowLastColumn="0"/>
            </w:pPr>
            <w:r w:rsidRPr="7406E28B">
              <w:rPr>
                <w:rStyle w:val="ANSWERS"/>
                <w:rFonts w:asciiTheme="minorHAnsi" w:hAnsiTheme="minorHAnsi" w:cstheme="minorBidi"/>
                <w:sz w:val="28"/>
                <w:szCs w:val="28"/>
              </w:rPr>
              <w:t xml:space="preserve"> </w:t>
            </w:r>
            <w:r w:rsidR="175D16E5">
              <w:rPr>
                <w:noProof/>
              </w:rPr>
              <w:drawing>
                <wp:inline distT="0" distB="0" distL="0" distR="0" wp14:anchorId="7E554189" wp14:editId="25F13B16">
                  <wp:extent cx="4075350" cy="1924050"/>
                  <wp:effectExtent l="0" t="0" r="0" b="0"/>
                  <wp:docPr id="760437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37617" name="Picture 760437617"/>
                          <pic:cNvPicPr/>
                        </pic:nvPicPr>
                        <pic:blipFill>
                          <a:blip r:embed="rId23">
                            <a:extLst>
                              <a:ext uri="{28A0092B-C50C-407E-A947-70E740481C1C}">
                                <a14:useLocalDpi xmlns:a14="http://schemas.microsoft.com/office/drawing/2010/main"/>
                              </a:ext>
                            </a:extLst>
                          </a:blip>
                          <a:stretch>
                            <a:fillRect/>
                          </a:stretch>
                        </pic:blipFill>
                        <pic:spPr>
                          <a:xfrm>
                            <a:off x="0" y="0"/>
                            <a:ext cx="4075350" cy="1924050"/>
                          </a:xfrm>
                          <a:prstGeom prst="rect">
                            <a:avLst/>
                          </a:prstGeom>
                        </pic:spPr>
                      </pic:pic>
                    </a:graphicData>
                  </a:graphic>
                </wp:inline>
              </w:drawing>
            </w:r>
          </w:p>
        </w:tc>
      </w:tr>
      <w:tr w:rsidR="00C41A1E" w14:paraId="3DD12B63"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1392" w:type="dxa"/>
            <w:shd w:val="clear" w:color="auto" w:fill="337ABE"/>
          </w:tcPr>
          <w:p w14:paraId="5A7D6860" w14:textId="03C28C51" w:rsidR="00C41A1E" w:rsidRDefault="00C41A1E" w:rsidP="00B12F4E">
            <w:pPr>
              <w:spacing w:after="160" w:line="259" w:lineRule="auto"/>
              <w:rPr>
                <w:rFonts w:asciiTheme="minorHAnsi" w:hAnsiTheme="minorHAnsi" w:cstheme="minorBidi"/>
                <w:b w:val="0"/>
                <w:sz w:val="28"/>
                <w:szCs w:val="28"/>
              </w:rPr>
            </w:pPr>
            <w:r>
              <w:rPr>
                <w:rFonts w:asciiTheme="minorHAnsi" w:hAnsiTheme="minorHAnsi" w:cstheme="minorBidi"/>
                <w:b w:val="0"/>
                <w:sz w:val="28"/>
                <w:szCs w:val="28"/>
              </w:rPr>
              <w:t>P</w:t>
            </w:r>
            <w:r>
              <w:t>rint Screen 6</w:t>
            </w:r>
          </w:p>
        </w:tc>
        <w:tc>
          <w:tcPr>
            <w:tcW w:w="8236" w:type="dxa"/>
          </w:tcPr>
          <w:p w14:paraId="181A2384" w14:textId="555D4F17" w:rsidR="00C41A1E" w:rsidRPr="00C41A1E" w:rsidRDefault="6FA70264" w:rsidP="7406E28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237740C" wp14:editId="68C1B605">
                  <wp:extent cx="4212987" cy="1981200"/>
                  <wp:effectExtent l="0" t="0" r="0" b="0"/>
                  <wp:docPr id="1735795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95518" name="Picture 1735795518"/>
                          <pic:cNvPicPr/>
                        </pic:nvPicPr>
                        <pic:blipFill>
                          <a:blip r:embed="rId24">
                            <a:extLst>
                              <a:ext uri="{28A0092B-C50C-407E-A947-70E740481C1C}">
                                <a14:useLocalDpi xmlns:a14="http://schemas.microsoft.com/office/drawing/2010/main"/>
                              </a:ext>
                            </a:extLst>
                          </a:blip>
                          <a:stretch>
                            <a:fillRect/>
                          </a:stretch>
                        </pic:blipFill>
                        <pic:spPr>
                          <a:xfrm>
                            <a:off x="0" y="0"/>
                            <a:ext cx="4212987" cy="1981200"/>
                          </a:xfrm>
                          <a:prstGeom prst="rect">
                            <a:avLst/>
                          </a:prstGeom>
                        </pic:spPr>
                      </pic:pic>
                    </a:graphicData>
                  </a:graphic>
                </wp:inline>
              </w:drawing>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43BC9464"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4" w:name="_Toc257844391"/>
      <w:r>
        <w:rPr>
          <w:rFonts w:asciiTheme="minorHAnsi" w:hAnsiTheme="minorHAnsi" w:cstheme="minorBidi"/>
        </w:rPr>
        <w:br w:type="page"/>
      </w:r>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02FBC1D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6ABD386E" w:rsidR="00A77E0E" w:rsidRDefault="00A77E0E" w:rsidP="1E064045"/>
    <w:p w14:paraId="7EDF5A73" w14:textId="77777777"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r>
        <w:rPr>
          <w:rFonts w:asciiTheme="minorHAnsi" w:hAnsiTheme="minorHAnsi" w:cstheme="minorBidi"/>
        </w:rPr>
        <w:br w:type="page"/>
      </w: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2269CE8E" w:rsidR="1E064045" w:rsidRDefault="159FF7DB" w:rsidP="4816FC58">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4291AC7" wp14:editId="0B36A9BC">
                  <wp:extent cx="4210050" cy="3705225"/>
                  <wp:effectExtent l="0" t="0" r="0" b="0"/>
                  <wp:docPr id="1718497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97322" name="Picture 1718497322"/>
                          <pic:cNvPicPr/>
                        </pic:nvPicPr>
                        <pic:blipFill>
                          <a:blip r:embed="rId25">
                            <a:extLst>
                              <a:ext uri="{28A0092B-C50C-407E-A947-70E740481C1C}">
                                <a14:useLocalDpi xmlns:a14="http://schemas.microsoft.com/office/drawing/2010/main"/>
                              </a:ext>
                            </a:extLst>
                          </a:blip>
                          <a:stretch>
                            <a:fillRect/>
                          </a:stretch>
                        </pic:blipFill>
                        <pic:spPr>
                          <a:xfrm>
                            <a:off x="0" y="0"/>
                            <a:ext cx="4210050" cy="3705225"/>
                          </a:xfrm>
                          <a:prstGeom prst="rect">
                            <a:avLst/>
                          </a:prstGeom>
                        </pic:spPr>
                      </pic:pic>
                    </a:graphicData>
                  </a:graphic>
                </wp:inline>
              </w:drawing>
            </w:r>
          </w:p>
        </w:tc>
      </w:tr>
      <w:tr w:rsidR="1E064045" w14:paraId="6A4C5B99"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In which markets does Germany have customers?</w:t>
            </w:r>
          </w:p>
        </w:tc>
        <w:tc>
          <w:tcPr>
            <w:tcW w:w="6868" w:type="dxa"/>
          </w:tcPr>
          <w:p w14:paraId="1416697C" w14:textId="78AB3ABE" w:rsidR="1E064045" w:rsidRDefault="795ABACD" w:rsidP="7406E28B">
            <w:pPr>
              <w:spacing w:after="160" w:line="259" w:lineRule="auto"/>
              <w:cnfStyle w:val="000000000000" w:firstRow="0" w:lastRow="0" w:firstColumn="0" w:lastColumn="0" w:oddVBand="0" w:evenVBand="0" w:oddHBand="0" w:evenHBand="0" w:firstRowFirstColumn="0" w:firstRowLastColumn="0" w:lastRowFirstColumn="0" w:lastRowLastColumn="0"/>
            </w:pPr>
            <w:r w:rsidRPr="7406E28B">
              <w:rPr>
                <w:rFonts w:ascii="Calibri" w:eastAsia="Calibri" w:hAnsi="Calibri" w:cs="Calibri"/>
                <w:sz w:val="28"/>
                <w:szCs w:val="28"/>
              </w:rPr>
              <w:t xml:space="preserve">In Germany, the adult market is </w:t>
            </w:r>
            <w:r w:rsidR="79A6D9E3" w:rsidRPr="7406E28B">
              <w:rPr>
                <w:rFonts w:ascii="Calibri" w:eastAsia="Calibri" w:hAnsi="Calibri" w:cs="Calibri"/>
                <w:sz w:val="28"/>
                <w:szCs w:val="28"/>
              </w:rPr>
              <w:t xml:space="preserve">the </w:t>
            </w:r>
            <w:r w:rsidRPr="7406E28B">
              <w:rPr>
                <w:rFonts w:ascii="Calibri" w:eastAsia="Calibri" w:hAnsi="Calibri" w:cs="Calibri"/>
                <w:sz w:val="28"/>
                <w:szCs w:val="28"/>
              </w:rPr>
              <w:t>stronge</w:t>
            </w:r>
            <w:r w:rsidR="38EF8FB3" w:rsidRPr="7406E28B">
              <w:rPr>
                <w:rFonts w:ascii="Calibri" w:eastAsia="Calibri" w:hAnsi="Calibri" w:cs="Calibri"/>
                <w:sz w:val="28"/>
                <w:szCs w:val="28"/>
              </w:rPr>
              <w:t xml:space="preserve">st and </w:t>
            </w:r>
            <w:r w:rsidRPr="7406E28B">
              <w:rPr>
                <w:rFonts w:ascii="Calibri" w:eastAsia="Calibri" w:hAnsi="Calibri" w:cs="Calibri"/>
                <w:sz w:val="28"/>
                <w:szCs w:val="28"/>
              </w:rPr>
              <w:t>among females than males. Data also indicates that there is no market for the youth and young adult groups.</w:t>
            </w:r>
          </w:p>
        </w:tc>
      </w:tr>
      <w:tr w:rsidR="1E064045" w14:paraId="3037390C"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1E5556FA" w14:textId="09CE733A" w:rsidR="1E064045" w:rsidRDefault="76184F8E" w:rsidP="4816FC5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816FC58">
              <w:rPr>
                <w:rStyle w:val="ANSWERS"/>
                <w:rFonts w:asciiTheme="minorHAnsi" w:hAnsiTheme="minorHAnsi" w:cstheme="minorBidi"/>
                <w:sz w:val="28"/>
                <w:szCs w:val="28"/>
              </w:rPr>
              <w:t>UK</w:t>
            </w:r>
          </w:p>
        </w:tc>
      </w:tr>
      <w:tr w:rsidR="1E064045" w14:paraId="1D7CD311"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1B870026" w14:textId="0DDFC821" w:rsidR="1E064045" w:rsidRDefault="7FC8B882" w:rsidP="7406E2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406E28B">
              <w:rPr>
                <w:rStyle w:val="ANSWERS"/>
                <w:rFonts w:asciiTheme="minorHAnsi" w:hAnsiTheme="minorHAnsi" w:cstheme="minorBidi"/>
                <w:sz w:val="28"/>
                <w:szCs w:val="28"/>
              </w:rPr>
              <w:t>Most Profitable:</w:t>
            </w:r>
          </w:p>
          <w:p w14:paraId="04E8AB81" w14:textId="1C7ED1EB" w:rsidR="1E064045" w:rsidRDefault="7FC8B882" w:rsidP="7406E2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406E28B">
              <w:rPr>
                <w:rStyle w:val="ANSWERS"/>
                <w:rFonts w:asciiTheme="minorHAnsi" w:hAnsiTheme="minorHAnsi" w:cstheme="minorBidi"/>
                <w:sz w:val="28"/>
                <w:szCs w:val="28"/>
              </w:rPr>
              <w:t>By country: United Stated followed closely by Australia.</w:t>
            </w:r>
          </w:p>
          <w:p w14:paraId="41530F48" w14:textId="47C2577D" w:rsidR="1E064045" w:rsidRDefault="7FC8B882" w:rsidP="7406E2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406E28B">
              <w:rPr>
                <w:rStyle w:val="ANSWERS"/>
                <w:rFonts w:asciiTheme="minorHAnsi" w:hAnsiTheme="minorHAnsi" w:cstheme="minorBidi"/>
                <w:sz w:val="28"/>
                <w:szCs w:val="28"/>
              </w:rPr>
              <w:t>Age Group: Adutls</w:t>
            </w:r>
          </w:p>
          <w:p w14:paraId="06744417" w14:textId="69C4835C" w:rsidR="1E064045" w:rsidRDefault="7FC8B882" w:rsidP="7406E2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406E28B">
              <w:rPr>
                <w:rStyle w:val="ANSWERS"/>
                <w:rFonts w:asciiTheme="minorHAnsi" w:hAnsiTheme="minorHAnsi" w:cstheme="minorBidi"/>
                <w:sz w:val="28"/>
                <w:szCs w:val="28"/>
              </w:rPr>
              <w:t>Gender: Female</w:t>
            </w:r>
          </w:p>
        </w:tc>
      </w:tr>
      <w:tr w:rsidR="1E064045" w14:paraId="1932DBA4"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710085FC"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7455E23A" w14:textId="188AC7C2" w:rsidR="00A77E0E" w:rsidRPr="0048762E" w:rsidRDefault="790A79C7" w:rsidP="0048762E">
      <w:pPr>
        <w:pStyle w:val="Heading1"/>
        <w:spacing w:after="160" w:line="259" w:lineRule="auto"/>
        <w:rPr>
          <w:rFonts w:asciiTheme="minorHAnsi" w:hAnsiTheme="minorHAnsi" w:cstheme="minorBidi"/>
        </w:rPr>
      </w:pPr>
      <w:bookmarkStart w:id="6" w:name="_Toc1498274088"/>
      <w:r w:rsidRPr="7406E28B">
        <w:rPr>
          <w:rFonts w:asciiTheme="minorHAnsi" w:hAnsiTheme="minorHAnsi" w:cstheme="minorBidi"/>
        </w:rPr>
        <w:t>Day 3: Task 2</w:t>
      </w:r>
      <w:bookmarkEnd w:id="6"/>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10"/>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10"/>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9"/>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9"/>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21"/>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21"/>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21"/>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lastRenderedPageBreak/>
        <w:t>=SWITCH(TRUE, C2 &gt; 600, "High", C2 &gt;= 300, "Medium", "Low")</w:t>
      </w:r>
      <w:r w:rsidR="00A77E0E">
        <w:br/>
      </w:r>
    </w:p>
    <w:p w14:paraId="0974208A" w14:textId="4B9E6397" w:rsidR="00A77E0E" w:rsidRDefault="00792F7B" w:rsidP="1E064045">
      <w:pPr>
        <w:pStyle w:val="ListParagraph"/>
        <w:numPr>
          <w:ilvl w:val="0"/>
          <w:numId w:val="8"/>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21"/>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21"/>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21"/>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977"/>
        <w:gridCol w:w="8651"/>
      </w:tblGrid>
      <w:tr w:rsidR="1E064045" w14:paraId="7F114DB8" w14:textId="77777777" w:rsidTr="7406E28B">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70892152" w:rsidR="1E064045" w:rsidRDefault="00E1247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12478">
              <w:rPr>
                <w:rStyle w:val="ANSWERS"/>
                <w:rFonts w:asciiTheme="minorHAnsi" w:hAnsiTheme="minorHAnsi" w:cstheme="minorBidi"/>
                <w:noProof/>
                <w:sz w:val="28"/>
                <w:szCs w:val="28"/>
              </w:rPr>
              <w:drawing>
                <wp:inline distT="0" distB="0" distL="0" distR="0" wp14:anchorId="57D04D22" wp14:editId="486808D2">
                  <wp:extent cx="5354046" cy="2387600"/>
                  <wp:effectExtent l="0" t="0" r="5715" b="0"/>
                  <wp:docPr id="54577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9355" name=""/>
                          <pic:cNvPicPr/>
                        </pic:nvPicPr>
                        <pic:blipFill>
                          <a:blip r:embed="rId26"/>
                          <a:stretch>
                            <a:fillRect/>
                          </a:stretch>
                        </pic:blipFill>
                        <pic:spPr>
                          <a:xfrm>
                            <a:off x="0" y="0"/>
                            <a:ext cx="5356862" cy="2388856"/>
                          </a:xfrm>
                          <a:prstGeom prst="rect">
                            <a:avLst/>
                          </a:prstGeom>
                        </pic:spPr>
                      </pic:pic>
                    </a:graphicData>
                  </a:graphic>
                </wp:inline>
              </w:drawing>
            </w: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47A4D829" w:rsidR="1E064045" w:rsidRDefault="00F23F0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23F0C">
              <w:rPr>
                <w:rStyle w:val="ANSWERS"/>
                <w:rFonts w:asciiTheme="minorHAnsi" w:hAnsiTheme="minorHAnsi" w:cstheme="minorBidi"/>
                <w:noProof/>
                <w:sz w:val="28"/>
                <w:szCs w:val="28"/>
              </w:rPr>
              <w:drawing>
                <wp:inline distT="0" distB="0" distL="0" distR="0" wp14:anchorId="1A0587BF" wp14:editId="61355E9C">
                  <wp:extent cx="5143500" cy="1981200"/>
                  <wp:effectExtent l="0" t="0" r="0" b="0"/>
                  <wp:docPr id="73458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2987" name=""/>
                          <pic:cNvPicPr/>
                        </pic:nvPicPr>
                        <pic:blipFill>
                          <a:blip r:embed="rId27"/>
                          <a:stretch>
                            <a:fillRect/>
                          </a:stretch>
                        </pic:blipFill>
                        <pic:spPr>
                          <a:xfrm>
                            <a:off x="0" y="0"/>
                            <a:ext cx="5143500" cy="1981200"/>
                          </a:xfrm>
                          <a:prstGeom prst="rect">
                            <a:avLst/>
                          </a:prstGeom>
                        </pic:spPr>
                      </pic:pic>
                    </a:graphicData>
                  </a:graphic>
                </wp:inline>
              </w:drawing>
            </w:r>
          </w:p>
          <w:p w14:paraId="77813674" w14:textId="224CF4ED" w:rsidR="1E064045" w:rsidRDefault="1E064045" w:rsidP="7406E2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and the t</w:t>
      </w:r>
      <w:r>
        <w:t>he lab instructions</w:t>
      </w:r>
      <w:r w:rsidR="00106B51">
        <w:t xml:space="preserve">. </w:t>
      </w:r>
      <w:r>
        <w:t xml:space="preserve">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783F87FB">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6FC3C828" w14:textId="10FF91A3" w:rsidR="1E064045" w:rsidRDefault="3D75B040" w:rsidP="783F87F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28D6970" wp14:editId="3192783B">
                  <wp:extent cx="4210050" cy="2486025"/>
                  <wp:effectExtent l="0" t="0" r="0" b="0"/>
                  <wp:docPr id="224316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6787" name="Picture 224316787"/>
                          <pic:cNvPicPr/>
                        </pic:nvPicPr>
                        <pic:blipFill>
                          <a:blip r:embed="rId28">
                            <a:extLst>
                              <a:ext uri="{28A0092B-C50C-407E-A947-70E740481C1C}">
                                <a14:useLocalDpi xmlns:a14="http://schemas.microsoft.com/office/drawing/2010/main"/>
                              </a:ext>
                            </a:extLst>
                          </a:blip>
                          <a:stretch>
                            <a:fillRect/>
                          </a:stretch>
                        </pic:blipFill>
                        <pic:spPr>
                          <a:xfrm>
                            <a:off x="0" y="0"/>
                            <a:ext cx="4210050" cy="2486025"/>
                          </a:xfrm>
                          <a:prstGeom prst="rect">
                            <a:avLst/>
                          </a:prstGeom>
                        </pic:spPr>
                      </pic:pic>
                    </a:graphicData>
                  </a:graphic>
                </wp:inline>
              </w:drawing>
            </w:r>
          </w:p>
          <w:p w14:paraId="46FC03D5" w14:textId="6DB76275" w:rsidR="1E064045" w:rsidRDefault="3D75B040" w:rsidP="783F87F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4A8BB6" wp14:editId="14F600AB">
                  <wp:extent cx="4210050" cy="2286000"/>
                  <wp:effectExtent l="0" t="0" r="0" b="0"/>
                  <wp:docPr id="350538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38378" name="Picture 350538378"/>
                          <pic:cNvPicPr/>
                        </pic:nvPicPr>
                        <pic:blipFill>
                          <a:blip r:embed="rId29">
                            <a:extLst>
                              <a:ext uri="{28A0092B-C50C-407E-A947-70E740481C1C}">
                                <a14:useLocalDpi xmlns:a14="http://schemas.microsoft.com/office/drawing/2010/main"/>
                              </a:ext>
                            </a:extLst>
                          </a:blip>
                          <a:stretch>
                            <a:fillRect/>
                          </a:stretch>
                        </pic:blipFill>
                        <pic:spPr>
                          <a:xfrm>
                            <a:off x="0" y="0"/>
                            <a:ext cx="4210050" cy="2286000"/>
                          </a:xfrm>
                          <a:prstGeom prst="rect">
                            <a:avLst/>
                          </a:prstGeom>
                        </pic:spPr>
                      </pic:pic>
                    </a:graphicData>
                  </a:graphic>
                </wp:inline>
              </w:drawing>
            </w:r>
          </w:p>
          <w:p w14:paraId="1A83B3F3" w14:textId="135E6BF2" w:rsidR="3D75B040" w:rsidRDefault="3D75B040" w:rsidP="783F87F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3830DE3" wp14:editId="037DFD0F">
                  <wp:extent cx="4114800" cy="2390775"/>
                  <wp:effectExtent l="0" t="0" r="0" b="0"/>
                  <wp:docPr id="1525628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8833" name="Picture 1525628833"/>
                          <pic:cNvPicPr/>
                        </pic:nvPicPr>
                        <pic:blipFill>
                          <a:blip r:embed="rId30">
                            <a:extLst>
                              <a:ext uri="{28A0092B-C50C-407E-A947-70E740481C1C}">
                                <a14:useLocalDpi xmlns:a14="http://schemas.microsoft.com/office/drawing/2010/main"/>
                              </a:ext>
                            </a:extLst>
                          </a:blip>
                          <a:stretch>
                            <a:fillRect/>
                          </a:stretch>
                        </pic:blipFill>
                        <pic:spPr>
                          <a:xfrm>
                            <a:off x="0" y="0"/>
                            <a:ext cx="4114800" cy="2390775"/>
                          </a:xfrm>
                          <a:prstGeom prst="rect">
                            <a:avLst/>
                          </a:prstGeom>
                        </pic:spPr>
                      </pic:pic>
                    </a:graphicData>
                  </a:graphic>
                </wp:inline>
              </w:drawing>
            </w: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7406E28B">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3F2A190F" w14:textId="0FFA5704" w:rsidR="1E064045" w:rsidRDefault="58F009E5" w:rsidP="7406E28B">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406E28B">
              <w:rPr>
                <w:rStyle w:val="ANSWERS"/>
                <w:rFonts w:asciiTheme="minorHAnsi" w:hAnsiTheme="minorHAnsi" w:cstheme="minorBidi"/>
                <w:sz w:val="28"/>
                <w:szCs w:val="28"/>
              </w:rPr>
              <w:t>Un</w:t>
            </w:r>
            <w:r w:rsidR="777A6017" w:rsidRPr="7406E28B">
              <w:rPr>
                <w:rStyle w:val="ANSWERS"/>
                <w:rFonts w:asciiTheme="minorHAnsi" w:hAnsiTheme="minorHAnsi" w:cstheme="minorBidi"/>
                <w:sz w:val="28"/>
                <w:szCs w:val="28"/>
              </w:rPr>
              <w:t>derstand the audience</w:t>
            </w:r>
            <w:r w:rsidR="63DC79B3" w:rsidRPr="7406E28B">
              <w:rPr>
                <w:rStyle w:val="ANSWERS"/>
                <w:rFonts w:asciiTheme="minorHAnsi" w:hAnsiTheme="minorHAnsi" w:cstheme="minorBidi"/>
                <w:sz w:val="28"/>
                <w:szCs w:val="28"/>
              </w:rPr>
              <w:t>, the board of directors, and what matters to them</w:t>
            </w:r>
            <w:r w:rsidR="308878BF" w:rsidRPr="7406E28B">
              <w:rPr>
                <w:rStyle w:val="ANSWERS"/>
                <w:rFonts w:asciiTheme="minorHAnsi" w:hAnsiTheme="minorHAnsi" w:cstheme="minorBidi"/>
                <w:sz w:val="28"/>
                <w:szCs w:val="28"/>
              </w:rPr>
              <w:t>.</w:t>
            </w:r>
          </w:p>
          <w:p w14:paraId="1592540B" w14:textId="25EA0988" w:rsidR="1E064045" w:rsidRDefault="308878BF" w:rsidP="7406E28B">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hAnsiTheme="minorHAnsi" w:cstheme="minorBidi"/>
                <w:sz w:val="28"/>
                <w:szCs w:val="28"/>
              </w:rPr>
              <w:t xml:space="preserve">Validate the analysis: </w:t>
            </w:r>
            <w:r w:rsidRPr="7406E28B">
              <w:rPr>
                <w:rStyle w:val="ANSWERS"/>
                <w:rFonts w:asciiTheme="minorHAnsi" w:eastAsiaTheme="minorEastAsia" w:hAnsiTheme="minorHAnsi" w:cstheme="minorBidi"/>
                <w:color w:val="auto"/>
                <w:sz w:val="28"/>
                <w:szCs w:val="28"/>
              </w:rPr>
              <w:t xml:space="preserve">customers are leaving </w:t>
            </w:r>
            <w:r w:rsidR="73A523AF" w:rsidRPr="7406E28B">
              <w:rPr>
                <w:rStyle w:val="ANSWERS"/>
                <w:rFonts w:asciiTheme="minorHAnsi" w:eastAsiaTheme="minorEastAsia" w:hAnsiTheme="minorHAnsi" w:cstheme="minorBidi"/>
                <w:color w:val="auto"/>
                <w:sz w:val="28"/>
                <w:szCs w:val="28"/>
              </w:rPr>
              <w:t>the</w:t>
            </w:r>
            <w:r w:rsidRPr="7406E28B">
              <w:rPr>
                <w:rStyle w:val="ANSWERS"/>
                <w:rFonts w:asciiTheme="minorHAnsi" w:eastAsiaTheme="minorEastAsia" w:hAnsiTheme="minorHAnsi" w:cstheme="minorBidi"/>
                <w:color w:val="auto"/>
                <w:sz w:val="28"/>
                <w:szCs w:val="28"/>
              </w:rPr>
              <w:t xml:space="preserve"> company at the 12-month point</w:t>
            </w:r>
            <w:r w:rsidR="3238FA10" w:rsidRPr="7406E28B">
              <w:rPr>
                <w:rStyle w:val="ANSWERS"/>
                <w:rFonts w:asciiTheme="minorHAnsi" w:eastAsiaTheme="minorEastAsia" w:hAnsiTheme="minorHAnsi" w:cstheme="minorBidi"/>
                <w:color w:val="auto"/>
                <w:sz w:val="28"/>
                <w:szCs w:val="28"/>
              </w:rPr>
              <w:t>.</w:t>
            </w:r>
          </w:p>
          <w:p w14:paraId="438EC442" w14:textId="4EDE191B" w:rsidR="1E064045" w:rsidRDefault="3238FA10" w:rsidP="7406E28B">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 xml:space="preserve">Built a clear path to showcase the matter. What has been found, why it </w:t>
            </w:r>
            <w:r w:rsidR="06DCF2CD" w:rsidRPr="7406E28B">
              <w:rPr>
                <w:rStyle w:val="ANSWERS"/>
                <w:rFonts w:asciiTheme="minorHAnsi" w:eastAsiaTheme="minorEastAsia" w:hAnsiTheme="minorHAnsi" w:cstheme="minorBidi"/>
                <w:color w:val="auto"/>
                <w:sz w:val="28"/>
                <w:szCs w:val="28"/>
              </w:rPr>
              <w:t xml:space="preserve">is </w:t>
            </w:r>
            <w:r w:rsidRPr="7406E28B">
              <w:rPr>
                <w:rStyle w:val="ANSWERS"/>
                <w:rFonts w:asciiTheme="minorHAnsi" w:eastAsiaTheme="minorEastAsia" w:hAnsiTheme="minorHAnsi" w:cstheme="minorBidi"/>
                <w:color w:val="auto"/>
                <w:sz w:val="28"/>
                <w:szCs w:val="28"/>
              </w:rPr>
              <w:t xml:space="preserve">important, </w:t>
            </w:r>
            <w:r w:rsidR="42FC0356" w:rsidRPr="7406E28B">
              <w:rPr>
                <w:rStyle w:val="ANSWERS"/>
                <w:rFonts w:asciiTheme="minorHAnsi" w:eastAsiaTheme="minorEastAsia" w:hAnsiTheme="minorHAnsi" w:cstheme="minorBidi"/>
                <w:color w:val="auto"/>
                <w:sz w:val="28"/>
                <w:szCs w:val="28"/>
              </w:rPr>
              <w:t>what is the cause and recommendations</w:t>
            </w:r>
            <w:r w:rsidR="3374557E" w:rsidRPr="7406E28B">
              <w:rPr>
                <w:rStyle w:val="ANSWERS"/>
                <w:rFonts w:asciiTheme="minorHAnsi" w:eastAsiaTheme="minorEastAsia" w:hAnsiTheme="minorHAnsi" w:cstheme="minorBidi"/>
                <w:color w:val="auto"/>
                <w:sz w:val="28"/>
                <w:szCs w:val="28"/>
              </w:rPr>
              <w:t>.</w:t>
            </w:r>
          </w:p>
          <w:p w14:paraId="43B355CF" w14:textId="4BF19CFB" w:rsidR="1E064045" w:rsidRDefault="3374557E" w:rsidP="7406E28B">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Anticipate potential board questions (impact, cost, risks)</w:t>
            </w:r>
            <w:r w:rsidR="182AA220" w:rsidRPr="7406E28B">
              <w:rPr>
                <w:rStyle w:val="ANSWERS"/>
                <w:rFonts w:asciiTheme="minorHAnsi" w:eastAsiaTheme="minorEastAsia" w:hAnsiTheme="minorHAnsi" w:cstheme="minorBidi"/>
                <w:color w:val="auto"/>
                <w:sz w:val="28"/>
                <w:szCs w:val="28"/>
              </w:rPr>
              <w:t xml:space="preserve"> so can prepare for potential challenges or abjections.</w:t>
            </w:r>
          </w:p>
          <w:p w14:paraId="65B93F8F" w14:textId="2396CA50" w:rsidR="1E064045" w:rsidRDefault="03717EFB" w:rsidP="7406E28B">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 xml:space="preserve">Rehearse </w:t>
            </w:r>
            <w:r w:rsidR="5C30D14F" w:rsidRPr="7406E28B">
              <w:rPr>
                <w:rStyle w:val="ANSWERS"/>
                <w:rFonts w:asciiTheme="minorHAnsi" w:eastAsiaTheme="minorEastAsia" w:hAnsiTheme="minorHAnsi" w:cstheme="minorBidi"/>
                <w:color w:val="auto"/>
                <w:sz w:val="28"/>
                <w:szCs w:val="28"/>
              </w:rPr>
              <w:t>delivery and timing.</w:t>
            </w:r>
          </w:p>
        </w:tc>
      </w:tr>
      <w:tr w:rsidR="1E064045" w14:paraId="067F61BA" w14:textId="77777777" w:rsidTr="7406E28B">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7CF4BABC" w14:textId="00A85997" w:rsidR="1E064045" w:rsidRDefault="12CDC692" w:rsidP="7406E28B">
            <w:pPr>
              <w:pStyle w:val="ListParagraph"/>
              <w:numPr>
                <w:ilvl w:val="0"/>
                <w:numId w:val="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406E28B">
              <w:rPr>
                <w:rStyle w:val="ANSWERS"/>
                <w:rFonts w:asciiTheme="minorHAnsi" w:hAnsiTheme="minorHAnsi" w:cstheme="minorBidi"/>
                <w:sz w:val="28"/>
                <w:szCs w:val="28"/>
              </w:rPr>
              <w:t>Presentation tools: PowerPoint or Google slides.</w:t>
            </w:r>
          </w:p>
          <w:p w14:paraId="695384CF" w14:textId="56ECCF31" w:rsidR="1E064045" w:rsidRDefault="1E064045" w:rsidP="7406E28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2058BC" w14:textId="0EF1F5F5" w:rsidR="1E064045" w:rsidRDefault="5A5C7E1F" w:rsidP="7406E28B">
            <w:pPr>
              <w:pStyle w:val="ListParagraph"/>
              <w:numPr>
                <w:ilvl w:val="0"/>
                <w:numId w:val="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Data visualisation tools: Power BI or Tableau to create cohort and churn charts</w:t>
            </w:r>
            <w:r w:rsidR="0CF19775" w:rsidRPr="7406E28B">
              <w:rPr>
                <w:rStyle w:val="ANSWERS"/>
                <w:rFonts w:asciiTheme="minorHAnsi" w:eastAsiaTheme="minorEastAsia" w:hAnsiTheme="minorHAnsi" w:cstheme="minorBidi"/>
                <w:color w:val="auto"/>
                <w:sz w:val="28"/>
                <w:szCs w:val="28"/>
              </w:rPr>
              <w:t xml:space="preserve"> to support clear way to show findings and </w:t>
            </w:r>
            <w:r w:rsidR="2C51EFD7" w:rsidRPr="7406E28B">
              <w:rPr>
                <w:rStyle w:val="ANSWERS"/>
                <w:rFonts w:asciiTheme="minorHAnsi" w:eastAsiaTheme="minorEastAsia" w:hAnsiTheme="minorHAnsi" w:cstheme="minorBidi"/>
                <w:color w:val="auto"/>
                <w:sz w:val="28"/>
                <w:szCs w:val="28"/>
              </w:rPr>
              <w:t>effect of recommendations.</w:t>
            </w:r>
          </w:p>
          <w:p w14:paraId="7175D2B5" w14:textId="64676584" w:rsidR="1E064045" w:rsidRDefault="5A5C7E1F" w:rsidP="7406E28B">
            <w:pPr>
              <w:pStyle w:val="ListParagraph"/>
              <w:numPr>
                <w:ilvl w:val="0"/>
                <w:numId w:val="6"/>
              </w:num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406E28B">
              <w:rPr>
                <w:rStyle w:val="ANSWERS"/>
                <w:rFonts w:asciiTheme="minorHAnsi" w:eastAsiaTheme="minorEastAsia" w:hAnsiTheme="minorHAnsi" w:cstheme="minorBidi"/>
                <w:color w:val="auto"/>
                <w:sz w:val="28"/>
                <w:szCs w:val="28"/>
              </w:rPr>
              <w:t>Supporting materials: PDF summary, speaker notes, and optionally a live dashboard.</w:t>
            </w:r>
          </w:p>
        </w:tc>
      </w:tr>
      <w:tr w:rsidR="1E064045" w14:paraId="41DAB354" w14:textId="77777777" w:rsidTr="7406E28B">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14:paraId="02DA0BC6" w14:textId="3842E342" w:rsidR="1E064045" w:rsidRDefault="3CB32FBA" w:rsidP="7406E28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sz w:val="28"/>
                <w:szCs w:val="28"/>
              </w:rPr>
              <w:t>Prospecting is the process of identifying and qualifying the audience that might be interested in the topic being presented. This should be completed before delivery to tailor the presentation to the target audience, engage them effectively, and determine the appropriate depth and detail required to achieve the presentation’s purpose.</w:t>
            </w:r>
          </w:p>
          <w:p w14:paraId="6D7EC645" w14:textId="1BBEC569" w:rsidR="1E064045" w:rsidRDefault="1E064045" w:rsidP="7406E28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p>
        </w:tc>
      </w:tr>
      <w:tr w:rsidR="1E064045" w14:paraId="27A93ABF" w14:textId="77777777" w:rsidTr="7406E28B">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t xml:space="preserve">Tell me best practices for public speaking and providing </w:t>
            </w:r>
            <w:r w:rsidRPr="1E064045">
              <w:rPr>
                <w:rFonts w:asciiTheme="minorHAnsi" w:hAnsiTheme="minorHAnsi" w:cstheme="minorBidi"/>
                <w:sz w:val="28"/>
                <w:szCs w:val="28"/>
              </w:rPr>
              <w:lastRenderedPageBreak/>
              <w:t>updates to senior leaders</w:t>
            </w:r>
          </w:p>
        </w:tc>
        <w:tc>
          <w:tcPr>
            <w:tcW w:w="6868" w:type="dxa"/>
          </w:tcPr>
          <w:p w14:paraId="602EFFE8" w14:textId="625F816B" w:rsidR="1E064045" w:rsidRDefault="7CBE1912" w:rsidP="7406E28B">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hAnsiTheme="minorHAnsi" w:cstheme="minorBidi"/>
                <w:sz w:val="28"/>
                <w:szCs w:val="28"/>
              </w:rPr>
              <w:lastRenderedPageBreak/>
              <w:t>Start with headline, Main finding “C</w:t>
            </w:r>
            <w:r w:rsidRPr="7406E28B">
              <w:rPr>
                <w:rStyle w:val="ANSWERS"/>
                <w:rFonts w:asciiTheme="minorHAnsi" w:eastAsiaTheme="minorEastAsia" w:hAnsiTheme="minorHAnsi" w:cstheme="minorBidi"/>
                <w:color w:val="auto"/>
                <w:sz w:val="28"/>
                <w:szCs w:val="28"/>
              </w:rPr>
              <w:t>ustomers are leaving the company at the 12-month point</w:t>
            </w:r>
            <w:r w:rsidR="31E30C8E" w:rsidRPr="7406E28B">
              <w:rPr>
                <w:rStyle w:val="ANSWERS"/>
                <w:rFonts w:asciiTheme="minorHAnsi" w:eastAsiaTheme="minorEastAsia" w:hAnsiTheme="minorHAnsi" w:cstheme="minorBidi"/>
                <w:color w:val="auto"/>
                <w:sz w:val="28"/>
                <w:szCs w:val="28"/>
              </w:rPr>
              <w:t>”.</w:t>
            </w:r>
          </w:p>
          <w:p w14:paraId="1B8E11CD" w14:textId="5EF2B9FB" w:rsidR="1E064045" w:rsidRDefault="31E30C8E" w:rsidP="7406E28B">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lastRenderedPageBreak/>
              <w:t>Keep slides, simple, visual and concise and tailor</w:t>
            </w:r>
            <w:r w:rsidR="3191F206" w:rsidRPr="7406E28B">
              <w:rPr>
                <w:rStyle w:val="ANSWERS"/>
                <w:rFonts w:asciiTheme="minorHAnsi" w:eastAsiaTheme="minorEastAsia" w:hAnsiTheme="minorHAnsi" w:cstheme="minorBidi"/>
                <w:color w:val="auto"/>
                <w:sz w:val="28"/>
                <w:szCs w:val="28"/>
              </w:rPr>
              <w:t xml:space="preserve"> content</w:t>
            </w:r>
            <w:r w:rsidRPr="7406E28B">
              <w:rPr>
                <w:rStyle w:val="ANSWERS"/>
                <w:rFonts w:asciiTheme="minorHAnsi" w:eastAsiaTheme="minorEastAsia" w:hAnsiTheme="minorHAnsi" w:cstheme="minorBidi"/>
                <w:color w:val="auto"/>
                <w:sz w:val="28"/>
                <w:szCs w:val="28"/>
              </w:rPr>
              <w:t xml:space="preserve"> to the audience </w:t>
            </w:r>
            <w:r w:rsidR="0D6616D1" w:rsidRPr="7406E28B">
              <w:rPr>
                <w:rStyle w:val="ANSWERS"/>
                <w:rFonts w:asciiTheme="minorHAnsi" w:eastAsiaTheme="minorEastAsia" w:hAnsiTheme="minorHAnsi" w:cstheme="minorBidi"/>
                <w:color w:val="auto"/>
                <w:sz w:val="28"/>
                <w:szCs w:val="28"/>
              </w:rPr>
              <w:t>identified during prospecting process.</w:t>
            </w:r>
          </w:p>
          <w:p w14:paraId="38DD6B44" w14:textId="3075574F" w:rsidR="1E064045" w:rsidRDefault="0D6616D1" w:rsidP="7406E28B">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 xml:space="preserve">Speak at a controlled pace and confidently. </w:t>
            </w:r>
          </w:p>
          <w:p w14:paraId="7510A2F4" w14:textId="20C7820D" w:rsidR="1E064045" w:rsidRDefault="0D6616D1" w:rsidP="7406E28B">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Focus on the impact and decision</w:t>
            </w:r>
            <w:r w:rsidR="662B0509" w:rsidRPr="7406E28B">
              <w:rPr>
                <w:rStyle w:val="ANSWERS"/>
                <w:rFonts w:asciiTheme="minorHAnsi" w:eastAsiaTheme="minorEastAsia" w:hAnsiTheme="minorHAnsi" w:cstheme="minorBidi"/>
                <w:color w:val="auto"/>
                <w:sz w:val="28"/>
                <w:szCs w:val="28"/>
              </w:rPr>
              <w:t>s,</w:t>
            </w:r>
            <w:r w:rsidRPr="7406E28B">
              <w:rPr>
                <w:rStyle w:val="ANSWERS"/>
                <w:rFonts w:asciiTheme="minorHAnsi" w:eastAsiaTheme="minorEastAsia" w:hAnsiTheme="minorHAnsi" w:cstheme="minorBidi"/>
                <w:color w:val="auto"/>
                <w:sz w:val="28"/>
                <w:szCs w:val="28"/>
              </w:rPr>
              <w:t xml:space="preserve"> </w:t>
            </w:r>
            <w:r w:rsidR="3FAEB256" w:rsidRPr="7406E28B">
              <w:rPr>
                <w:rStyle w:val="ANSWERS"/>
                <w:rFonts w:asciiTheme="minorHAnsi" w:eastAsiaTheme="minorEastAsia" w:hAnsiTheme="minorHAnsi" w:cstheme="minorBidi"/>
                <w:color w:val="auto"/>
                <w:sz w:val="28"/>
                <w:szCs w:val="28"/>
              </w:rPr>
              <w:t>not</w:t>
            </w:r>
            <w:r w:rsidRPr="7406E28B">
              <w:rPr>
                <w:rStyle w:val="ANSWERS"/>
                <w:rFonts w:asciiTheme="minorHAnsi" w:eastAsiaTheme="minorEastAsia" w:hAnsiTheme="minorHAnsi" w:cstheme="minorBidi"/>
                <w:color w:val="auto"/>
                <w:sz w:val="28"/>
                <w:szCs w:val="28"/>
              </w:rPr>
              <w:t xml:space="preserve"> technical or </w:t>
            </w:r>
            <w:r w:rsidR="7D978D0F" w:rsidRPr="7406E28B">
              <w:rPr>
                <w:rStyle w:val="ANSWERS"/>
                <w:rFonts w:asciiTheme="minorHAnsi" w:eastAsiaTheme="minorEastAsia" w:hAnsiTheme="minorHAnsi" w:cstheme="minorBidi"/>
                <w:color w:val="auto"/>
                <w:sz w:val="28"/>
                <w:szCs w:val="28"/>
              </w:rPr>
              <w:t>irrelevant</w:t>
            </w:r>
            <w:r w:rsidRPr="7406E28B">
              <w:rPr>
                <w:rStyle w:val="ANSWERS"/>
                <w:rFonts w:asciiTheme="minorHAnsi" w:eastAsiaTheme="minorEastAsia" w:hAnsiTheme="minorHAnsi" w:cstheme="minorBidi"/>
                <w:color w:val="auto"/>
                <w:sz w:val="28"/>
                <w:szCs w:val="28"/>
              </w:rPr>
              <w:t xml:space="preserve"> details.</w:t>
            </w:r>
          </w:p>
          <w:p w14:paraId="6EA6799B" w14:textId="18733927" w:rsidR="1E064045" w:rsidRDefault="7EF5825E" w:rsidP="7406E28B">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Prepare for tough questions</w:t>
            </w:r>
            <w:r w:rsidR="52CFF7F1" w:rsidRPr="7406E28B">
              <w:rPr>
                <w:rStyle w:val="ANSWERS"/>
                <w:rFonts w:asciiTheme="minorHAnsi" w:eastAsiaTheme="minorEastAsia" w:hAnsiTheme="minorHAnsi" w:cstheme="minorBidi"/>
                <w:color w:val="auto"/>
                <w:sz w:val="28"/>
                <w:szCs w:val="28"/>
              </w:rPr>
              <w:t xml:space="preserve">, keeping answers short and to the point. </w:t>
            </w:r>
            <w:r w:rsidRPr="7406E28B">
              <w:rPr>
                <w:rStyle w:val="ANSWERS"/>
                <w:rFonts w:asciiTheme="minorHAnsi" w:eastAsiaTheme="minorEastAsia" w:hAnsiTheme="minorHAnsi" w:cstheme="minorBidi"/>
                <w:color w:val="auto"/>
                <w:sz w:val="28"/>
                <w:szCs w:val="28"/>
              </w:rPr>
              <w:t xml:space="preserve"> </w:t>
            </w:r>
          </w:p>
        </w:tc>
      </w:tr>
      <w:tr w:rsidR="1E064045" w14:paraId="6572AA4F" w14:textId="77777777" w:rsidTr="7406E28B">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What will you show the board in your delivery?</w:t>
            </w:r>
          </w:p>
        </w:tc>
        <w:tc>
          <w:tcPr>
            <w:tcW w:w="6868" w:type="dxa"/>
          </w:tcPr>
          <w:p w14:paraId="622B1CC0" w14:textId="214FAE12" w:rsidR="1E064045" w:rsidRDefault="2F2F33E6" w:rsidP="7406E28B">
            <w:pPr>
              <w:pStyle w:val="ListParagraph"/>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Executive summary.</w:t>
            </w:r>
          </w:p>
          <w:p w14:paraId="30BEA928" w14:textId="5AFA8996" w:rsidR="1E064045" w:rsidRDefault="2F2F33E6"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Retention/churn chart showing the 12-month drop.</w:t>
            </w:r>
          </w:p>
          <w:p w14:paraId="29DF39D7" w14:textId="2E895BCC" w:rsidR="1E064045" w:rsidRDefault="2F2F33E6"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Evidence of renewal price shock or value perception issues.</w:t>
            </w:r>
          </w:p>
          <w:p w14:paraId="3FB7C920" w14:textId="10E2C215" w:rsidR="1E064045" w:rsidRDefault="2F2F33E6"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Financial impact (lost revenue, reduced lifetime value).</w:t>
            </w:r>
          </w:p>
          <w:p w14:paraId="47050E09" w14:textId="6D4EB129" w:rsidR="1E064045" w:rsidRDefault="2F2F33E6"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Root causes and recommended changes.</w:t>
            </w:r>
          </w:p>
          <w:p w14:paraId="34BF9017" w14:textId="27016E85" w:rsidR="1E064045" w:rsidRDefault="2F2F33E6"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7406E28B">
              <w:rPr>
                <w:rStyle w:val="ANSWERS"/>
                <w:rFonts w:asciiTheme="minorHAnsi" w:eastAsiaTheme="minorEastAsia" w:hAnsiTheme="minorHAnsi" w:cstheme="minorBidi"/>
                <w:color w:val="auto"/>
                <w:sz w:val="28"/>
                <w:szCs w:val="28"/>
              </w:rPr>
              <w:t>Execution plan, timeline, and what you need the board to approve.</w:t>
            </w:r>
          </w:p>
          <w:p w14:paraId="1E9890BE"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37779C4" w14:textId="77777777" w:rsidTr="7406E28B">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14:paraId="030B9E15" w14:textId="4F496EBC" w:rsidR="1E064045" w:rsidRDefault="24C34678"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sz w:val="28"/>
                <w:szCs w:val="28"/>
              </w:rPr>
              <w:t>Link every recommendation to business outcomes (retention, revenue, value).</w:t>
            </w:r>
          </w:p>
          <w:p w14:paraId="15FE1840" w14:textId="299EB862" w:rsidR="1E064045" w:rsidRDefault="24C34678"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sz w:val="28"/>
                <w:szCs w:val="28"/>
              </w:rPr>
              <w:t>Clearly explain what needs to change: renewal pricing, communication, customer engagement, segmentation.</w:t>
            </w:r>
          </w:p>
          <w:p w14:paraId="1A58543D" w14:textId="2D0578AC" w:rsidR="1E064045" w:rsidRDefault="24C34678"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sz w:val="28"/>
                <w:szCs w:val="28"/>
              </w:rPr>
              <w:t>Provide timeline, Return on Investment (ROI) estimate, risks, and expected impact.</w:t>
            </w:r>
          </w:p>
          <w:p w14:paraId="1C2B1A47" w14:textId="048EF369" w:rsidR="1E064045" w:rsidRDefault="24C34678" w:rsidP="7406E28B">
            <w:pPr>
              <w:pStyle w:val="ListParagraph"/>
              <w:numPr>
                <w:ilvl w:val="0"/>
                <w:numId w:val="2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sz w:val="28"/>
                <w:szCs w:val="28"/>
              </w:rPr>
              <w:t>Be direct about what decisions you need from the board.</w:t>
            </w:r>
          </w:p>
        </w:tc>
      </w:tr>
      <w:tr w:rsidR="1E064045" w14:paraId="76CBEE4F" w14:textId="77777777" w:rsidTr="7406E28B">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03931291" w14:textId="0BD597CD" w:rsidR="1E064045" w:rsidRDefault="71E44345" w:rsidP="7406E28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8"/>
                <w:szCs w:val="28"/>
              </w:rPr>
            </w:pPr>
            <w:r w:rsidRPr="7406E28B">
              <w:rPr>
                <w:rFonts w:ascii="Calibri" w:eastAsia="Calibri" w:hAnsi="Calibri" w:cs="Calibri"/>
                <w:b/>
                <w:bCs/>
                <w:sz w:val="28"/>
                <w:szCs w:val="28"/>
              </w:rPr>
              <w:t>“T</w:t>
            </w:r>
            <w:r w:rsidRPr="7406E28B">
              <w:rPr>
                <w:rFonts w:asciiTheme="minorHAnsi" w:eastAsiaTheme="minorEastAsia" w:hAnsiTheme="minorHAnsi" w:cstheme="minorBidi"/>
                <w:color w:val="auto"/>
                <w:sz w:val="28"/>
                <w:szCs w:val="28"/>
              </w:rPr>
              <w:t>he Key to Presenting to Senior Executives” – Forbes</w:t>
            </w:r>
            <w:r w:rsidR="1E064045">
              <w:br/>
            </w:r>
            <w:r w:rsidRPr="7406E28B">
              <w:rPr>
                <w:rFonts w:asciiTheme="minorHAnsi" w:eastAsiaTheme="minorEastAsia" w:hAnsiTheme="minorHAnsi" w:cstheme="minorBidi"/>
                <w:color w:val="auto"/>
                <w:sz w:val="28"/>
                <w:szCs w:val="28"/>
              </w:rPr>
              <w:t xml:space="preserve"> Link: </w:t>
            </w:r>
            <w:hyperlink r:id="rId31">
              <w:r w:rsidRPr="7406E28B">
                <w:rPr>
                  <w:rFonts w:asciiTheme="minorHAnsi" w:eastAsiaTheme="minorEastAsia" w:hAnsiTheme="minorHAnsi" w:cstheme="minorBidi"/>
                  <w:color w:val="auto"/>
                  <w:sz w:val="28"/>
                  <w:szCs w:val="28"/>
                </w:rPr>
                <w:t>forbes.com – The Key to Presenting to Senior Executives</w:t>
              </w:r>
            </w:hyperlink>
            <w:r w:rsidRPr="7406E28B">
              <w:rPr>
                <w:rFonts w:asciiTheme="minorHAnsi" w:eastAsiaTheme="minorEastAsia" w:hAnsiTheme="minorHAnsi" w:cstheme="minorBidi"/>
                <w:color w:val="auto"/>
                <w:sz w:val="28"/>
                <w:szCs w:val="28"/>
              </w:rPr>
              <w:t xml:space="preserve"> </w:t>
            </w:r>
            <w:hyperlink r:id="rId32">
              <w:r w:rsidRPr="7406E28B">
                <w:rPr>
                  <w:rFonts w:asciiTheme="minorHAnsi" w:eastAsiaTheme="minorEastAsia" w:hAnsiTheme="minorHAnsi" w:cstheme="minorBidi"/>
                  <w:color w:val="auto"/>
                  <w:sz w:val="28"/>
                  <w:szCs w:val="28"/>
                </w:rPr>
                <w:t>Forbes</w:t>
              </w:r>
              <w:r w:rsidR="1E064045">
                <w:br/>
              </w:r>
            </w:hyperlink>
            <w:r w:rsidRPr="7406E28B">
              <w:rPr>
                <w:rFonts w:asciiTheme="minorHAnsi" w:eastAsiaTheme="minorEastAsia" w:hAnsiTheme="minorHAnsi" w:cstheme="minorBidi"/>
                <w:color w:val="auto"/>
                <w:sz w:val="28"/>
                <w:szCs w:val="28"/>
              </w:rPr>
              <w:t xml:space="preserve"> Why: Covers the kinds of questions senior leaders ask and how to tailor your presentation accordingly.</w:t>
            </w:r>
          </w:p>
          <w:p w14:paraId="2319753F" w14:textId="07F467DB" w:rsidR="7406E28B" w:rsidRDefault="7406E28B" w:rsidP="7406E28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8"/>
                <w:szCs w:val="28"/>
              </w:rPr>
            </w:pPr>
          </w:p>
          <w:p w14:paraId="6346DB26" w14:textId="63F7321A" w:rsidR="741C124A" w:rsidRDefault="741C124A" w:rsidP="7406E28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rsidRPr="7406E28B">
              <w:rPr>
                <w:rFonts w:asciiTheme="minorHAnsi" w:eastAsiaTheme="minorEastAsia" w:hAnsiTheme="minorHAnsi" w:cstheme="minorBidi"/>
                <w:color w:val="auto"/>
                <w:sz w:val="28"/>
                <w:szCs w:val="28"/>
              </w:rPr>
              <w:lastRenderedPageBreak/>
              <w:t>“10 Tips For Impressive Presentations To Senior Leadership &amp; Executives” – Moxie Institute</w:t>
            </w:r>
            <w:r>
              <w:br/>
            </w:r>
            <w:r w:rsidRPr="7406E28B">
              <w:rPr>
                <w:rFonts w:asciiTheme="minorHAnsi" w:eastAsiaTheme="minorEastAsia" w:hAnsiTheme="minorHAnsi" w:cstheme="minorBidi"/>
                <w:color w:val="auto"/>
                <w:sz w:val="28"/>
                <w:szCs w:val="28"/>
              </w:rPr>
              <w:t xml:space="preserve"> Link: </w:t>
            </w:r>
            <w:hyperlink r:id="rId33">
              <w:r w:rsidRPr="7406E28B">
                <w:rPr>
                  <w:rFonts w:asciiTheme="minorHAnsi" w:eastAsiaTheme="minorEastAsia" w:hAnsiTheme="minorHAnsi" w:cstheme="minorBidi"/>
                  <w:color w:val="auto"/>
                  <w:sz w:val="28"/>
                  <w:szCs w:val="28"/>
                </w:rPr>
                <w:t>moxieinstitute.com – 10 Tips</w:t>
              </w:r>
            </w:hyperlink>
            <w:r w:rsidRPr="7406E28B">
              <w:rPr>
                <w:rFonts w:asciiTheme="minorHAnsi" w:eastAsiaTheme="minorEastAsia" w:hAnsiTheme="minorHAnsi" w:cstheme="minorBidi"/>
                <w:color w:val="auto"/>
                <w:sz w:val="28"/>
                <w:szCs w:val="28"/>
              </w:rPr>
              <w:t xml:space="preserve"> </w:t>
            </w:r>
            <w:hyperlink r:id="rId34">
              <w:r w:rsidRPr="7406E28B">
                <w:rPr>
                  <w:rFonts w:asciiTheme="minorHAnsi" w:eastAsiaTheme="minorEastAsia" w:hAnsiTheme="minorHAnsi" w:cstheme="minorBidi"/>
                  <w:color w:val="auto"/>
                  <w:sz w:val="28"/>
                  <w:szCs w:val="28"/>
                </w:rPr>
                <w:t>Moxie Institute</w:t>
              </w:r>
              <w:r>
                <w:br/>
              </w:r>
            </w:hyperlink>
            <w:r w:rsidRPr="7406E28B">
              <w:t xml:space="preserve"> Why: Practical tips (prepare, begin with end in mind, minimal slides, storytelling, etc.) that help you polish your delivery and message clarity for high‑stakes meetings.</w:t>
            </w:r>
          </w:p>
          <w:p w14:paraId="51A0CBDE" w14:textId="77663EED" w:rsidR="7406E28B" w:rsidRDefault="7406E28B" w:rsidP="7406E28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p>
          <w:p w14:paraId="273E670B" w14:textId="73757D9A" w:rsidR="1E064045" w:rsidRDefault="5D58D5DD" w:rsidP="7406E28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7406E28B">
              <w:rPr>
                <w:rFonts w:asciiTheme="minorHAnsi" w:eastAsiaTheme="minorEastAsia" w:hAnsiTheme="minorHAnsi" w:cstheme="minorBidi"/>
                <w:color w:val="auto"/>
                <w:lang w:val="en-US"/>
              </w:rPr>
              <w:t>7 Public Speaking Tips for Beginers.</w:t>
            </w:r>
          </w:p>
          <w:p w14:paraId="4E9DE35E" w14:textId="790DE6A7" w:rsidR="1E064045" w:rsidRDefault="5D58D5DD" w:rsidP="7406E28B">
            <w:pPr>
              <w:pStyle w:val="ListParagraph"/>
              <w:spacing w:after="120" w:line="257" w:lineRule="auto"/>
              <w:cnfStyle w:val="000000000000" w:firstRow="0" w:lastRow="0" w:firstColumn="0" w:lastColumn="0" w:oddVBand="0" w:evenVBand="0" w:oddHBand="0" w:evenHBand="0" w:firstRowFirstColumn="0" w:firstRowLastColumn="0" w:lastRowFirstColumn="0" w:lastRowLastColumn="0"/>
            </w:pPr>
            <w:hyperlink r:id="rId35">
              <w:r w:rsidRPr="7406E28B">
                <w:rPr>
                  <w:rFonts w:asciiTheme="minorHAnsi" w:eastAsiaTheme="minorEastAsia" w:hAnsiTheme="minorHAnsi" w:cstheme="minorBidi"/>
                  <w:color w:val="auto"/>
                  <w:lang w:val="en-US"/>
                </w:rPr>
                <w:t>https://www.youtube.com/watch?v=Ns_z4wEtdRM&amp;t=1s</w:t>
              </w:r>
              <w:r w:rsidR="79D9E74E" w:rsidRPr="7406E28B">
                <w:rPr>
                  <w:rFonts w:asciiTheme="minorHAnsi" w:eastAsiaTheme="minorEastAsia" w:hAnsiTheme="minorHAnsi" w:cstheme="minorBidi"/>
                  <w:color w:val="auto"/>
                  <w:lang w:val="en-US"/>
                </w:rPr>
                <w:t>.</w:t>
              </w:r>
            </w:hyperlink>
            <w:r w:rsidR="79D9E74E">
              <w:t xml:space="preserve"> Why: </w:t>
            </w:r>
            <w:r w:rsidR="771E881E" w:rsidRPr="7406E28B">
              <w:t xml:space="preserve">It’s tailored to </w:t>
            </w:r>
            <w:r w:rsidR="771E881E" w:rsidRPr="7406E28B">
              <w:rPr>
                <w:i/>
                <w:iCs/>
              </w:rPr>
              <w:t>beginners</w:t>
            </w:r>
            <w:r w:rsidR="771E881E" w:rsidRPr="7406E28B">
              <w:t>, meaning it will cover foundational skills (such as voice control, body language, handling nerves) that are often overlooked but critical for a strong performance.</w:t>
            </w:r>
          </w:p>
          <w:p w14:paraId="07416B55" w14:textId="74448311" w:rsidR="1E064045" w:rsidRDefault="1E064045" w:rsidP="7406E28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B6B96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6B2D53"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53F3D0EB" w14:textId="77777777" w:rsidTr="7406E28B">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44E294F4" w14:textId="0EB426EB" w:rsidR="1E064045" w:rsidRDefault="7D8C0E38" w:rsidP="7406E28B">
            <w:pPr>
              <w:pStyle w:val="ListParagraph"/>
              <w:numPr>
                <w:ilvl w:val="0"/>
                <w:numId w:val="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b/>
                <w:bCs/>
                <w:sz w:val="28"/>
                <w:szCs w:val="28"/>
              </w:rPr>
              <w:t>Tableau:</w:t>
            </w:r>
            <w:r w:rsidRPr="7406E28B">
              <w:rPr>
                <w:rFonts w:ascii="Calibri" w:eastAsia="Calibri" w:hAnsi="Calibri" w:cs="Calibri"/>
                <w:sz w:val="28"/>
                <w:szCs w:val="28"/>
              </w:rPr>
              <w:t xml:space="preserve"> advanced analytics, polished visuals.</w:t>
            </w:r>
          </w:p>
          <w:p w14:paraId="56FC6A24" w14:textId="6FA374B5" w:rsidR="1E064045" w:rsidRDefault="7D8C0E38" w:rsidP="7406E28B">
            <w:pPr>
              <w:pStyle w:val="ListParagraph"/>
              <w:numPr>
                <w:ilvl w:val="0"/>
                <w:numId w:val="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b/>
                <w:bCs/>
                <w:sz w:val="28"/>
                <w:szCs w:val="28"/>
              </w:rPr>
              <w:t>Power BI:</w:t>
            </w:r>
            <w:r w:rsidRPr="7406E28B">
              <w:rPr>
                <w:rFonts w:ascii="Calibri" w:eastAsia="Calibri" w:hAnsi="Calibri" w:cs="Calibri"/>
                <w:sz w:val="28"/>
                <w:szCs w:val="28"/>
              </w:rPr>
              <w:t xml:space="preserve"> strong integration with Microsoft and business data.</w:t>
            </w:r>
          </w:p>
          <w:p w14:paraId="6C2CE55F" w14:textId="511BD548" w:rsidR="1E064045" w:rsidRDefault="7D8C0E38" w:rsidP="7406E28B">
            <w:pPr>
              <w:pStyle w:val="ListParagraph"/>
              <w:numPr>
                <w:ilvl w:val="0"/>
                <w:numId w:val="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b/>
                <w:bCs/>
                <w:sz w:val="28"/>
                <w:szCs w:val="28"/>
              </w:rPr>
              <w:t>Looker Studio:</w:t>
            </w:r>
            <w:r w:rsidRPr="7406E28B">
              <w:rPr>
                <w:rFonts w:ascii="Calibri" w:eastAsia="Calibri" w:hAnsi="Calibri" w:cs="Calibri"/>
                <w:sz w:val="28"/>
                <w:szCs w:val="28"/>
              </w:rPr>
              <w:t xml:space="preserve"> free, simple dashboards.</w:t>
            </w:r>
          </w:p>
          <w:p w14:paraId="5D11E553" w14:textId="5DC528FD" w:rsidR="1E064045" w:rsidRDefault="7D8C0E38" w:rsidP="7406E28B">
            <w:pPr>
              <w:pStyle w:val="ListParagraph"/>
              <w:numPr>
                <w:ilvl w:val="0"/>
                <w:numId w:val="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7406E28B">
              <w:rPr>
                <w:rFonts w:ascii="Calibri" w:eastAsia="Calibri" w:hAnsi="Calibri" w:cs="Calibri"/>
                <w:b/>
                <w:bCs/>
                <w:sz w:val="28"/>
                <w:szCs w:val="28"/>
              </w:rPr>
              <w:t>Infogram/Data wrapper:</w:t>
            </w:r>
            <w:r w:rsidRPr="7406E28B">
              <w:rPr>
                <w:rFonts w:ascii="Calibri" w:eastAsia="Calibri" w:hAnsi="Calibri" w:cs="Calibri"/>
                <w:sz w:val="28"/>
                <w:szCs w:val="28"/>
              </w:rPr>
              <w:t xml:space="preserve"> clean charts and infographics.</w:t>
            </w:r>
          </w:p>
          <w:p w14:paraId="7776297D" w14:textId="0A9C86A4" w:rsidR="1E064045" w:rsidRDefault="7D8C0E38" w:rsidP="7406E28B">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7406E28B">
              <w:rPr>
                <w:rFonts w:ascii="Calibri" w:eastAsia="Calibri" w:hAnsi="Calibri" w:cs="Calibri"/>
                <w:b/>
                <w:bCs/>
                <w:sz w:val="28"/>
                <w:szCs w:val="28"/>
              </w:rPr>
              <w:t>What I’d choose:</w:t>
            </w:r>
            <w:r w:rsidR="1E064045">
              <w:br/>
            </w:r>
            <w:r w:rsidRPr="7406E28B">
              <w:rPr>
                <w:rFonts w:ascii="Calibri" w:eastAsia="Calibri" w:hAnsi="Calibri" w:cs="Calibri"/>
                <w:sz w:val="28"/>
                <w:szCs w:val="28"/>
              </w:rPr>
              <w:t xml:space="preserve"> </w:t>
            </w:r>
            <w:r w:rsidRPr="7406E28B">
              <w:rPr>
                <w:rFonts w:ascii="Calibri" w:eastAsia="Calibri" w:hAnsi="Calibri" w:cs="Calibri"/>
                <w:b/>
                <w:bCs/>
                <w:sz w:val="28"/>
                <w:szCs w:val="28"/>
              </w:rPr>
              <w:t>Power BI (or Tableau)</w:t>
            </w:r>
            <w:r w:rsidRPr="7406E28B">
              <w:rPr>
                <w:rFonts w:ascii="Calibri" w:eastAsia="Calibri" w:hAnsi="Calibri" w:cs="Calibri"/>
                <w:sz w:val="28"/>
                <w:szCs w:val="28"/>
              </w:rPr>
              <w:t xml:space="preserve"> for accurate, professional-grade charts, then embed them in a simple presentation deck.</w:t>
            </w: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6"/>
      <w:footerReference w:type="even" r:id="rId37"/>
      <w:footerReference w:type="default" r:id="rId3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CB23" w14:textId="77777777" w:rsidR="002F263D" w:rsidRDefault="002F263D" w:rsidP="009F30C8">
      <w:r>
        <w:separator/>
      </w:r>
    </w:p>
  </w:endnote>
  <w:endnote w:type="continuationSeparator" w:id="0">
    <w:p w14:paraId="7B1E8E6F" w14:textId="77777777" w:rsidR="002F263D" w:rsidRDefault="002F263D"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1BEE9" w14:textId="77777777" w:rsidR="002F263D" w:rsidRDefault="002F263D" w:rsidP="009F30C8">
      <w:r>
        <w:separator/>
      </w:r>
    </w:p>
  </w:footnote>
  <w:footnote w:type="continuationSeparator" w:id="0">
    <w:p w14:paraId="3F9DB60A" w14:textId="77777777" w:rsidR="002F263D" w:rsidRDefault="002F263D"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D91"/>
    <w:multiLevelType w:val="hybridMultilevel"/>
    <w:tmpl w:val="26805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020A1E"/>
    <w:multiLevelType w:val="multilevel"/>
    <w:tmpl w:val="90E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7A81E7"/>
    <w:multiLevelType w:val="hybridMultilevel"/>
    <w:tmpl w:val="549C75AC"/>
    <w:lvl w:ilvl="0" w:tplc="EA5EDB08">
      <w:start w:val="1"/>
      <w:numFmt w:val="bullet"/>
      <w:lvlText w:val=""/>
      <w:lvlJc w:val="left"/>
      <w:pPr>
        <w:ind w:left="720" w:hanging="360"/>
      </w:pPr>
      <w:rPr>
        <w:rFonts w:ascii="Symbol" w:hAnsi="Symbol" w:hint="default"/>
      </w:rPr>
    </w:lvl>
    <w:lvl w:ilvl="1" w:tplc="66402D9C">
      <w:start w:val="1"/>
      <w:numFmt w:val="bullet"/>
      <w:lvlText w:val="o"/>
      <w:lvlJc w:val="left"/>
      <w:pPr>
        <w:ind w:left="1440" w:hanging="360"/>
      </w:pPr>
      <w:rPr>
        <w:rFonts w:ascii="Courier New" w:hAnsi="Courier New" w:hint="default"/>
      </w:rPr>
    </w:lvl>
    <w:lvl w:ilvl="2" w:tplc="28C2E99A">
      <w:start w:val="1"/>
      <w:numFmt w:val="bullet"/>
      <w:lvlText w:val=""/>
      <w:lvlJc w:val="left"/>
      <w:pPr>
        <w:ind w:left="2160" w:hanging="360"/>
      </w:pPr>
      <w:rPr>
        <w:rFonts w:ascii="Wingdings" w:hAnsi="Wingdings" w:hint="default"/>
      </w:rPr>
    </w:lvl>
    <w:lvl w:ilvl="3" w:tplc="50181D7A">
      <w:start w:val="1"/>
      <w:numFmt w:val="bullet"/>
      <w:lvlText w:val=""/>
      <w:lvlJc w:val="left"/>
      <w:pPr>
        <w:ind w:left="2880" w:hanging="360"/>
      </w:pPr>
      <w:rPr>
        <w:rFonts w:ascii="Symbol" w:hAnsi="Symbol" w:hint="default"/>
      </w:rPr>
    </w:lvl>
    <w:lvl w:ilvl="4" w:tplc="1BB8A546">
      <w:start w:val="1"/>
      <w:numFmt w:val="bullet"/>
      <w:lvlText w:val="o"/>
      <w:lvlJc w:val="left"/>
      <w:pPr>
        <w:ind w:left="3600" w:hanging="360"/>
      </w:pPr>
      <w:rPr>
        <w:rFonts w:ascii="Courier New" w:hAnsi="Courier New" w:hint="default"/>
      </w:rPr>
    </w:lvl>
    <w:lvl w:ilvl="5" w:tplc="086E9F3E">
      <w:start w:val="1"/>
      <w:numFmt w:val="bullet"/>
      <w:lvlText w:val=""/>
      <w:lvlJc w:val="left"/>
      <w:pPr>
        <w:ind w:left="4320" w:hanging="360"/>
      </w:pPr>
      <w:rPr>
        <w:rFonts w:ascii="Wingdings" w:hAnsi="Wingdings" w:hint="default"/>
      </w:rPr>
    </w:lvl>
    <w:lvl w:ilvl="6" w:tplc="95A4589A">
      <w:start w:val="1"/>
      <w:numFmt w:val="bullet"/>
      <w:lvlText w:val=""/>
      <w:lvlJc w:val="left"/>
      <w:pPr>
        <w:ind w:left="5040" w:hanging="360"/>
      </w:pPr>
      <w:rPr>
        <w:rFonts w:ascii="Symbol" w:hAnsi="Symbol" w:hint="default"/>
      </w:rPr>
    </w:lvl>
    <w:lvl w:ilvl="7" w:tplc="A32EBF06">
      <w:start w:val="1"/>
      <w:numFmt w:val="bullet"/>
      <w:lvlText w:val="o"/>
      <w:lvlJc w:val="left"/>
      <w:pPr>
        <w:ind w:left="5760" w:hanging="360"/>
      </w:pPr>
      <w:rPr>
        <w:rFonts w:ascii="Courier New" w:hAnsi="Courier New" w:hint="default"/>
      </w:rPr>
    </w:lvl>
    <w:lvl w:ilvl="8" w:tplc="DDBC0F18">
      <w:start w:val="1"/>
      <w:numFmt w:val="bullet"/>
      <w:lvlText w:val=""/>
      <w:lvlJc w:val="left"/>
      <w:pPr>
        <w:ind w:left="6480" w:hanging="360"/>
      </w:pPr>
      <w:rPr>
        <w:rFonts w:ascii="Wingdings" w:hAnsi="Wingdings" w:hint="default"/>
      </w:rPr>
    </w:lvl>
  </w:abstractNum>
  <w:abstractNum w:abstractNumId="4" w15:restartNumberingAfterBreak="0">
    <w:nsid w:val="1F6D55A5"/>
    <w:multiLevelType w:val="hybridMultilevel"/>
    <w:tmpl w:val="DED66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EB14FD"/>
    <w:multiLevelType w:val="hybridMultilevel"/>
    <w:tmpl w:val="BCBAD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7" w15:restartNumberingAfterBreak="0">
    <w:nsid w:val="2D66346D"/>
    <w:multiLevelType w:val="hybridMultilevel"/>
    <w:tmpl w:val="7062FA8C"/>
    <w:lvl w:ilvl="0" w:tplc="71B24DAE">
      <w:start w:val="1"/>
      <w:numFmt w:val="bullet"/>
      <w:lvlText w:val="·"/>
      <w:lvlJc w:val="left"/>
      <w:pPr>
        <w:ind w:left="720" w:hanging="360"/>
      </w:pPr>
      <w:rPr>
        <w:rFonts w:ascii="Symbol" w:hAnsi="Symbol" w:hint="default"/>
      </w:rPr>
    </w:lvl>
    <w:lvl w:ilvl="1" w:tplc="980A6064">
      <w:start w:val="1"/>
      <w:numFmt w:val="bullet"/>
      <w:lvlText w:val="o"/>
      <w:lvlJc w:val="left"/>
      <w:pPr>
        <w:ind w:left="1440" w:hanging="360"/>
      </w:pPr>
      <w:rPr>
        <w:rFonts w:ascii="Courier New" w:hAnsi="Courier New" w:hint="default"/>
      </w:rPr>
    </w:lvl>
    <w:lvl w:ilvl="2" w:tplc="77128E64">
      <w:start w:val="1"/>
      <w:numFmt w:val="bullet"/>
      <w:lvlText w:val=""/>
      <w:lvlJc w:val="left"/>
      <w:pPr>
        <w:ind w:left="2160" w:hanging="360"/>
      </w:pPr>
      <w:rPr>
        <w:rFonts w:ascii="Wingdings" w:hAnsi="Wingdings" w:hint="default"/>
      </w:rPr>
    </w:lvl>
    <w:lvl w:ilvl="3" w:tplc="2D4AE6B8">
      <w:start w:val="1"/>
      <w:numFmt w:val="bullet"/>
      <w:lvlText w:val=""/>
      <w:lvlJc w:val="left"/>
      <w:pPr>
        <w:ind w:left="2880" w:hanging="360"/>
      </w:pPr>
      <w:rPr>
        <w:rFonts w:ascii="Symbol" w:hAnsi="Symbol" w:hint="default"/>
      </w:rPr>
    </w:lvl>
    <w:lvl w:ilvl="4" w:tplc="D7FA307C">
      <w:start w:val="1"/>
      <w:numFmt w:val="bullet"/>
      <w:lvlText w:val="o"/>
      <w:lvlJc w:val="left"/>
      <w:pPr>
        <w:ind w:left="3600" w:hanging="360"/>
      </w:pPr>
      <w:rPr>
        <w:rFonts w:ascii="Courier New" w:hAnsi="Courier New" w:hint="default"/>
      </w:rPr>
    </w:lvl>
    <w:lvl w:ilvl="5" w:tplc="68F2841C">
      <w:start w:val="1"/>
      <w:numFmt w:val="bullet"/>
      <w:lvlText w:val=""/>
      <w:lvlJc w:val="left"/>
      <w:pPr>
        <w:ind w:left="4320" w:hanging="360"/>
      </w:pPr>
      <w:rPr>
        <w:rFonts w:ascii="Wingdings" w:hAnsi="Wingdings" w:hint="default"/>
      </w:rPr>
    </w:lvl>
    <w:lvl w:ilvl="6" w:tplc="9CD2C322">
      <w:start w:val="1"/>
      <w:numFmt w:val="bullet"/>
      <w:lvlText w:val=""/>
      <w:lvlJc w:val="left"/>
      <w:pPr>
        <w:ind w:left="5040" w:hanging="360"/>
      </w:pPr>
      <w:rPr>
        <w:rFonts w:ascii="Symbol" w:hAnsi="Symbol" w:hint="default"/>
      </w:rPr>
    </w:lvl>
    <w:lvl w:ilvl="7" w:tplc="8BBC1C4C">
      <w:start w:val="1"/>
      <w:numFmt w:val="bullet"/>
      <w:lvlText w:val="o"/>
      <w:lvlJc w:val="left"/>
      <w:pPr>
        <w:ind w:left="5760" w:hanging="360"/>
      </w:pPr>
      <w:rPr>
        <w:rFonts w:ascii="Courier New" w:hAnsi="Courier New" w:hint="default"/>
      </w:rPr>
    </w:lvl>
    <w:lvl w:ilvl="8" w:tplc="F07414C6">
      <w:start w:val="1"/>
      <w:numFmt w:val="bullet"/>
      <w:lvlText w:val=""/>
      <w:lvlJc w:val="left"/>
      <w:pPr>
        <w:ind w:left="6480" w:hanging="360"/>
      </w:pPr>
      <w:rPr>
        <w:rFonts w:ascii="Wingdings" w:hAnsi="Wingdings" w:hint="default"/>
      </w:rPr>
    </w:lvl>
  </w:abstractNum>
  <w:abstractNum w:abstractNumId="8" w15:restartNumberingAfterBreak="0">
    <w:nsid w:val="2D6B0B01"/>
    <w:multiLevelType w:val="hybridMultilevel"/>
    <w:tmpl w:val="D0FA9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10" w15:restartNumberingAfterBreak="0">
    <w:nsid w:val="317F2E51"/>
    <w:multiLevelType w:val="hybridMultilevel"/>
    <w:tmpl w:val="E82205C0"/>
    <w:lvl w:ilvl="0" w:tplc="0FE89986">
      <w:start w:val="1"/>
      <w:numFmt w:val="bullet"/>
      <w:lvlText w:val=""/>
      <w:lvlJc w:val="left"/>
      <w:pPr>
        <w:ind w:left="720" w:hanging="360"/>
      </w:pPr>
      <w:rPr>
        <w:rFonts w:ascii="Symbol" w:hAnsi="Symbol" w:hint="default"/>
      </w:rPr>
    </w:lvl>
    <w:lvl w:ilvl="1" w:tplc="24FC2C22">
      <w:start w:val="1"/>
      <w:numFmt w:val="bullet"/>
      <w:lvlText w:val="o"/>
      <w:lvlJc w:val="left"/>
      <w:pPr>
        <w:ind w:left="1440" w:hanging="360"/>
      </w:pPr>
      <w:rPr>
        <w:rFonts w:ascii="Courier New" w:hAnsi="Courier New" w:hint="default"/>
      </w:rPr>
    </w:lvl>
    <w:lvl w:ilvl="2" w:tplc="76A40A44">
      <w:start w:val="1"/>
      <w:numFmt w:val="bullet"/>
      <w:lvlText w:val=""/>
      <w:lvlJc w:val="left"/>
      <w:pPr>
        <w:ind w:left="2160" w:hanging="360"/>
      </w:pPr>
      <w:rPr>
        <w:rFonts w:ascii="Wingdings" w:hAnsi="Wingdings" w:hint="default"/>
      </w:rPr>
    </w:lvl>
    <w:lvl w:ilvl="3" w:tplc="1F186092">
      <w:start w:val="1"/>
      <w:numFmt w:val="bullet"/>
      <w:lvlText w:val=""/>
      <w:lvlJc w:val="left"/>
      <w:pPr>
        <w:ind w:left="2880" w:hanging="360"/>
      </w:pPr>
      <w:rPr>
        <w:rFonts w:ascii="Symbol" w:hAnsi="Symbol" w:hint="default"/>
      </w:rPr>
    </w:lvl>
    <w:lvl w:ilvl="4" w:tplc="19CACDE6">
      <w:start w:val="1"/>
      <w:numFmt w:val="bullet"/>
      <w:lvlText w:val="o"/>
      <w:lvlJc w:val="left"/>
      <w:pPr>
        <w:ind w:left="3600" w:hanging="360"/>
      </w:pPr>
      <w:rPr>
        <w:rFonts w:ascii="Courier New" w:hAnsi="Courier New" w:hint="default"/>
      </w:rPr>
    </w:lvl>
    <w:lvl w:ilvl="5" w:tplc="7884BA46">
      <w:start w:val="1"/>
      <w:numFmt w:val="bullet"/>
      <w:lvlText w:val=""/>
      <w:lvlJc w:val="left"/>
      <w:pPr>
        <w:ind w:left="4320" w:hanging="360"/>
      </w:pPr>
      <w:rPr>
        <w:rFonts w:ascii="Wingdings" w:hAnsi="Wingdings" w:hint="default"/>
      </w:rPr>
    </w:lvl>
    <w:lvl w:ilvl="6" w:tplc="A1223216">
      <w:start w:val="1"/>
      <w:numFmt w:val="bullet"/>
      <w:lvlText w:val=""/>
      <w:lvlJc w:val="left"/>
      <w:pPr>
        <w:ind w:left="5040" w:hanging="360"/>
      </w:pPr>
      <w:rPr>
        <w:rFonts w:ascii="Symbol" w:hAnsi="Symbol" w:hint="default"/>
      </w:rPr>
    </w:lvl>
    <w:lvl w:ilvl="7" w:tplc="0316BFDC">
      <w:start w:val="1"/>
      <w:numFmt w:val="bullet"/>
      <w:lvlText w:val="o"/>
      <w:lvlJc w:val="left"/>
      <w:pPr>
        <w:ind w:left="5760" w:hanging="360"/>
      </w:pPr>
      <w:rPr>
        <w:rFonts w:ascii="Courier New" w:hAnsi="Courier New" w:hint="default"/>
      </w:rPr>
    </w:lvl>
    <w:lvl w:ilvl="8" w:tplc="10363990">
      <w:start w:val="1"/>
      <w:numFmt w:val="bullet"/>
      <w:lvlText w:val=""/>
      <w:lvlJc w:val="left"/>
      <w:pPr>
        <w:ind w:left="6480" w:hanging="360"/>
      </w:pPr>
      <w:rPr>
        <w:rFonts w:ascii="Wingdings" w:hAnsi="Wingdings" w:hint="default"/>
      </w:r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15"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0A6C0B"/>
    <w:multiLevelType w:val="multilevel"/>
    <w:tmpl w:val="4CD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E5E00"/>
    <w:multiLevelType w:val="hybridMultilevel"/>
    <w:tmpl w:val="D2E2E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20" w15:restartNumberingAfterBreak="0">
    <w:nsid w:val="54ED8F00"/>
    <w:multiLevelType w:val="hybridMultilevel"/>
    <w:tmpl w:val="97A87550"/>
    <w:lvl w:ilvl="0" w:tplc="E12ABC98">
      <w:start w:val="1"/>
      <w:numFmt w:val="bullet"/>
      <w:lvlText w:val=""/>
      <w:lvlJc w:val="left"/>
      <w:pPr>
        <w:ind w:left="720" w:hanging="360"/>
      </w:pPr>
      <w:rPr>
        <w:rFonts w:ascii="Symbol" w:hAnsi="Symbol" w:hint="default"/>
      </w:rPr>
    </w:lvl>
    <w:lvl w:ilvl="1" w:tplc="B5E0D82A">
      <w:start w:val="1"/>
      <w:numFmt w:val="bullet"/>
      <w:lvlText w:val="o"/>
      <w:lvlJc w:val="left"/>
      <w:pPr>
        <w:ind w:left="1440" w:hanging="360"/>
      </w:pPr>
      <w:rPr>
        <w:rFonts w:ascii="Courier New" w:hAnsi="Courier New" w:hint="default"/>
      </w:rPr>
    </w:lvl>
    <w:lvl w:ilvl="2" w:tplc="4EEAF62C">
      <w:start w:val="1"/>
      <w:numFmt w:val="bullet"/>
      <w:lvlText w:val=""/>
      <w:lvlJc w:val="left"/>
      <w:pPr>
        <w:ind w:left="2160" w:hanging="360"/>
      </w:pPr>
      <w:rPr>
        <w:rFonts w:ascii="Wingdings" w:hAnsi="Wingdings" w:hint="default"/>
      </w:rPr>
    </w:lvl>
    <w:lvl w:ilvl="3" w:tplc="77A44352">
      <w:start w:val="1"/>
      <w:numFmt w:val="bullet"/>
      <w:lvlText w:val=""/>
      <w:lvlJc w:val="left"/>
      <w:pPr>
        <w:ind w:left="2880" w:hanging="360"/>
      </w:pPr>
      <w:rPr>
        <w:rFonts w:ascii="Symbol" w:hAnsi="Symbol" w:hint="default"/>
      </w:rPr>
    </w:lvl>
    <w:lvl w:ilvl="4" w:tplc="21EA88BE">
      <w:start w:val="1"/>
      <w:numFmt w:val="bullet"/>
      <w:lvlText w:val="o"/>
      <w:lvlJc w:val="left"/>
      <w:pPr>
        <w:ind w:left="3600" w:hanging="360"/>
      </w:pPr>
      <w:rPr>
        <w:rFonts w:ascii="Courier New" w:hAnsi="Courier New" w:hint="default"/>
      </w:rPr>
    </w:lvl>
    <w:lvl w:ilvl="5" w:tplc="60D667F6">
      <w:start w:val="1"/>
      <w:numFmt w:val="bullet"/>
      <w:lvlText w:val=""/>
      <w:lvlJc w:val="left"/>
      <w:pPr>
        <w:ind w:left="4320" w:hanging="360"/>
      </w:pPr>
      <w:rPr>
        <w:rFonts w:ascii="Wingdings" w:hAnsi="Wingdings" w:hint="default"/>
      </w:rPr>
    </w:lvl>
    <w:lvl w:ilvl="6" w:tplc="BA46BA6E">
      <w:start w:val="1"/>
      <w:numFmt w:val="bullet"/>
      <w:lvlText w:val=""/>
      <w:lvlJc w:val="left"/>
      <w:pPr>
        <w:ind w:left="5040" w:hanging="360"/>
      </w:pPr>
      <w:rPr>
        <w:rFonts w:ascii="Symbol" w:hAnsi="Symbol" w:hint="default"/>
      </w:rPr>
    </w:lvl>
    <w:lvl w:ilvl="7" w:tplc="BFE077EE">
      <w:start w:val="1"/>
      <w:numFmt w:val="bullet"/>
      <w:lvlText w:val="o"/>
      <w:lvlJc w:val="left"/>
      <w:pPr>
        <w:ind w:left="5760" w:hanging="360"/>
      </w:pPr>
      <w:rPr>
        <w:rFonts w:ascii="Courier New" w:hAnsi="Courier New" w:hint="default"/>
      </w:rPr>
    </w:lvl>
    <w:lvl w:ilvl="8" w:tplc="75721EDA">
      <w:start w:val="1"/>
      <w:numFmt w:val="bullet"/>
      <w:lvlText w:val=""/>
      <w:lvlJc w:val="left"/>
      <w:pPr>
        <w:ind w:left="6480" w:hanging="360"/>
      </w:pPr>
      <w:rPr>
        <w:rFonts w:ascii="Wingdings" w:hAnsi="Wingdings" w:hint="default"/>
      </w:rPr>
    </w:lvl>
  </w:abstractNum>
  <w:abstractNum w:abstractNumId="21" w15:restartNumberingAfterBreak="0">
    <w:nsid w:val="56FF9FF4"/>
    <w:multiLevelType w:val="hybridMultilevel"/>
    <w:tmpl w:val="335A5ACC"/>
    <w:lvl w:ilvl="0" w:tplc="9998D97A">
      <w:start w:val="1"/>
      <w:numFmt w:val="bullet"/>
      <w:lvlText w:val="·"/>
      <w:lvlJc w:val="left"/>
      <w:pPr>
        <w:ind w:left="720" w:hanging="360"/>
      </w:pPr>
      <w:rPr>
        <w:rFonts w:ascii="Symbol" w:hAnsi="Symbol" w:hint="default"/>
      </w:rPr>
    </w:lvl>
    <w:lvl w:ilvl="1" w:tplc="C1CE8958">
      <w:start w:val="1"/>
      <w:numFmt w:val="bullet"/>
      <w:lvlText w:val="o"/>
      <w:lvlJc w:val="left"/>
      <w:pPr>
        <w:ind w:left="1440" w:hanging="360"/>
      </w:pPr>
      <w:rPr>
        <w:rFonts w:ascii="Courier New" w:hAnsi="Courier New" w:hint="default"/>
      </w:rPr>
    </w:lvl>
    <w:lvl w:ilvl="2" w:tplc="55F404C4">
      <w:start w:val="1"/>
      <w:numFmt w:val="bullet"/>
      <w:lvlText w:val=""/>
      <w:lvlJc w:val="left"/>
      <w:pPr>
        <w:ind w:left="2160" w:hanging="360"/>
      </w:pPr>
      <w:rPr>
        <w:rFonts w:ascii="Wingdings" w:hAnsi="Wingdings" w:hint="default"/>
      </w:rPr>
    </w:lvl>
    <w:lvl w:ilvl="3" w:tplc="15583A24">
      <w:start w:val="1"/>
      <w:numFmt w:val="bullet"/>
      <w:lvlText w:val=""/>
      <w:lvlJc w:val="left"/>
      <w:pPr>
        <w:ind w:left="2880" w:hanging="360"/>
      </w:pPr>
      <w:rPr>
        <w:rFonts w:ascii="Symbol" w:hAnsi="Symbol" w:hint="default"/>
      </w:rPr>
    </w:lvl>
    <w:lvl w:ilvl="4" w:tplc="000C295E">
      <w:start w:val="1"/>
      <w:numFmt w:val="bullet"/>
      <w:lvlText w:val="o"/>
      <w:lvlJc w:val="left"/>
      <w:pPr>
        <w:ind w:left="3600" w:hanging="360"/>
      </w:pPr>
      <w:rPr>
        <w:rFonts w:ascii="Courier New" w:hAnsi="Courier New" w:hint="default"/>
      </w:rPr>
    </w:lvl>
    <w:lvl w:ilvl="5" w:tplc="574C63B8">
      <w:start w:val="1"/>
      <w:numFmt w:val="bullet"/>
      <w:lvlText w:val=""/>
      <w:lvlJc w:val="left"/>
      <w:pPr>
        <w:ind w:left="4320" w:hanging="360"/>
      </w:pPr>
      <w:rPr>
        <w:rFonts w:ascii="Wingdings" w:hAnsi="Wingdings" w:hint="default"/>
      </w:rPr>
    </w:lvl>
    <w:lvl w:ilvl="6" w:tplc="F5904802">
      <w:start w:val="1"/>
      <w:numFmt w:val="bullet"/>
      <w:lvlText w:val=""/>
      <w:lvlJc w:val="left"/>
      <w:pPr>
        <w:ind w:left="5040" w:hanging="360"/>
      </w:pPr>
      <w:rPr>
        <w:rFonts w:ascii="Symbol" w:hAnsi="Symbol" w:hint="default"/>
      </w:rPr>
    </w:lvl>
    <w:lvl w:ilvl="7" w:tplc="FBB25E20">
      <w:start w:val="1"/>
      <w:numFmt w:val="bullet"/>
      <w:lvlText w:val="o"/>
      <w:lvlJc w:val="left"/>
      <w:pPr>
        <w:ind w:left="5760" w:hanging="360"/>
      </w:pPr>
      <w:rPr>
        <w:rFonts w:ascii="Courier New" w:hAnsi="Courier New" w:hint="default"/>
      </w:rPr>
    </w:lvl>
    <w:lvl w:ilvl="8" w:tplc="571AF37C">
      <w:start w:val="1"/>
      <w:numFmt w:val="bullet"/>
      <w:lvlText w:val=""/>
      <w:lvlJc w:val="left"/>
      <w:pPr>
        <w:ind w:left="6480" w:hanging="360"/>
      </w:pPr>
      <w:rPr>
        <w:rFonts w:ascii="Wingdings" w:hAnsi="Wingdings" w:hint="default"/>
      </w:rPr>
    </w:lvl>
  </w:abstractNum>
  <w:abstractNum w:abstractNumId="22" w15:restartNumberingAfterBreak="0">
    <w:nsid w:val="61726F2A"/>
    <w:multiLevelType w:val="hybridMultilevel"/>
    <w:tmpl w:val="4E50BF32"/>
    <w:lvl w:ilvl="0" w:tplc="6B60BA1C">
      <w:start w:val="1"/>
      <w:numFmt w:val="bullet"/>
      <w:lvlText w:val=""/>
      <w:lvlJc w:val="left"/>
      <w:pPr>
        <w:ind w:left="720" w:hanging="360"/>
      </w:pPr>
      <w:rPr>
        <w:rFonts w:ascii="Symbol" w:hAnsi="Symbol" w:hint="default"/>
      </w:rPr>
    </w:lvl>
    <w:lvl w:ilvl="1" w:tplc="5EBCBC60">
      <w:start w:val="1"/>
      <w:numFmt w:val="bullet"/>
      <w:lvlText w:val="o"/>
      <w:lvlJc w:val="left"/>
      <w:pPr>
        <w:ind w:left="1440" w:hanging="360"/>
      </w:pPr>
      <w:rPr>
        <w:rFonts w:ascii="Courier New" w:hAnsi="Courier New" w:hint="default"/>
      </w:rPr>
    </w:lvl>
    <w:lvl w:ilvl="2" w:tplc="27B48F6A">
      <w:start w:val="1"/>
      <w:numFmt w:val="bullet"/>
      <w:lvlText w:val=""/>
      <w:lvlJc w:val="left"/>
      <w:pPr>
        <w:ind w:left="2160" w:hanging="360"/>
      </w:pPr>
      <w:rPr>
        <w:rFonts w:ascii="Wingdings" w:hAnsi="Wingdings" w:hint="default"/>
      </w:rPr>
    </w:lvl>
    <w:lvl w:ilvl="3" w:tplc="7A904A6A">
      <w:start w:val="1"/>
      <w:numFmt w:val="bullet"/>
      <w:lvlText w:val=""/>
      <w:lvlJc w:val="left"/>
      <w:pPr>
        <w:ind w:left="2880" w:hanging="360"/>
      </w:pPr>
      <w:rPr>
        <w:rFonts w:ascii="Symbol" w:hAnsi="Symbol" w:hint="default"/>
      </w:rPr>
    </w:lvl>
    <w:lvl w:ilvl="4" w:tplc="20663098">
      <w:start w:val="1"/>
      <w:numFmt w:val="bullet"/>
      <w:lvlText w:val="o"/>
      <w:lvlJc w:val="left"/>
      <w:pPr>
        <w:ind w:left="3600" w:hanging="360"/>
      </w:pPr>
      <w:rPr>
        <w:rFonts w:ascii="Courier New" w:hAnsi="Courier New" w:hint="default"/>
      </w:rPr>
    </w:lvl>
    <w:lvl w:ilvl="5" w:tplc="AD148B90">
      <w:start w:val="1"/>
      <w:numFmt w:val="bullet"/>
      <w:lvlText w:val=""/>
      <w:lvlJc w:val="left"/>
      <w:pPr>
        <w:ind w:left="4320" w:hanging="360"/>
      </w:pPr>
      <w:rPr>
        <w:rFonts w:ascii="Wingdings" w:hAnsi="Wingdings" w:hint="default"/>
      </w:rPr>
    </w:lvl>
    <w:lvl w:ilvl="6" w:tplc="9230E696">
      <w:start w:val="1"/>
      <w:numFmt w:val="bullet"/>
      <w:lvlText w:val=""/>
      <w:lvlJc w:val="left"/>
      <w:pPr>
        <w:ind w:left="5040" w:hanging="360"/>
      </w:pPr>
      <w:rPr>
        <w:rFonts w:ascii="Symbol" w:hAnsi="Symbol" w:hint="default"/>
      </w:rPr>
    </w:lvl>
    <w:lvl w:ilvl="7" w:tplc="91B43CE0">
      <w:start w:val="1"/>
      <w:numFmt w:val="bullet"/>
      <w:lvlText w:val="o"/>
      <w:lvlJc w:val="left"/>
      <w:pPr>
        <w:ind w:left="5760" w:hanging="360"/>
      </w:pPr>
      <w:rPr>
        <w:rFonts w:ascii="Courier New" w:hAnsi="Courier New" w:hint="default"/>
      </w:rPr>
    </w:lvl>
    <w:lvl w:ilvl="8" w:tplc="D15C6888">
      <w:start w:val="1"/>
      <w:numFmt w:val="bullet"/>
      <w:lvlText w:val=""/>
      <w:lvlJc w:val="left"/>
      <w:pPr>
        <w:ind w:left="6480" w:hanging="360"/>
      </w:pPr>
      <w:rPr>
        <w:rFonts w:ascii="Wingdings" w:hAnsi="Wingdings" w:hint="default"/>
      </w:rPr>
    </w:lvl>
  </w:abstractNum>
  <w:abstractNum w:abstractNumId="23" w15:restartNumberingAfterBreak="0">
    <w:nsid w:val="66774334"/>
    <w:multiLevelType w:val="hybridMultilevel"/>
    <w:tmpl w:val="C63A5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896772"/>
    <w:multiLevelType w:val="multilevel"/>
    <w:tmpl w:val="0AD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AC4E19"/>
    <w:multiLevelType w:val="hybridMultilevel"/>
    <w:tmpl w:val="0B8AF150"/>
    <w:lvl w:ilvl="0" w:tplc="34701304">
      <w:start w:val="1"/>
      <w:numFmt w:val="bullet"/>
      <w:lvlText w:val=""/>
      <w:lvlJc w:val="left"/>
      <w:pPr>
        <w:ind w:left="720" w:hanging="360"/>
      </w:pPr>
      <w:rPr>
        <w:rFonts w:ascii="Symbol" w:hAnsi="Symbol" w:hint="default"/>
      </w:rPr>
    </w:lvl>
    <w:lvl w:ilvl="1" w:tplc="DFF8DEDC">
      <w:start w:val="1"/>
      <w:numFmt w:val="bullet"/>
      <w:lvlText w:val="o"/>
      <w:lvlJc w:val="left"/>
      <w:pPr>
        <w:ind w:left="1440" w:hanging="360"/>
      </w:pPr>
      <w:rPr>
        <w:rFonts w:ascii="Courier New" w:hAnsi="Courier New" w:hint="default"/>
      </w:rPr>
    </w:lvl>
    <w:lvl w:ilvl="2" w:tplc="43A0B328">
      <w:start w:val="1"/>
      <w:numFmt w:val="bullet"/>
      <w:lvlText w:val=""/>
      <w:lvlJc w:val="left"/>
      <w:pPr>
        <w:ind w:left="2160" w:hanging="360"/>
      </w:pPr>
      <w:rPr>
        <w:rFonts w:ascii="Wingdings" w:hAnsi="Wingdings" w:hint="default"/>
      </w:rPr>
    </w:lvl>
    <w:lvl w:ilvl="3" w:tplc="B12430E2">
      <w:start w:val="1"/>
      <w:numFmt w:val="bullet"/>
      <w:lvlText w:val=""/>
      <w:lvlJc w:val="left"/>
      <w:pPr>
        <w:ind w:left="2880" w:hanging="360"/>
      </w:pPr>
      <w:rPr>
        <w:rFonts w:ascii="Symbol" w:hAnsi="Symbol" w:hint="default"/>
      </w:rPr>
    </w:lvl>
    <w:lvl w:ilvl="4" w:tplc="DCF08CB0">
      <w:start w:val="1"/>
      <w:numFmt w:val="bullet"/>
      <w:lvlText w:val="o"/>
      <w:lvlJc w:val="left"/>
      <w:pPr>
        <w:ind w:left="3600" w:hanging="360"/>
      </w:pPr>
      <w:rPr>
        <w:rFonts w:ascii="Courier New" w:hAnsi="Courier New" w:hint="default"/>
      </w:rPr>
    </w:lvl>
    <w:lvl w:ilvl="5" w:tplc="AE6AB47E">
      <w:start w:val="1"/>
      <w:numFmt w:val="bullet"/>
      <w:lvlText w:val=""/>
      <w:lvlJc w:val="left"/>
      <w:pPr>
        <w:ind w:left="4320" w:hanging="360"/>
      </w:pPr>
      <w:rPr>
        <w:rFonts w:ascii="Wingdings" w:hAnsi="Wingdings" w:hint="default"/>
      </w:rPr>
    </w:lvl>
    <w:lvl w:ilvl="6" w:tplc="CEA87FC2">
      <w:start w:val="1"/>
      <w:numFmt w:val="bullet"/>
      <w:lvlText w:val=""/>
      <w:lvlJc w:val="left"/>
      <w:pPr>
        <w:ind w:left="5040" w:hanging="360"/>
      </w:pPr>
      <w:rPr>
        <w:rFonts w:ascii="Symbol" w:hAnsi="Symbol" w:hint="default"/>
      </w:rPr>
    </w:lvl>
    <w:lvl w:ilvl="7" w:tplc="D54409FC">
      <w:start w:val="1"/>
      <w:numFmt w:val="bullet"/>
      <w:lvlText w:val="o"/>
      <w:lvlJc w:val="left"/>
      <w:pPr>
        <w:ind w:left="5760" w:hanging="360"/>
      </w:pPr>
      <w:rPr>
        <w:rFonts w:ascii="Courier New" w:hAnsi="Courier New" w:hint="default"/>
      </w:rPr>
    </w:lvl>
    <w:lvl w:ilvl="8" w:tplc="6D666728">
      <w:start w:val="1"/>
      <w:numFmt w:val="bullet"/>
      <w:lvlText w:val=""/>
      <w:lvlJc w:val="left"/>
      <w:pPr>
        <w:ind w:left="6480" w:hanging="360"/>
      </w:pPr>
      <w:rPr>
        <w:rFonts w:ascii="Wingdings" w:hAnsi="Wingdings" w:hint="default"/>
      </w:rPr>
    </w:lvl>
  </w:abstractNum>
  <w:abstractNum w:abstractNumId="2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7216711">
    <w:abstractNumId w:val="21"/>
  </w:num>
  <w:num w:numId="2" w16cid:durableId="1772580671">
    <w:abstractNumId w:val="10"/>
  </w:num>
  <w:num w:numId="3" w16cid:durableId="28262404">
    <w:abstractNumId w:val="22"/>
  </w:num>
  <w:num w:numId="4" w16cid:durableId="332269718">
    <w:abstractNumId w:val="7"/>
  </w:num>
  <w:num w:numId="5" w16cid:durableId="1335300038">
    <w:abstractNumId w:val="20"/>
  </w:num>
  <w:num w:numId="6" w16cid:durableId="1888955969">
    <w:abstractNumId w:val="28"/>
  </w:num>
  <w:num w:numId="7" w16cid:durableId="1215116154">
    <w:abstractNumId w:val="3"/>
  </w:num>
  <w:num w:numId="8" w16cid:durableId="1216772830">
    <w:abstractNumId w:val="19"/>
  </w:num>
  <w:num w:numId="9" w16cid:durableId="1184712413">
    <w:abstractNumId w:val="6"/>
  </w:num>
  <w:num w:numId="10" w16cid:durableId="946154393">
    <w:abstractNumId w:val="14"/>
  </w:num>
  <w:num w:numId="11" w16cid:durableId="1837305801">
    <w:abstractNumId w:val="9"/>
  </w:num>
  <w:num w:numId="12" w16cid:durableId="39600556">
    <w:abstractNumId w:val="27"/>
  </w:num>
  <w:num w:numId="13" w16cid:durableId="1736969365">
    <w:abstractNumId w:val="12"/>
  </w:num>
  <w:num w:numId="14" w16cid:durableId="808132955">
    <w:abstractNumId w:val="15"/>
  </w:num>
  <w:num w:numId="15" w16cid:durableId="573320686">
    <w:abstractNumId w:val="29"/>
  </w:num>
  <w:num w:numId="16" w16cid:durableId="704211098">
    <w:abstractNumId w:val="13"/>
  </w:num>
  <w:num w:numId="17" w16cid:durableId="1441947909">
    <w:abstractNumId w:val="18"/>
  </w:num>
  <w:num w:numId="18" w16cid:durableId="1602031957">
    <w:abstractNumId w:val="2"/>
  </w:num>
  <w:num w:numId="19" w16cid:durableId="700471344">
    <w:abstractNumId w:val="26"/>
  </w:num>
  <w:num w:numId="20" w16cid:durableId="669260327">
    <w:abstractNumId w:val="25"/>
  </w:num>
  <w:num w:numId="21" w16cid:durableId="118381722">
    <w:abstractNumId w:val="11"/>
  </w:num>
  <w:num w:numId="22" w16cid:durableId="460196955">
    <w:abstractNumId w:val="5"/>
  </w:num>
  <w:num w:numId="23" w16cid:durableId="846020167">
    <w:abstractNumId w:val="23"/>
  </w:num>
  <w:num w:numId="24" w16cid:durableId="818305665">
    <w:abstractNumId w:val="24"/>
  </w:num>
  <w:num w:numId="25" w16cid:durableId="23092931">
    <w:abstractNumId w:val="8"/>
  </w:num>
  <w:num w:numId="26" w16cid:durableId="2124811444">
    <w:abstractNumId w:val="0"/>
  </w:num>
  <w:num w:numId="27" w16cid:durableId="246884388">
    <w:abstractNumId w:val="4"/>
  </w:num>
  <w:num w:numId="28" w16cid:durableId="1458523841">
    <w:abstractNumId w:val="16"/>
  </w:num>
  <w:num w:numId="29" w16cid:durableId="2094665167">
    <w:abstractNumId w:val="1"/>
  </w:num>
  <w:num w:numId="30" w16cid:durableId="8047823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B1E46"/>
    <w:rsid w:val="000E4B65"/>
    <w:rsid w:val="000E5AEA"/>
    <w:rsid w:val="000F067D"/>
    <w:rsid w:val="000F1454"/>
    <w:rsid w:val="00103283"/>
    <w:rsid w:val="0010538F"/>
    <w:rsid w:val="00106B51"/>
    <w:rsid w:val="001231AB"/>
    <w:rsid w:val="00124777"/>
    <w:rsid w:val="00134086"/>
    <w:rsid w:val="001766C2"/>
    <w:rsid w:val="00180CBF"/>
    <w:rsid w:val="00185A4A"/>
    <w:rsid w:val="001B4068"/>
    <w:rsid w:val="001D0CC1"/>
    <w:rsid w:val="001D7A05"/>
    <w:rsid w:val="001E120C"/>
    <w:rsid w:val="001E1F42"/>
    <w:rsid w:val="00201A78"/>
    <w:rsid w:val="002052E4"/>
    <w:rsid w:val="002202D0"/>
    <w:rsid w:val="0022765F"/>
    <w:rsid w:val="00235E49"/>
    <w:rsid w:val="00235F24"/>
    <w:rsid w:val="002530A4"/>
    <w:rsid w:val="00270FDB"/>
    <w:rsid w:val="00271FD1"/>
    <w:rsid w:val="002750D7"/>
    <w:rsid w:val="002B1E44"/>
    <w:rsid w:val="002C2788"/>
    <w:rsid w:val="002C3CFC"/>
    <w:rsid w:val="002D560A"/>
    <w:rsid w:val="002F1EA9"/>
    <w:rsid w:val="002F263D"/>
    <w:rsid w:val="00312DC5"/>
    <w:rsid w:val="003156A7"/>
    <w:rsid w:val="00333442"/>
    <w:rsid w:val="0034381D"/>
    <w:rsid w:val="0038707D"/>
    <w:rsid w:val="003875C8"/>
    <w:rsid w:val="0039361F"/>
    <w:rsid w:val="003943F3"/>
    <w:rsid w:val="003A4146"/>
    <w:rsid w:val="003D17F8"/>
    <w:rsid w:val="003D3FA6"/>
    <w:rsid w:val="003D4260"/>
    <w:rsid w:val="003E0C3C"/>
    <w:rsid w:val="003F7872"/>
    <w:rsid w:val="00400817"/>
    <w:rsid w:val="00422B9B"/>
    <w:rsid w:val="004277EF"/>
    <w:rsid w:val="0044523F"/>
    <w:rsid w:val="0045491E"/>
    <w:rsid w:val="00487499"/>
    <w:rsid w:val="0048762E"/>
    <w:rsid w:val="004C0286"/>
    <w:rsid w:val="004E7426"/>
    <w:rsid w:val="00512D4E"/>
    <w:rsid w:val="00513F2E"/>
    <w:rsid w:val="0055338E"/>
    <w:rsid w:val="005804E3"/>
    <w:rsid w:val="005903C7"/>
    <w:rsid w:val="005B03EB"/>
    <w:rsid w:val="005B6145"/>
    <w:rsid w:val="005B7C24"/>
    <w:rsid w:val="005C15C3"/>
    <w:rsid w:val="005D78AE"/>
    <w:rsid w:val="005E58E1"/>
    <w:rsid w:val="005F3185"/>
    <w:rsid w:val="00611079"/>
    <w:rsid w:val="00626F7A"/>
    <w:rsid w:val="00656586"/>
    <w:rsid w:val="00663E49"/>
    <w:rsid w:val="00665DD4"/>
    <w:rsid w:val="0069344C"/>
    <w:rsid w:val="006943B3"/>
    <w:rsid w:val="006A0027"/>
    <w:rsid w:val="006B25C2"/>
    <w:rsid w:val="006C2B3F"/>
    <w:rsid w:val="006C3AC3"/>
    <w:rsid w:val="006E07ED"/>
    <w:rsid w:val="006E0FF4"/>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D085C"/>
    <w:rsid w:val="008E0538"/>
    <w:rsid w:val="00900644"/>
    <w:rsid w:val="0090072C"/>
    <w:rsid w:val="00917B8D"/>
    <w:rsid w:val="00917C76"/>
    <w:rsid w:val="00936A75"/>
    <w:rsid w:val="009379A5"/>
    <w:rsid w:val="0094795E"/>
    <w:rsid w:val="0096195F"/>
    <w:rsid w:val="0096613D"/>
    <w:rsid w:val="0097186F"/>
    <w:rsid w:val="00981E39"/>
    <w:rsid w:val="0099178B"/>
    <w:rsid w:val="009B09A9"/>
    <w:rsid w:val="009B1B4E"/>
    <w:rsid w:val="009B516C"/>
    <w:rsid w:val="009B714C"/>
    <w:rsid w:val="009C4D27"/>
    <w:rsid w:val="009D18B4"/>
    <w:rsid w:val="009D3B37"/>
    <w:rsid w:val="009D4B34"/>
    <w:rsid w:val="009F30C8"/>
    <w:rsid w:val="00A044C3"/>
    <w:rsid w:val="00A07337"/>
    <w:rsid w:val="00A32AAE"/>
    <w:rsid w:val="00A35EAF"/>
    <w:rsid w:val="00A370A2"/>
    <w:rsid w:val="00A4023A"/>
    <w:rsid w:val="00A57D58"/>
    <w:rsid w:val="00A77E0E"/>
    <w:rsid w:val="00A81941"/>
    <w:rsid w:val="00A859C7"/>
    <w:rsid w:val="00AA2AA8"/>
    <w:rsid w:val="00AB4F1D"/>
    <w:rsid w:val="00AC77AD"/>
    <w:rsid w:val="00AD7B8D"/>
    <w:rsid w:val="00B1203B"/>
    <w:rsid w:val="00B12503"/>
    <w:rsid w:val="00B12F4E"/>
    <w:rsid w:val="00B25420"/>
    <w:rsid w:val="00B3355F"/>
    <w:rsid w:val="00B55AFA"/>
    <w:rsid w:val="00B701E4"/>
    <w:rsid w:val="00B7045B"/>
    <w:rsid w:val="00B86B37"/>
    <w:rsid w:val="00BB0C7A"/>
    <w:rsid w:val="00BC475D"/>
    <w:rsid w:val="00BD1FB6"/>
    <w:rsid w:val="00BE614E"/>
    <w:rsid w:val="00BE6DAC"/>
    <w:rsid w:val="00C0165D"/>
    <w:rsid w:val="00C35E00"/>
    <w:rsid w:val="00C41A1E"/>
    <w:rsid w:val="00C43634"/>
    <w:rsid w:val="00C464AD"/>
    <w:rsid w:val="00C54F22"/>
    <w:rsid w:val="00C71DA8"/>
    <w:rsid w:val="00C73266"/>
    <w:rsid w:val="00C73296"/>
    <w:rsid w:val="00C75225"/>
    <w:rsid w:val="00C82520"/>
    <w:rsid w:val="00C8300D"/>
    <w:rsid w:val="00C8E9CC"/>
    <w:rsid w:val="00C97ED1"/>
    <w:rsid w:val="00CA5A8A"/>
    <w:rsid w:val="00CA7AF6"/>
    <w:rsid w:val="00CC5FB1"/>
    <w:rsid w:val="00CD215B"/>
    <w:rsid w:val="00CD3AF6"/>
    <w:rsid w:val="00CD515C"/>
    <w:rsid w:val="00CD7A41"/>
    <w:rsid w:val="00CE2D77"/>
    <w:rsid w:val="00CF2DD1"/>
    <w:rsid w:val="00D0614B"/>
    <w:rsid w:val="00D11460"/>
    <w:rsid w:val="00D1610A"/>
    <w:rsid w:val="00D3147B"/>
    <w:rsid w:val="00D35EAD"/>
    <w:rsid w:val="00D37A85"/>
    <w:rsid w:val="00D37B2F"/>
    <w:rsid w:val="00D41D4B"/>
    <w:rsid w:val="00D455B2"/>
    <w:rsid w:val="00D50A40"/>
    <w:rsid w:val="00D54F8E"/>
    <w:rsid w:val="00D62D97"/>
    <w:rsid w:val="00D6D612"/>
    <w:rsid w:val="00D756CF"/>
    <w:rsid w:val="00D7779F"/>
    <w:rsid w:val="00D80665"/>
    <w:rsid w:val="00D912BD"/>
    <w:rsid w:val="00D940EC"/>
    <w:rsid w:val="00D96503"/>
    <w:rsid w:val="00D96B22"/>
    <w:rsid w:val="00DA65C2"/>
    <w:rsid w:val="00DB5275"/>
    <w:rsid w:val="00DD26F3"/>
    <w:rsid w:val="00DE1736"/>
    <w:rsid w:val="00DE62C6"/>
    <w:rsid w:val="00DF1ABE"/>
    <w:rsid w:val="00E07719"/>
    <w:rsid w:val="00E1111F"/>
    <w:rsid w:val="00E12478"/>
    <w:rsid w:val="00E13210"/>
    <w:rsid w:val="00E24F6E"/>
    <w:rsid w:val="00E3C81D"/>
    <w:rsid w:val="00E46535"/>
    <w:rsid w:val="00E57B38"/>
    <w:rsid w:val="00E853A9"/>
    <w:rsid w:val="00E92FB5"/>
    <w:rsid w:val="00E97FFA"/>
    <w:rsid w:val="00EA7E26"/>
    <w:rsid w:val="00EA7F24"/>
    <w:rsid w:val="00EB63DB"/>
    <w:rsid w:val="00ED2D1D"/>
    <w:rsid w:val="00EF0C02"/>
    <w:rsid w:val="00EF2586"/>
    <w:rsid w:val="00EF3550"/>
    <w:rsid w:val="00F07A7D"/>
    <w:rsid w:val="00F1330E"/>
    <w:rsid w:val="00F17D8C"/>
    <w:rsid w:val="00F23F0C"/>
    <w:rsid w:val="00F4650D"/>
    <w:rsid w:val="00F55FB8"/>
    <w:rsid w:val="00F60538"/>
    <w:rsid w:val="00F64240"/>
    <w:rsid w:val="00F72336"/>
    <w:rsid w:val="00F8103E"/>
    <w:rsid w:val="00F92253"/>
    <w:rsid w:val="00FA4262"/>
    <w:rsid w:val="00FB2320"/>
    <w:rsid w:val="00FB401C"/>
    <w:rsid w:val="00FC1342"/>
    <w:rsid w:val="00FC1E06"/>
    <w:rsid w:val="00FC636C"/>
    <w:rsid w:val="00FD308E"/>
    <w:rsid w:val="00FD372E"/>
    <w:rsid w:val="00FE7FC7"/>
    <w:rsid w:val="012EC623"/>
    <w:rsid w:val="017510D7"/>
    <w:rsid w:val="02B6E50A"/>
    <w:rsid w:val="02D8546A"/>
    <w:rsid w:val="0334A68C"/>
    <w:rsid w:val="035A33C8"/>
    <w:rsid w:val="035AE59D"/>
    <w:rsid w:val="03717EFB"/>
    <w:rsid w:val="038A8AC4"/>
    <w:rsid w:val="055F1C2A"/>
    <w:rsid w:val="05B4EE46"/>
    <w:rsid w:val="06DCF2CD"/>
    <w:rsid w:val="06DED1B4"/>
    <w:rsid w:val="06E7389E"/>
    <w:rsid w:val="06E9E602"/>
    <w:rsid w:val="07F655B5"/>
    <w:rsid w:val="08299852"/>
    <w:rsid w:val="08E2C610"/>
    <w:rsid w:val="09D7CCE0"/>
    <w:rsid w:val="0A39A651"/>
    <w:rsid w:val="0A47DBFD"/>
    <w:rsid w:val="0A8392A1"/>
    <w:rsid w:val="0B079FF2"/>
    <w:rsid w:val="0C0D1AE2"/>
    <w:rsid w:val="0CB296C0"/>
    <w:rsid w:val="0CD4E71A"/>
    <w:rsid w:val="0CF19775"/>
    <w:rsid w:val="0D410F8A"/>
    <w:rsid w:val="0D5F73A6"/>
    <w:rsid w:val="0D5FB917"/>
    <w:rsid w:val="0D6616D1"/>
    <w:rsid w:val="0E07C342"/>
    <w:rsid w:val="0E219B40"/>
    <w:rsid w:val="0E47C1E4"/>
    <w:rsid w:val="0EA270BC"/>
    <w:rsid w:val="0EF5E0DA"/>
    <w:rsid w:val="0F83912D"/>
    <w:rsid w:val="102E5847"/>
    <w:rsid w:val="1063C282"/>
    <w:rsid w:val="10733631"/>
    <w:rsid w:val="10E136C8"/>
    <w:rsid w:val="1122CA1A"/>
    <w:rsid w:val="11F9409A"/>
    <w:rsid w:val="12B78F26"/>
    <w:rsid w:val="12CDC692"/>
    <w:rsid w:val="12EE0143"/>
    <w:rsid w:val="13498479"/>
    <w:rsid w:val="134E583B"/>
    <w:rsid w:val="1521E5B3"/>
    <w:rsid w:val="159FF7DB"/>
    <w:rsid w:val="15A8858C"/>
    <w:rsid w:val="15ACE5D6"/>
    <w:rsid w:val="15C805AE"/>
    <w:rsid w:val="15CC893C"/>
    <w:rsid w:val="175D16E5"/>
    <w:rsid w:val="182AA220"/>
    <w:rsid w:val="18E85442"/>
    <w:rsid w:val="190436BD"/>
    <w:rsid w:val="1912D988"/>
    <w:rsid w:val="19265E3B"/>
    <w:rsid w:val="1AD59B2B"/>
    <w:rsid w:val="1B1F7432"/>
    <w:rsid w:val="1B2344AE"/>
    <w:rsid w:val="1B3C8506"/>
    <w:rsid w:val="1C1A0034"/>
    <w:rsid w:val="1CCE48F9"/>
    <w:rsid w:val="1CDB1E39"/>
    <w:rsid w:val="1CF0CE00"/>
    <w:rsid w:val="1D92BCDD"/>
    <w:rsid w:val="1DF0360D"/>
    <w:rsid w:val="1E064045"/>
    <w:rsid w:val="1ED48A47"/>
    <w:rsid w:val="201CDEF6"/>
    <w:rsid w:val="204B681A"/>
    <w:rsid w:val="20992D50"/>
    <w:rsid w:val="20CD6839"/>
    <w:rsid w:val="21B6DDE4"/>
    <w:rsid w:val="224DDB45"/>
    <w:rsid w:val="2346F35E"/>
    <w:rsid w:val="2354EE57"/>
    <w:rsid w:val="23AFB8EC"/>
    <w:rsid w:val="23D0B216"/>
    <w:rsid w:val="24C34678"/>
    <w:rsid w:val="25600414"/>
    <w:rsid w:val="25A80DED"/>
    <w:rsid w:val="25C9EF9F"/>
    <w:rsid w:val="25E4884A"/>
    <w:rsid w:val="2655FA36"/>
    <w:rsid w:val="266E3F43"/>
    <w:rsid w:val="267878E2"/>
    <w:rsid w:val="276E0F03"/>
    <w:rsid w:val="281671D5"/>
    <w:rsid w:val="28358B42"/>
    <w:rsid w:val="298EE197"/>
    <w:rsid w:val="29D64148"/>
    <w:rsid w:val="2A35283D"/>
    <w:rsid w:val="2AA276D3"/>
    <w:rsid w:val="2C14101B"/>
    <w:rsid w:val="2C51EFD7"/>
    <w:rsid w:val="2C84AC98"/>
    <w:rsid w:val="2CA3C15D"/>
    <w:rsid w:val="2D0B03CE"/>
    <w:rsid w:val="2D1CD3F8"/>
    <w:rsid w:val="2D296754"/>
    <w:rsid w:val="2D8402BA"/>
    <w:rsid w:val="2F169952"/>
    <w:rsid w:val="2F2F33E6"/>
    <w:rsid w:val="2F73687F"/>
    <w:rsid w:val="308878BF"/>
    <w:rsid w:val="30A76F11"/>
    <w:rsid w:val="30DC003A"/>
    <w:rsid w:val="31347AF9"/>
    <w:rsid w:val="31545E29"/>
    <w:rsid w:val="3191F206"/>
    <w:rsid w:val="31E30C8E"/>
    <w:rsid w:val="3238FA10"/>
    <w:rsid w:val="32B99BAD"/>
    <w:rsid w:val="32C4F282"/>
    <w:rsid w:val="32C86453"/>
    <w:rsid w:val="33649CAE"/>
    <w:rsid w:val="3374557E"/>
    <w:rsid w:val="33BDBE70"/>
    <w:rsid w:val="340B03FB"/>
    <w:rsid w:val="34276381"/>
    <w:rsid w:val="354A0FE7"/>
    <w:rsid w:val="35571B5E"/>
    <w:rsid w:val="35A5D832"/>
    <w:rsid w:val="37274CBC"/>
    <w:rsid w:val="37C95555"/>
    <w:rsid w:val="37E7224D"/>
    <w:rsid w:val="38EF8FB3"/>
    <w:rsid w:val="38FBB60A"/>
    <w:rsid w:val="3AECB2DB"/>
    <w:rsid w:val="3CB32FBA"/>
    <w:rsid w:val="3D75B040"/>
    <w:rsid w:val="3F0771D4"/>
    <w:rsid w:val="3FAEB256"/>
    <w:rsid w:val="3FE2F0FF"/>
    <w:rsid w:val="3FEE06BE"/>
    <w:rsid w:val="408F2582"/>
    <w:rsid w:val="40CF5BCC"/>
    <w:rsid w:val="41B97743"/>
    <w:rsid w:val="41DFB5A3"/>
    <w:rsid w:val="42871EC1"/>
    <w:rsid w:val="42FC0356"/>
    <w:rsid w:val="44F44594"/>
    <w:rsid w:val="453ED8B2"/>
    <w:rsid w:val="456D0694"/>
    <w:rsid w:val="47962B32"/>
    <w:rsid w:val="4816FC58"/>
    <w:rsid w:val="48A673B4"/>
    <w:rsid w:val="48F22153"/>
    <w:rsid w:val="4A104C34"/>
    <w:rsid w:val="4AB99653"/>
    <w:rsid w:val="4AE6706A"/>
    <w:rsid w:val="4B09D067"/>
    <w:rsid w:val="4BB710F2"/>
    <w:rsid w:val="4BF54F50"/>
    <w:rsid w:val="4C1272ED"/>
    <w:rsid w:val="4CB6FDB1"/>
    <w:rsid w:val="4D071E96"/>
    <w:rsid w:val="4D1568D9"/>
    <w:rsid w:val="4D1BCECF"/>
    <w:rsid w:val="4DF1FE46"/>
    <w:rsid w:val="4E56177D"/>
    <w:rsid w:val="4F202230"/>
    <w:rsid w:val="4F31072F"/>
    <w:rsid w:val="4FA007CF"/>
    <w:rsid w:val="50EB8F68"/>
    <w:rsid w:val="5114AED7"/>
    <w:rsid w:val="515FB1A9"/>
    <w:rsid w:val="51E0EC80"/>
    <w:rsid w:val="52819800"/>
    <w:rsid w:val="52B85B01"/>
    <w:rsid w:val="52B8F93F"/>
    <w:rsid w:val="52CFF7F1"/>
    <w:rsid w:val="52D800C3"/>
    <w:rsid w:val="52FFA7EA"/>
    <w:rsid w:val="533FA7F3"/>
    <w:rsid w:val="538E6B47"/>
    <w:rsid w:val="53902473"/>
    <w:rsid w:val="54963FCB"/>
    <w:rsid w:val="54CB08CD"/>
    <w:rsid w:val="54E6FB90"/>
    <w:rsid w:val="55507E16"/>
    <w:rsid w:val="562DC089"/>
    <w:rsid w:val="565DD693"/>
    <w:rsid w:val="56ADF4C1"/>
    <w:rsid w:val="57157D9A"/>
    <w:rsid w:val="5873899C"/>
    <w:rsid w:val="589C5D64"/>
    <w:rsid w:val="58F009E5"/>
    <w:rsid w:val="597A711E"/>
    <w:rsid w:val="59F9FA46"/>
    <w:rsid w:val="5A5C7E1F"/>
    <w:rsid w:val="5A820F05"/>
    <w:rsid w:val="5A9877EB"/>
    <w:rsid w:val="5ABFF14A"/>
    <w:rsid w:val="5B513991"/>
    <w:rsid w:val="5B9C240E"/>
    <w:rsid w:val="5BDAE19D"/>
    <w:rsid w:val="5C30D14F"/>
    <w:rsid w:val="5C50A922"/>
    <w:rsid w:val="5C783BA0"/>
    <w:rsid w:val="5D58D5DD"/>
    <w:rsid w:val="5DA54A05"/>
    <w:rsid w:val="5DC1FA63"/>
    <w:rsid w:val="5DE0E31E"/>
    <w:rsid w:val="5E27B244"/>
    <w:rsid w:val="5E65E5B9"/>
    <w:rsid w:val="5EE9E8E0"/>
    <w:rsid w:val="5FB87E4C"/>
    <w:rsid w:val="5FD0978B"/>
    <w:rsid w:val="6007F033"/>
    <w:rsid w:val="60166A81"/>
    <w:rsid w:val="6027FE79"/>
    <w:rsid w:val="60BA95FA"/>
    <w:rsid w:val="60F9495B"/>
    <w:rsid w:val="614A13A8"/>
    <w:rsid w:val="618F15E2"/>
    <w:rsid w:val="622B4873"/>
    <w:rsid w:val="63AF7E10"/>
    <w:rsid w:val="63DC79B3"/>
    <w:rsid w:val="644E16F3"/>
    <w:rsid w:val="64AC4A3D"/>
    <w:rsid w:val="6572B157"/>
    <w:rsid w:val="65E32902"/>
    <w:rsid w:val="662B0509"/>
    <w:rsid w:val="66AB29A9"/>
    <w:rsid w:val="673D7C62"/>
    <w:rsid w:val="688D5337"/>
    <w:rsid w:val="68C43E9F"/>
    <w:rsid w:val="68CFBECC"/>
    <w:rsid w:val="69143B9B"/>
    <w:rsid w:val="6999CBBF"/>
    <w:rsid w:val="69DBC979"/>
    <w:rsid w:val="6A767AA8"/>
    <w:rsid w:val="6AA1E396"/>
    <w:rsid w:val="6B7F8821"/>
    <w:rsid w:val="6B9E626A"/>
    <w:rsid w:val="6C30D4DC"/>
    <w:rsid w:val="6C9A6DD2"/>
    <w:rsid w:val="6D9C971F"/>
    <w:rsid w:val="6DF63680"/>
    <w:rsid w:val="6E20475D"/>
    <w:rsid w:val="6EC5ECEF"/>
    <w:rsid w:val="6F90C342"/>
    <w:rsid w:val="6F99C2D0"/>
    <w:rsid w:val="6FA70264"/>
    <w:rsid w:val="6FAB7906"/>
    <w:rsid w:val="717FFED3"/>
    <w:rsid w:val="718CCFFA"/>
    <w:rsid w:val="71E44345"/>
    <w:rsid w:val="73A523AF"/>
    <w:rsid w:val="73F770CD"/>
    <w:rsid w:val="7406E28B"/>
    <w:rsid w:val="741C124A"/>
    <w:rsid w:val="742C1924"/>
    <w:rsid w:val="7485488E"/>
    <w:rsid w:val="74DAB738"/>
    <w:rsid w:val="76184F8E"/>
    <w:rsid w:val="766C4BD1"/>
    <w:rsid w:val="771E881E"/>
    <w:rsid w:val="777A6017"/>
    <w:rsid w:val="783F87FB"/>
    <w:rsid w:val="784C33D5"/>
    <w:rsid w:val="785A7945"/>
    <w:rsid w:val="7860F6A9"/>
    <w:rsid w:val="790A79C7"/>
    <w:rsid w:val="791885F1"/>
    <w:rsid w:val="795ABACD"/>
    <w:rsid w:val="79A6D9E3"/>
    <w:rsid w:val="79D9E74E"/>
    <w:rsid w:val="7A88623B"/>
    <w:rsid w:val="7AF05E38"/>
    <w:rsid w:val="7B3AE7F1"/>
    <w:rsid w:val="7B4DD77D"/>
    <w:rsid w:val="7BD4D7A9"/>
    <w:rsid w:val="7BF32FC6"/>
    <w:rsid w:val="7C10E0E7"/>
    <w:rsid w:val="7C6E8159"/>
    <w:rsid w:val="7CBE1912"/>
    <w:rsid w:val="7CFE1DCB"/>
    <w:rsid w:val="7D67EC1A"/>
    <w:rsid w:val="7D8C0E38"/>
    <w:rsid w:val="7D978D0F"/>
    <w:rsid w:val="7E02AA9C"/>
    <w:rsid w:val="7E5ECA9A"/>
    <w:rsid w:val="7ED166EE"/>
    <w:rsid w:val="7EF5825E"/>
    <w:rsid w:val="7F29B803"/>
    <w:rsid w:val="7FC8B8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B5248DD-5DC1-4E3C-9B69-2BC8F5F75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 w:type="paragraph" w:styleId="NormalWeb">
    <w:name w:val="Normal (Web)"/>
    <w:basedOn w:val="Normal"/>
    <w:uiPriority w:val="99"/>
    <w:unhideWhenUsed/>
    <w:rsid w:val="00D96B22"/>
    <w:pPr>
      <w:spacing w:before="100" w:beforeAutospacing="1" w:after="100" w:afterAutospacing="1"/>
    </w:pPr>
    <w:rPr>
      <w:rFonts w:ascii="Times New Roman" w:hAnsi="Times New Roman"/>
    </w:rPr>
  </w:style>
  <w:style w:type="character" w:styleId="Strong">
    <w:name w:val="Strong"/>
    <w:basedOn w:val="DefaultParagraphFont"/>
    <w:uiPriority w:val="22"/>
    <w:qFormat/>
    <w:rsid w:val="00FD30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www.moxieinstitute.com/10-tips-for-impressive-presentations-to-senior-leadership-and-executives/?utm_source=chatgpt.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10.png"/><Relationship Id="rId24" Type="http://schemas.openxmlformats.org/officeDocument/2006/relationships/image" Target="media/image14.png"/><Relationship Id="rId32" Type="http://schemas.openxmlformats.org/officeDocument/2006/relationships/hyperlink" Target="https://www.forbes.com/sites/jeevanbalani/2018/04/27/how-to-present-to-senior-executives-hint-predict-their-questions/?utm_source=chatgpt.com"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www.forbes.com/sites/jeevanbalani/2018/04/27/how-to-present-to-senior-executives-hint-predict-their-questions/?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youtube.com/watch?v=Ns_z4wEtdRM&amp;t=1s."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moxieinstitute.com/10-tips-for-impressive-presentations-to-senior-leadership-and-executives/?utm_source=chatgpt.com" TargetMode="External"/><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0" ma:contentTypeDescription="Create a new document." ma:contentTypeScope="" ma:versionID="04e1f746173cb4619d8c6bc0a25b7ed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2DBD78-CCE2-493C-BF8F-D3E15B716306}">
  <ds:schemaRefs>
    <ds:schemaRef ds:uri="http://schemas.microsoft.com/sharepoint/v3/contenttype/forms"/>
  </ds:schemaRefs>
</ds:datastoreItem>
</file>

<file path=customXml/itemProps2.xml><?xml version="1.0" encoding="utf-8"?>
<ds:datastoreItem xmlns:ds="http://schemas.openxmlformats.org/officeDocument/2006/customXml" ds:itemID="{23593BC2-D5DE-4C59-AEB3-08560807C9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69D4A7-D383-45D9-8DB6-EC36440A0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2058</Words>
  <Characters>11737</Characters>
  <Application>Microsoft Office Word</Application>
  <DocSecurity>0</DocSecurity>
  <Lines>97</Lines>
  <Paragraphs>27</Paragraphs>
  <ScaleCrop>false</ScaleCrop>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Rocio Vallejo</cp:lastModifiedBy>
  <cp:revision>18</cp:revision>
  <dcterms:created xsi:type="dcterms:W3CDTF">2025-11-18T19:30:00Z</dcterms:created>
  <dcterms:modified xsi:type="dcterms:W3CDTF">2026-01-10T17:18:00Z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