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03" w:type="dxa"/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28"/>
        <w:gridCol w:w="6375"/>
      </w:tblGrid>
      <w:tr w:rsidR="006E70F1" w:rsidRPr="00577696" w:rsidTr="006E70F1">
        <w:trPr>
          <w:trHeight w:val="611"/>
        </w:trPr>
        <w:tc>
          <w:tcPr>
            <w:tcW w:w="2828" w:type="dxa"/>
            <w:shd w:val="clear" w:color="auto" w:fill="FFFFFF"/>
          </w:tcPr>
          <w:p w:rsidR="006E70F1" w:rsidRDefault="001B3EB3" w:rsidP="001B3EB3">
            <w:pPr>
              <w:jc w:val="both"/>
              <w:rPr>
                <w:rFonts w:ascii="Arial Black" w:hAnsi="Arial Black"/>
                <w:i/>
              </w:rPr>
            </w:pPr>
            <w:r w:rsidRPr="001B3EB3">
              <w:rPr>
                <w:rFonts w:ascii="Arial Black" w:hAnsi="Arial Black"/>
                <w:i/>
                <w:lang w:val="en-US"/>
              </w:rPr>
              <w:drawing>
                <wp:inline distT="0" distB="0" distL="0" distR="0" wp14:anchorId="16DF17C0" wp14:editId="079EDBDF">
                  <wp:extent cx="1276350" cy="381000"/>
                  <wp:effectExtent l="0" t="0" r="0" b="0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chemeClr val="tx1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5" w:type="dxa"/>
            <w:shd w:val="clear" w:color="auto" w:fill="FFFFFF"/>
          </w:tcPr>
          <w:p w:rsidR="006E70F1" w:rsidRPr="006E724F" w:rsidRDefault="006E70F1" w:rsidP="006A6324">
            <w:pPr>
              <w:spacing w:after="0"/>
              <w:jc w:val="both"/>
              <w:rPr>
                <w:rFonts w:ascii="Century Gothic" w:hAnsi="Century Gothic"/>
                <w:sz w:val="16"/>
              </w:rPr>
            </w:pPr>
            <w:bookmarkStart w:id="0" w:name="_GoBack"/>
            <w:bookmarkEnd w:id="0"/>
            <w:r w:rsidRPr="006E724F">
              <w:rPr>
                <w:rFonts w:ascii="Century Gothic" w:hAnsi="Century Gothic"/>
                <w:sz w:val="16"/>
              </w:rPr>
              <w:t>Tecnológico de Monterrey, Campus Querétaro</w:t>
            </w:r>
          </w:p>
          <w:p w:rsidR="006E70F1" w:rsidRPr="006E724F" w:rsidRDefault="006E70F1" w:rsidP="006A6324">
            <w:pPr>
              <w:spacing w:after="0"/>
              <w:jc w:val="both"/>
              <w:rPr>
                <w:rFonts w:ascii="Century Gothic" w:hAnsi="Century Gothic"/>
                <w:sz w:val="16"/>
              </w:rPr>
            </w:pPr>
            <w:r w:rsidRPr="006E724F">
              <w:rPr>
                <w:rFonts w:ascii="Century Gothic" w:hAnsi="Century Gothic"/>
                <w:sz w:val="16"/>
              </w:rPr>
              <w:t>Departamento de Sistemas computacionales</w:t>
            </w:r>
          </w:p>
          <w:p w:rsidR="006E70F1" w:rsidRPr="00577696" w:rsidRDefault="00837E05" w:rsidP="006A6324">
            <w:pPr>
              <w:spacing w:after="0"/>
              <w:jc w:val="both"/>
              <w:rPr>
                <w:rFonts w:ascii="Arial Black" w:hAnsi="Arial Black"/>
              </w:rPr>
            </w:pPr>
            <w:r>
              <w:rPr>
                <w:rFonts w:ascii="Century Gothic" w:hAnsi="Century Gothic"/>
                <w:sz w:val="16"/>
              </w:rPr>
              <w:t xml:space="preserve">Fundamentos de </w:t>
            </w:r>
            <w:r w:rsidR="006E70F1" w:rsidRPr="006E724F">
              <w:rPr>
                <w:rFonts w:ascii="Century Gothic" w:hAnsi="Century Gothic"/>
                <w:sz w:val="16"/>
              </w:rPr>
              <w:t>Ingeniería de Software</w:t>
            </w:r>
          </w:p>
        </w:tc>
      </w:tr>
    </w:tbl>
    <w:p w:rsidR="006E70F1" w:rsidRDefault="006E70F1" w:rsidP="006A6324">
      <w:pPr>
        <w:jc w:val="both"/>
        <w:rPr>
          <w:rFonts w:ascii="Century Gothic" w:hAnsi="Century Gothic"/>
        </w:rPr>
      </w:pPr>
    </w:p>
    <w:p w:rsidR="006E70F1" w:rsidRDefault="006E70F1" w:rsidP="006A6324">
      <w:pPr>
        <w:jc w:val="both"/>
        <w:rPr>
          <w:rFonts w:ascii="Century Gothic" w:hAnsi="Century Gothic"/>
          <w:b/>
          <w:sz w:val="28"/>
        </w:rPr>
      </w:pPr>
      <w:r w:rsidRPr="006074B4">
        <w:rPr>
          <w:rFonts w:ascii="Century Gothic" w:hAnsi="Century Gothic"/>
          <w:b/>
          <w:sz w:val="28"/>
        </w:rPr>
        <w:t xml:space="preserve">Diagramas </w:t>
      </w:r>
      <w:r>
        <w:rPr>
          <w:rFonts w:ascii="Century Gothic" w:hAnsi="Century Gothic"/>
          <w:b/>
          <w:sz w:val="28"/>
        </w:rPr>
        <w:t>de secuencia</w:t>
      </w:r>
      <w:r w:rsidRPr="006074B4">
        <w:rPr>
          <w:rFonts w:ascii="Century Gothic" w:hAnsi="Century Gothic"/>
          <w:b/>
          <w:sz w:val="28"/>
        </w:rPr>
        <w:t xml:space="preserve"> (</w:t>
      </w:r>
      <w:r>
        <w:rPr>
          <w:rFonts w:ascii="Century Gothic" w:hAnsi="Century Gothic"/>
          <w:b/>
          <w:sz w:val="28"/>
        </w:rPr>
        <w:t>Diseño</w:t>
      </w:r>
      <w:r w:rsidRPr="006074B4">
        <w:rPr>
          <w:rFonts w:ascii="Century Gothic" w:hAnsi="Century Gothic"/>
          <w:b/>
          <w:sz w:val="28"/>
        </w:rPr>
        <w:t>)</w:t>
      </w:r>
    </w:p>
    <w:p w:rsidR="006E70F1" w:rsidRPr="006E70F1" w:rsidRDefault="00A243E9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4"/>
          <w:szCs w:val="36"/>
        </w:rPr>
      </w:pPr>
      <w:r>
        <w:rPr>
          <w:rFonts w:ascii="NewsGothicMT" w:hAnsi="NewsGothicMT" w:cs="NewsGothicMT"/>
          <w:color w:val="91AD48"/>
          <w:sz w:val="34"/>
          <w:szCs w:val="36"/>
        </w:rPr>
        <w:t>Ejercicio</w:t>
      </w:r>
      <w:r w:rsidR="006E70F1" w:rsidRPr="006E70F1">
        <w:rPr>
          <w:rFonts w:ascii="NewsGothicMT" w:hAnsi="NewsGothicMT" w:cs="NewsGothicMT"/>
          <w:color w:val="91AD48"/>
          <w:sz w:val="34"/>
          <w:szCs w:val="36"/>
        </w:rPr>
        <w:t xml:space="preserve"> 1:</w:t>
      </w:r>
    </w:p>
    <w:p w:rsidR="00B26E03" w:rsidRP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0"/>
          <w:szCs w:val="32"/>
        </w:rPr>
      </w:pPr>
      <w:r w:rsidRPr="006E70F1">
        <w:rPr>
          <w:rFonts w:ascii="NewsGothicMT" w:hAnsi="NewsGothicMT" w:cs="NewsGothicMT"/>
          <w:color w:val="515151"/>
          <w:sz w:val="30"/>
          <w:szCs w:val="32"/>
        </w:rPr>
        <w:t xml:space="preserve"> </w:t>
      </w:r>
      <w:r w:rsidR="00B26E03" w:rsidRPr="006E70F1">
        <w:rPr>
          <w:rFonts w:ascii="NewsGothicMT" w:hAnsi="NewsGothicMT" w:cs="NewsGothicMT"/>
          <w:color w:val="515151"/>
          <w:sz w:val="30"/>
          <w:szCs w:val="32"/>
        </w:rPr>
        <w:t>Especificar el diagrama de secuencia de la operación “</w:t>
      </w:r>
      <w:proofErr w:type="spellStart"/>
      <w:r w:rsidR="00B26E03" w:rsidRPr="006E70F1">
        <w:rPr>
          <w:rFonts w:ascii="LMTypewriter10-Regular" w:hAnsi="LMTypewriter10-Regular" w:cs="LMTypewriter10-Regular"/>
          <w:color w:val="91AD48"/>
          <w:sz w:val="30"/>
          <w:szCs w:val="32"/>
        </w:rPr>
        <w:t>crearLaberinto</w:t>
      </w:r>
      <w:proofErr w:type="spellEnd"/>
      <w:r w:rsidR="00B26E03" w:rsidRPr="006E70F1">
        <w:rPr>
          <w:rFonts w:ascii="NewsGothicMT" w:hAnsi="NewsGothicMT" w:cs="NewsGothicMT"/>
          <w:color w:val="515151"/>
          <w:sz w:val="30"/>
          <w:szCs w:val="32"/>
        </w:rPr>
        <w:t>”:</w:t>
      </w:r>
    </w:p>
    <w:p w:rsid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public</w:t>
      </w:r>
      <w:proofErr w:type="spellEnd"/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class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JuegoLaberinto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{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public</w:t>
      </w:r>
      <w:proofErr w:type="spellEnd"/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Laberinto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crearLaberinto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() {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Laberinto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lab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= new </w:t>
      </w:r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Laberinto(</w:t>
      </w:r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);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proofErr w:type="spell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Habitacion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h1 = new </w:t>
      </w: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Habitacion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(</w:t>
      </w:r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);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proofErr w:type="spell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Habitacion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h2 = new </w:t>
      </w: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Habitacion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(</w:t>
      </w:r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);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Puerta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puerta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= new </w:t>
      </w:r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Puerta(</w:t>
      </w:r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h1, h2);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lab.añadeHabitacion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(</w:t>
      </w:r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h1);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lab.añadeHabitacion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(</w:t>
      </w:r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h2);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h1.añadePuerta(</w:t>
      </w:r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puerta);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return</w:t>
      </w:r>
      <w:proofErr w:type="spellEnd"/>
      <w:proofErr w:type="gram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 xml:space="preserve">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lab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;</w:t>
      </w:r>
    </w:p>
    <w:p w:rsidR="00B26E03" w:rsidRPr="006E70F1" w:rsidRDefault="00B26E03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}</w:t>
      </w:r>
    </w:p>
    <w:p w:rsidR="008579DB" w:rsidRPr="006E70F1" w:rsidRDefault="00B26E03" w:rsidP="006A6324">
      <w:pPr>
        <w:jc w:val="both"/>
        <w:rPr>
          <w:rFonts w:ascii="LMTypewriter10-Regular" w:hAnsi="LMTypewriter10-Regular" w:cs="LMTypewriter10-Regular"/>
          <w:color w:val="515151"/>
          <w:sz w:val="26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6"/>
          <w:szCs w:val="28"/>
        </w:rPr>
        <w:t>}</w:t>
      </w:r>
    </w:p>
    <w:p w:rsidR="00A243E9" w:rsidRDefault="00A243E9" w:rsidP="006A6324">
      <w:pPr>
        <w:jc w:val="both"/>
      </w:pPr>
      <w:r>
        <w:br w:type="page"/>
      </w:r>
    </w:p>
    <w:p w:rsidR="00B26E03" w:rsidRDefault="00B26E03" w:rsidP="006A6324">
      <w:pPr>
        <w:jc w:val="both"/>
      </w:pPr>
    </w:p>
    <w:p w:rsidR="006E70F1" w:rsidRDefault="00012417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6"/>
          <w:szCs w:val="36"/>
        </w:rPr>
      </w:pPr>
      <w:r>
        <w:rPr>
          <w:rFonts w:ascii="NewsGothicMT" w:hAnsi="NewsGothicMT" w:cs="NewsGothicMT"/>
          <w:color w:val="91AD48"/>
          <w:sz w:val="36"/>
          <w:szCs w:val="36"/>
        </w:rPr>
        <w:t>Ejercicio 2</w:t>
      </w:r>
      <w:r w:rsidR="006E70F1">
        <w:rPr>
          <w:rFonts w:ascii="NewsGothicMT" w:hAnsi="NewsGothicMT" w:cs="NewsGothicMT"/>
          <w:color w:val="91AD48"/>
          <w:sz w:val="36"/>
          <w:szCs w:val="36"/>
        </w:rPr>
        <w:t>:</w:t>
      </w:r>
    </w:p>
    <w:p w:rsid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6"/>
          <w:szCs w:val="36"/>
        </w:rPr>
      </w:pPr>
    </w:p>
    <w:p w:rsidR="005C5A1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  <w:r>
        <w:rPr>
          <w:rFonts w:ascii="NewsGothicMT" w:hAnsi="NewsGothicMT" w:cs="NewsGothicMT"/>
          <w:color w:val="515151"/>
          <w:sz w:val="32"/>
          <w:szCs w:val="32"/>
        </w:rPr>
        <w:t xml:space="preserve"> </w:t>
      </w:r>
      <w:r w:rsidR="005C5A11">
        <w:rPr>
          <w:rFonts w:ascii="NewsGothicMT" w:hAnsi="NewsGothicMT" w:cs="NewsGothicMT"/>
          <w:color w:val="515151"/>
          <w:sz w:val="32"/>
          <w:szCs w:val="32"/>
        </w:rPr>
        <w:t>Especificar el diagrama de secuencia de la operación “</w:t>
      </w:r>
      <w:proofErr w:type="spellStart"/>
      <w:r w:rsidR="005C5A11">
        <w:rPr>
          <w:rFonts w:ascii="LMTypewriter10-Regular" w:hAnsi="LMTypewriter10-Regular" w:cs="LMTypewriter10-Regular"/>
          <w:color w:val="91AD48"/>
          <w:sz w:val="32"/>
          <w:szCs w:val="32"/>
        </w:rPr>
        <w:t>crearLaberintodos</w:t>
      </w:r>
      <w:proofErr w:type="spellEnd"/>
      <w:r w:rsidR="005C5A11">
        <w:rPr>
          <w:rFonts w:ascii="NewsGothicMT" w:hAnsi="NewsGothicMT" w:cs="NewsGothicMT"/>
          <w:color w:val="515151"/>
          <w:sz w:val="32"/>
          <w:szCs w:val="32"/>
        </w:rPr>
        <w:t>”:</w:t>
      </w:r>
    </w:p>
    <w:p w:rsid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</w:p>
    <w:p w:rsidR="005C5A11" w:rsidRDefault="005C5A1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proofErr w:type="spellStart"/>
      <w:proofErr w:type="gramStart"/>
      <w:r>
        <w:rPr>
          <w:rFonts w:ascii="LMTypewriter10-Regular" w:hAnsi="LMTypewriter10-Regular" w:cs="LMTypewriter10-Regular"/>
          <w:color w:val="515151"/>
          <w:sz w:val="28"/>
          <w:szCs w:val="28"/>
        </w:rPr>
        <w:t>public</w:t>
      </w:r>
      <w:proofErr w:type="spellEnd"/>
      <w:proofErr w:type="gramEnd"/>
      <w:r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</w:t>
      </w:r>
      <w:proofErr w:type="spellStart"/>
      <w:r>
        <w:rPr>
          <w:rFonts w:ascii="LMTypewriter10-Regular" w:hAnsi="LMTypewriter10-Regular" w:cs="LMTypewriter10-Regular"/>
          <w:color w:val="515151"/>
          <w:sz w:val="28"/>
          <w:szCs w:val="28"/>
        </w:rPr>
        <w:t>class</w:t>
      </w:r>
      <w:proofErr w:type="spellEnd"/>
      <w:r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</w:t>
      </w:r>
      <w:proofErr w:type="spellStart"/>
      <w:r>
        <w:rPr>
          <w:rFonts w:ascii="LMTypewriter10-Regular" w:hAnsi="LMTypewriter10-Regular" w:cs="LMTypewriter10-Regular"/>
          <w:color w:val="515151"/>
          <w:sz w:val="28"/>
          <w:szCs w:val="28"/>
        </w:rPr>
        <w:t>JuegoLaberinto</w:t>
      </w:r>
      <w:proofErr w:type="spellEnd"/>
      <w:r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{</w:t>
      </w:r>
    </w:p>
    <w:p w:rsidR="005C5A11" w:rsidRPr="006E70F1" w:rsidRDefault="005C5A11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private</w:t>
      </w:r>
      <w:proofErr w:type="spellEnd"/>
      <w:proofErr w:type="gram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Laberinto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lab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;</w:t>
      </w:r>
    </w:p>
    <w:p w:rsidR="005C5A11" w:rsidRPr="006E70F1" w:rsidRDefault="005C5A11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private</w:t>
      </w:r>
      <w:proofErr w:type="spellEnd"/>
      <w:proofErr w:type="gram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boolean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conVentana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;</w:t>
      </w:r>
    </w:p>
    <w:p w:rsidR="005C5A11" w:rsidRPr="006E70F1" w:rsidRDefault="005C5A11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public</w:t>
      </w:r>
      <w:proofErr w:type="spellEnd"/>
      <w:proofErr w:type="gram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JuegoLaberinto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() {</w:t>
      </w:r>
    </w:p>
    <w:p w:rsidR="005C5A11" w:rsidRPr="006E70F1" w:rsidRDefault="005C5A11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lab</w:t>
      </w:r>
      <w:proofErr w:type="spellEnd"/>
      <w:proofErr w:type="gram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= new Laberinto();</w:t>
      </w:r>
    </w:p>
    <w:p w:rsidR="005C5A11" w:rsidRPr="006E70F1" w:rsidRDefault="005C5A11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conVentana</w:t>
      </w:r>
      <w:proofErr w:type="spellEnd"/>
      <w:proofErr w:type="gram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= true;</w:t>
      </w:r>
    </w:p>
    <w:p w:rsidR="005C5A11" w:rsidRPr="006E70F1" w:rsidRDefault="005C5A11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}</w:t>
      </w:r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ab/>
      </w:r>
    </w:p>
    <w:p w:rsidR="005C5A11" w:rsidRPr="006E70F1" w:rsidRDefault="005C5A11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public</w:t>
      </w:r>
      <w:proofErr w:type="spellEnd"/>
      <w:proofErr w:type="gram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void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crearLaberintodos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() {</w:t>
      </w:r>
    </w:p>
    <w:p w:rsidR="005C5A11" w:rsidRPr="006E70F1" w:rsidRDefault="005C5A11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proofErr w:type="spell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>Habitacion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8"/>
          <w:szCs w:val="28"/>
        </w:rPr>
        <w:t xml:space="preserve"> h;</w:t>
      </w:r>
    </w:p>
    <w:p w:rsidR="005C5A11" w:rsidRPr="005C5A11" w:rsidRDefault="005C5A11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</w:pPr>
      <w:proofErr w:type="gram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for</w:t>
      </w:r>
      <w:proofErr w:type="gram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 (</w:t>
      </w:r>
      <w:proofErr w:type="spell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int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 </w:t>
      </w:r>
      <w:proofErr w:type="spell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i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=0; </w:t>
      </w:r>
      <w:proofErr w:type="spell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i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&lt;10; </w:t>
      </w:r>
      <w:proofErr w:type="spell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i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++) {</w:t>
      </w:r>
    </w:p>
    <w:p w:rsidR="005C5A11" w:rsidRPr="005C5A11" w:rsidRDefault="005C5A11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</w:pPr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h = new </w:t>
      </w:r>
      <w:proofErr w:type="spellStart"/>
      <w:proofErr w:type="gram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Habitacion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(</w:t>
      </w:r>
      <w:proofErr w:type="gram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);</w:t>
      </w:r>
    </w:p>
    <w:p w:rsidR="005C5A11" w:rsidRPr="005C5A11" w:rsidRDefault="005C5A11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</w:pPr>
      <w:proofErr w:type="gram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if</w:t>
      </w:r>
      <w:proofErr w:type="gram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 (</w:t>
      </w:r>
      <w:proofErr w:type="spellStart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conVentana</w:t>
      </w:r>
      <w:proofErr w:type="spellEnd"/>
      <w:r w:rsidRPr="005C5A1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 == true)</w:t>
      </w:r>
    </w:p>
    <w:p w:rsidR="005C5A11" w:rsidRPr="006E70F1" w:rsidRDefault="005C5A11" w:rsidP="006A6324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</w:pPr>
      <w:proofErr w:type="spellStart"/>
      <w:proofErr w:type="gram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h.anadeVentana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(</w:t>
      </w:r>
      <w:proofErr w:type="gramEnd"/>
      <w:r w:rsidRPr="006E70F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 xml:space="preserve">new </w:t>
      </w:r>
      <w:proofErr w:type="spellStart"/>
      <w:r w:rsidRPr="006E70F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Ventana</w:t>
      </w:r>
      <w:proofErr w:type="spellEnd"/>
      <w:r w:rsidRPr="006E70F1">
        <w:rPr>
          <w:rFonts w:ascii="LMTypewriter10-Regular" w:hAnsi="LMTypewriter10-Regular" w:cs="LMTypewriter10-Regular"/>
          <w:color w:val="515151"/>
          <w:sz w:val="28"/>
          <w:szCs w:val="28"/>
          <w:lang w:val="en-US"/>
        </w:rPr>
        <w:t>());</w:t>
      </w:r>
    </w:p>
    <w:p w:rsidR="005C5A11" w:rsidRDefault="005C5A11" w:rsidP="006A6324">
      <w:pPr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proofErr w:type="spellStart"/>
      <w:proofErr w:type="gramStart"/>
      <w:r>
        <w:rPr>
          <w:rFonts w:ascii="LMTypewriter10-Regular" w:hAnsi="LMTypewriter10-Regular" w:cs="LMTypewriter10-Regular"/>
          <w:color w:val="515151"/>
          <w:sz w:val="28"/>
          <w:szCs w:val="28"/>
        </w:rPr>
        <w:t>lab.añadeHabitacion</w:t>
      </w:r>
      <w:proofErr w:type="spellEnd"/>
      <w:r>
        <w:rPr>
          <w:rFonts w:ascii="LMTypewriter10-Regular" w:hAnsi="LMTypewriter10-Regular" w:cs="LMTypewriter10-Regular"/>
          <w:color w:val="515151"/>
          <w:sz w:val="28"/>
          <w:szCs w:val="28"/>
        </w:rPr>
        <w:t>(</w:t>
      </w:r>
      <w:proofErr w:type="gramEnd"/>
      <w:r>
        <w:rPr>
          <w:rFonts w:ascii="LMTypewriter10-Regular" w:hAnsi="LMTypewriter10-Regular" w:cs="LMTypewriter10-Regular"/>
          <w:color w:val="515151"/>
          <w:sz w:val="28"/>
          <w:szCs w:val="28"/>
        </w:rPr>
        <w:t>h);</w:t>
      </w:r>
    </w:p>
    <w:p w:rsidR="005C5A11" w:rsidRDefault="005C5A11" w:rsidP="006A63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>
        <w:rPr>
          <w:rFonts w:ascii="LMTypewriter10-Regular" w:hAnsi="LMTypewriter10-Regular" w:cs="LMTypewriter10-Regular"/>
          <w:color w:val="515151"/>
          <w:sz w:val="28"/>
          <w:szCs w:val="28"/>
        </w:rPr>
        <w:t>}</w:t>
      </w:r>
    </w:p>
    <w:p w:rsidR="005C5A11" w:rsidRDefault="005C5A11" w:rsidP="006A6324">
      <w:pPr>
        <w:jc w:val="both"/>
        <w:rPr>
          <w:rFonts w:ascii="LMTypewriter10-Regular" w:hAnsi="LMTypewriter10-Regular" w:cs="LMTypewriter10-Regular"/>
          <w:color w:val="515151"/>
          <w:sz w:val="28"/>
          <w:szCs w:val="28"/>
        </w:rPr>
      </w:pPr>
      <w:r>
        <w:rPr>
          <w:rFonts w:ascii="LMTypewriter10-Regular" w:hAnsi="LMTypewriter10-Regular" w:cs="LMTypewriter10-Regular"/>
          <w:color w:val="515151"/>
          <w:sz w:val="28"/>
          <w:szCs w:val="28"/>
        </w:rPr>
        <w:t>}</w:t>
      </w:r>
    </w:p>
    <w:p w:rsidR="00A243E9" w:rsidRDefault="00A243E9" w:rsidP="006A6324">
      <w:pPr>
        <w:jc w:val="both"/>
        <w:rPr>
          <w:rFonts w:ascii="NewsGothicMT" w:hAnsi="NewsGothicMT" w:cs="NewsGothicMT"/>
          <w:color w:val="91AD48"/>
          <w:sz w:val="36"/>
          <w:szCs w:val="36"/>
        </w:rPr>
      </w:pPr>
      <w:r>
        <w:rPr>
          <w:rFonts w:ascii="NewsGothicMT" w:hAnsi="NewsGothicMT" w:cs="NewsGothicMT"/>
          <w:color w:val="91AD48"/>
          <w:sz w:val="36"/>
          <w:szCs w:val="36"/>
        </w:rPr>
        <w:br w:type="page"/>
      </w:r>
    </w:p>
    <w:p w:rsidR="00A243E9" w:rsidRDefault="00A243E9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6"/>
          <w:szCs w:val="36"/>
        </w:rPr>
      </w:pPr>
    </w:p>
    <w:p w:rsidR="00222521" w:rsidRDefault="00012417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91AD48"/>
          <w:sz w:val="36"/>
          <w:szCs w:val="36"/>
        </w:rPr>
      </w:pPr>
      <w:r>
        <w:rPr>
          <w:rFonts w:ascii="NewsGothicMT" w:hAnsi="NewsGothicMT" w:cs="NewsGothicMT"/>
          <w:color w:val="91AD48"/>
          <w:sz w:val="36"/>
          <w:szCs w:val="36"/>
        </w:rPr>
        <w:t>Ejercicio 3</w:t>
      </w:r>
      <w:r w:rsidR="00222521">
        <w:rPr>
          <w:rFonts w:ascii="NewsGothicMT" w:hAnsi="NewsGothicMT" w:cs="NewsGothicMT"/>
          <w:color w:val="91AD48"/>
          <w:sz w:val="36"/>
          <w:szCs w:val="36"/>
        </w:rPr>
        <w:t>:</w:t>
      </w:r>
    </w:p>
    <w:p w:rsid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</w:p>
    <w:p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  <w:r>
        <w:rPr>
          <w:rFonts w:ascii="NewsGothicMT" w:hAnsi="NewsGothicMT" w:cs="NewsGothicMT"/>
          <w:color w:val="515151"/>
          <w:sz w:val="32"/>
          <w:szCs w:val="32"/>
        </w:rPr>
        <w:t>Identificar las clases relevantes y realizar el diagrama de secuencia para</w:t>
      </w:r>
      <w:r w:rsidR="006E70F1">
        <w:rPr>
          <w:rFonts w:ascii="NewsGothicMT" w:hAnsi="NewsGothicMT" w:cs="NewsGothicMT"/>
          <w:color w:val="515151"/>
          <w:sz w:val="32"/>
          <w:szCs w:val="32"/>
        </w:rPr>
        <w:t xml:space="preserve"> </w:t>
      </w:r>
      <w:r>
        <w:rPr>
          <w:rFonts w:ascii="NewsGothicMT" w:hAnsi="NewsGothicMT" w:cs="NewsGothicMT"/>
          <w:color w:val="515151"/>
          <w:sz w:val="32"/>
          <w:szCs w:val="32"/>
        </w:rPr>
        <w:t>el siguiente caso de uso, que corresponde a la realización de una</w:t>
      </w:r>
      <w:r w:rsidR="006E70F1">
        <w:rPr>
          <w:rFonts w:ascii="NewsGothicMT" w:hAnsi="NewsGothicMT" w:cs="NewsGothicMT"/>
          <w:color w:val="515151"/>
          <w:sz w:val="32"/>
          <w:szCs w:val="32"/>
        </w:rPr>
        <w:t xml:space="preserve"> </w:t>
      </w:r>
      <w:r>
        <w:rPr>
          <w:rFonts w:ascii="NewsGothicMT" w:hAnsi="NewsGothicMT" w:cs="NewsGothicMT"/>
          <w:color w:val="515151"/>
          <w:sz w:val="32"/>
          <w:szCs w:val="32"/>
        </w:rPr>
        <w:t>llamada desde un teléfono móvil.</w:t>
      </w:r>
    </w:p>
    <w:p w:rsidR="006E70F1" w:rsidRDefault="006E70F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32"/>
          <w:szCs w:val="32"/>
        </w:rPr>
      </w:pPr>
    </w:p>
    <w:p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El usuario pulsa los dígitos del número de teléfono</w:t>
      </w:r>
    </w:p>
    <w:p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Para cada dígito</w:t>
      </w:r>
    </w:p>
    <w:p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 w:rsidR="00012417">
        <w:rPr>
          <w:rFonts w:ascii="NewsGothicMT" w:hAnsi="NewsGothicMT" w:cs="NewsGothicMT"/>
          <w:color w:val="515151"/>
          <w:sz w:val="28"/>
          <w:szCs w:val="28"/>
        </w:rPr>
        <w:t>L</w:t>
      </w:r>
      <w:r>
        <w:rPr>
          <w:rFonts w:ascii="NewsGothicMT" w:hAnsi="NewsGothicMT" w:cs="NewsGothicMT"/>
          <w:color w:val="515151"/>
          <w:sz w:val="28"/>
          <w:szCs w:val="28"/>
        </w:rPr>
        <w:t>a pantalla se actualiza para añadir el dígito marcado</w:t>
      </w:r>
    </w:p>
    <w:p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 w:rsidR="00012417" w:rsidRPr="004F0C83">
        <w:rPr>
          <w:rFonts w:ascii="Helvetica" w:hAnsi="Helvetica" w:cs="Helvetica"/>
          <w:color w:val="595959" w:themeColor="text1" w:themeTint="A6"/>
          <w:sz w:val="28"/>
          <w:szCs w:val="28"/>
        </w:rPr>
        <w:t>S</w:t>
      </w:r>
      <w:r>
        <w:rPr>
          <w:rFonts w:ascii="NewsGothicMT" w:hAnsi="NewsGothicMT" w:cs="NewsGothicMT"/>
          <w:color w:val="515151"/>
          <w:sz w:val="28"/>
          <w:szCs w:val="28"/>
        </w:rPr>
        <w:t>e emite un tono por el receptor</w:t>
      </w:r>
    </w:p>
    <w:p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El usuario pulsa el botón “Enviar”</w:t>
      </w:r>
    </w:p>
    <w:p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El indicador “en uso”</w:t>
      </w:r>
      <w:r w:rsidR="006E70F1">
        <w:rPr>
          <w:rFonts w:ascii="NewsGothicMT" w:hAnsi="NewsGothicMT" w:cs="NewsGothicMT"/>
          <w:color w:val="515151"/>
          <w:sz w:val="28"/>
          <w:szCs w:val="28"/>
        </w:rPr>
        <w:t xml:space="preserve"> </w:t>
      </w:r>
      <w:r>
        <w:rPr>
          <w:rFonts w:ascii="NewsGothicMT" w:hAnsi="NewsGothicMT" w:cs="NewsGothicMT"/>
          <w:color w:val="515151"/>
          <w:sz w:val="28"/>
          <w:szCs w:val="28"/>
        </w:rPr>
        <w:t>se ilumina en pantalla</w:t>
      </w:r>
    </w:p>
    <w:p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El móvil establece conexión con la red</w:t>
      </w:r>
    </w:p>
    <w:p w:rsidR="00222521" w:rsidRDefault="00222521" w:rsidP="006A6324">
      <w:pPr>
        <w:autoSpaceDE w:val="0"/>
        <w:autoSpaceDN w:val="0"/>
        <w:adjustRightInd w:val="0"/>
        <w:spacing w:after="0" w:line="240" w:lineRule="auto"/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Los dígitos acumulados se mandan a la red</w:t>
      </w:r>
    </w:p>
    <w:p w:rsidR="00222521" w:rsidRDefault="00222521" w:rsidP="006A6324">
      <w:pPr>
        <w:jc w:val="both"/>
        <w:rPr>
          <w:rFonts w:ascii="NewsGothicMT" w:hAnsi="NewsGothicMT" w:cs="NewsGothicMT"/>
          <w:color w:val="515151"/>
          <w:sz w:val="28"/>
          <w:szCs w:val="28"/>
        </w:rPr>
      </w:pPr>
      <w:r>
        <w:rPr>
          <w:rFonts w:ascii="ArialMT" w:hAnsi="ArialMT" w:cs="ArialMT"/>
          <w:color w:val="91AD48"/>
          <w:sz w:val="28"/>
          <w:szCs w:val="28"/>
        </w:rPr>
        <w:t>•</w:t>
      </w:r>
      <w:r>
        <w:rPr>
          <w:rFonts w:ascii="Helvetica" w:hAnsi="Helvetica" w:cs="Helvetica"/>
          <w:color w:val="91AD48"/>
          <w:sz w:val="28"/>
          <w:szCs w:val="28"/>
        </w:rPr>
        <w:t xml:space="preserve">! </w:t>
      </w:r>
      <w:r>
        <w:rPr>
          <w:rFonts w:ascii="NewsGothicMT" w:hAnsi="NewsGothicMT" w:cs="NewsGothicMT"/>
          <w:color w:val="515151"/>
          <w:sz w:val="28"/>
          <w:szCs w:val="28"/>
        </w:rPr>
        <w:t>Se establece la conexión con el número marcado</w:t>
      </w:r>
    </w:p>
    <w:sectPr w:rsidR="00222521" w:rsidSect="006E70F1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ewsGothic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MTypewriter10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26E03"/>
    <w:rsid w:val="00012417"/>
    <w:rsid w:val="001B3EB3"/>
    <w:rsid w:val="00222521"/>
    <w:rsid w:val="004F0C83"/>
    <w:rsid w:val="005C5A11"/>
    <w:rsid w:val="006A6324"/>
    <w:rsid w:val="006E70F1"/>
    <w:rsid w:val="007B1A65"/>
    <w:rsid w:val="00837E05"/>
    <w:rsid w:val="008579DB"/>
    <w:rsid w:val="00A243E9"/>
    <w:rsid w:val="00B26E03"/>
    <w:rsid w:val="00B37E05"/>
    <w:rsid w:val="00C10838"/>
    <w:rsid w:val="00F8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D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6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6E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142AA-C444-4441-A69A-7DF3CF520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230</Words>
  <Characters>1317</Characters>
  <Application>Microsoft Office Word</Application>
  <DocSecurity>0</DocSecurity>
  <Lines>10</Lines>
  <Paragraphs>3</Paragraphs>
  <ScaleCrop>false</ScaleCrop>
  <Company>Scorpio Company</Company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Pérez Mendoza</dc:creator>
  <cp:keywords/>
  <dc:description/>
  <cp:lastModifiedBy>profesor</cp:lastModifiedBy>
  <cp:revision>14</cp:revision>
  <dcterms:created xsi:type="dcterms:W3CDTF">2009-11-15T20:33:00Z</dcterms:created>
  <dcterms:modified xsi:type="dcterms:W3CDTF">2014-08-27T18:11:00Z</dcterms:modified>
</cp:coreProperties>
</file>