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8A8F0" w14:textId="0CD4FDB1" w:rsidR="00A30297" w:rsidRDefault="00A30297" w:rsidP="00A30297">
      <w:pPr>
        <w:pStyle w:val="Title"/>
      </w:pPr>
      <w:r>
        <w:rPr>
          <w:noProof/>
        </w:rPr>
        <w:drawing>
          <wp:anchor distT="0" distB="0" distL="114300" distR="114300" simplePos="0" relativeHeight="251658240" behindDoc="0" locked="0" layoutInCell="1" allowOverlap="1" wp14:anchorId="68EC72A0" wp14:editId="0B0A1D04">
            <wp:simplePos x="0" y="0"/>
            <wp:positionH relativeFrom="margin">
              <wp:align>right</wp:align>
            </wp:positionH>
            <wp:positionV relativeFrom="paragraph">
              <wp:posOffset>0</wp:posOffset>
            </wp:positionV>
            <wp:extent cx="1482090" cy="765175"/>
            <wp:effectExtent l="0" t="0" r="3810" b="0"/>
            <wp:wrapSquare wrapText="bothSides"/>
            <wp:docPr id="2" name="Picture 2" descr="A picture containing necklac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devsha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2090" cy="765175"/>
                    </a:xfrm>
                    <a:prstGeom prst="rect">
                      <a:avLst/>
                    </a:prstGeom>
                  </pic:spPr>
                </pic:pic>
              </a:graphicData>
            </a:graphic>
            <wp14:sizeRelH relativeFrom="margin">
              <wp14:pctWidth>0</wp14:pctWidth>
            </wp14:sizeRelH>
            <wp14:sizeRelV relativeFrom="margin">
              <wp14:pctHeight>0</wp14:pctHeight>
            </wp14:sizeRelV>
          </wp:anchor>
        </w:drawing>
      </w:r>
      <w:r w:rsidR="00E53E2F">
        <w:t>Customer Service Agent</w:t>
      </w:r>
    </w:p>
    <w:p w14:paraId="648BC6E9" w14:textId="7C45FF58" w:rsidR="006B56F8" w:rsidRPr="006B56F8" w:rsidRDefault="00746397" w:rsidP="006B56F8">
      <w:hyperlink r:id="rId6" w:history="1">
        <w:r w:rsidR="00E53E2F" w:rsidRPr="006A00CC">
          <w:rPr>
            <w:rStyle w:val="Hyperlink"/>
          </w:rPr>
          <w:t>https://www.gdshare.io/EN/careers/?rid=0050151202</w:t>
        </w:r>
      </w:hyperlink>
      <w:r w:rsidR="00E53E2F">
        <w:t xml:space="preserve"> </w:t>
      </w:r>
    </w:p>
    <w:p w14:paraId="2562CE3E" w14:textId="79D652EC" w:rsidR="00077E6E" w:rsidRDefault="00077E6E" w:rsidP="00077E6E">
      <w:pPr>
        <w:pStyle w:val="Heading2"/>
      </w:pPr>
      <w:r>
        <w:t>Description</w:t>
      </w:r>
    </w:p>
    <w:p w14:paraId="54F9095A" w14:textId="0178882B" w:rsidR="00077E6E" w:rsidRDefault="00E53E2F" w:rsidP="008D7443">
      <w:r>
        <w:t xml:space="preserve">Game Dev Share, LLC. is currently looking for a full time Customer Service Agent to handle support operations for our </w:t>
      </w:r>
      <w:r w:rsidR="002C4CD0">
        <w:t>job market website and other web apps. Day-to-day tasks may include handling switchboard calls from users and companies using our website, account suspension, collections handling, and occasionally some training services. This will be done in our proprietary application, for which you will receive training.</w:t>
      </w:r>
    </w:p>
    <w:p w14:paraId="39126A6E" w14:textId="5C17BF1F" w:rsidR="00077E6E" w:rsidRDefault="00077E6E" w:rsidP="00077E6E">
      <w:pPr>
        <w:pStyle w:val="Heading2"/>
      </w:pPr>
      <w:r>
        <w:t>Requirements</w:t>
      </w:r>
    </w:p>
    <w:p w14:paraId="2F9984A6" w14:textId="2FEFE30F" w:rsidR="0020619F" w:rsidRDefault="002C4CD0" w:rsidP="00077E6E">
      <w:pPr>
        <w:pStyle w:val="ListParagraph"/>
        <w:numPr>
          <w:ilvl w:val="0"/>
          <w:numId w:val="1"/>
        </w:numPr>
      </w:pPr>
      <w:r>
        <w:t>At least 1 year as a customer sales associate or customer service agent for a reputable company.</w:t>
      </w:r>
    </w:p>
    <w:p w14:paraId="20E6771D" w14:textId="47F6D1A4" w:rsidR="002C4CD0" w:rsidRDefault="002C4CD0" w:rsidP="00077E6E">
      <w:pPr>
        <w:pStyle w:val="ListParagraph"/>
        <w:numPr>
          <w:ilvl w:val="0"/>
          <w:numId w:val="1"/>
        </w:numPr>
      </w:pPr>
      <w:r>
        <w:t>Be able to answer calls from users and maintain company posture.</w:t>
      </w:r>
    </w:p>
    <w:p w14:paraId="62D556D2" w14:textId="6C882987" w:rsidR="002C4CD0" w:rsidRDefault="00D24281" w:rsidP="00077E6E">
      <w:pPr>
        <w:pStyle w:val="ListParagraph"/>
        <w:numPr>
          <w:ilvl w:val="0"/>
          <w:numId w:val="1"/>
        </w:numPr>
      </w:pPr>
      <w:r>
        <w:t>Be able to handle stress well and understand a customer’s frustrations.</w:t>
      </w:r>
    </w:p>
    <w:p w14:paraId="3EAE0DE3" w14:textId="0CB81721" w:rsidR="00D24281" w:rsidRDefault="00746397" w:rsidP="00077E6E">
      <w:pPr>
        <w:pStyle w:val="ListParagraph"/>
        <w:numPr>
          <w:ilvl w:val="0"/>
          <w:numId w:val="1"/>
        </w:numPr>
      </w:pPr>
      <w:r>
        <w:t>Be able to work in a team of up to five (5) individuals.</w:t>
      </w:r>
    </w:p>
    <w:p w14:paraId="799D5616" w14:textId="0FBBA4D1" w:rsidR="00077E6E" w:rsidRDefault="00EC4ADE" w:rsidP="00077E6E">
      <w:pPr>
        <w:pStyle w:val="Heading2"/>
      </w:pPr>
      <w:r>
        <w:t>Preferred Qualifications</w:t>
      </w:r>
    </w:p>
    <w:p w14:paraId="716DC538" w14:textId="4F3E0F0C" w:rsidR="00EC5FE7" w:rsidRDefault="002C4CD0" w:rsidP="00A30297">
      <w:pPr>
        <w:pStyle w:val="ListParagraph"/>
        <w:numPr>
          <w:ilvl w:val="0"/>
          <w:numId w:val="2"/>
        </w:numPr>
      </w:pPr>
      <w:r>
        <w:t>At least 2 years as a customer sales associate or customer service agent.</w:t>
      </w:r>
    </w:p>
    <w:p w14:paraId="1AD4190D" w14:textId="2A75FB06" w:rsidR="002C4CD0" w:rsidRDefault="002C4CD0" w:rsidP="00A30297">
      <w:pPr>
        <w:pStyle w:val="ListParagraph"/>
        <w:numPr>
          <w:ilvl w:val="0"/>
          <w:numId w:val="2"/>
        </w:numPr>
      </w:pPr>
      <w:r>
        <w:t>Able to understand a customer’s problem and solve it within 5 minutes.</w:t>
      </w:r>
    </w:p>
    <w:p w14:paraId="410091A8" w14:textId="6D6815CE" w:rsidR="008D7443" w:rsidRDefault="008D7443" w:rsidP="008D7443">
      <w:pPr>
        <w:pStyle w:val="Heading2"/>
      </w:pPr>
      <w:r>
        <w:t>Benefits</w:t>
      </w:r>
    </w:p>
    <w:p w14:paraId="4D196178" w14:textId="7A208B6B" w:rsidR="008D7443" w:rsidRDefault="008D7443" w:rsidP="008D7443">
      <w:pPr>
        <w:pStyle w:val="ListParagraph"/>
        <w:numPr>
          <w:ilvl w:val="0"/>
          <w:numId w:val="4"/>
        </w:numPr>
      </w:pPr>
      <w:r>
        <w:t>Immediate three (3) days PTO after first month, along with accruing up to ten (10) days (2 work weeks) of PTO during your first year of work at Game Dev Share, LLC. Accrued PTO will be visible on paystubs.</w:t>
      </w:r>
    </w:p>
    <w:p w14:paraId="4D917258" w14:textId="433CF297" w:rsidR="0020619F" w:rsidRDefault="0020619F" w:rsidP="008D7443">
      <w:pPr>
        <w:pStyle w:val="ListParagraph"/>
        <w:numPr>
          <w:ilvl w:val="0"/>
          <w:numId w:val="4"/>
        </w:numPr>
      </w:pPr>
      <w:r>
        <w:t>Three (3) sick days per quarter.</w:t>
      </w:r>
    </w:p>
    <w:p w14:paraId="3F0B0C41" w14:textId="38E2070A" w:rsidR="00A30297" w:rsidRDefault="008D7443" w:rsidP="00A30297">
      <w:pPr>
        <w:pStyle w:val="ListParagraph"/>
        <w:numPr>
          <w:ilvl w:val="0"/>
          <w:numId w:val="4"/>
        </w:numPr>
      </w:pPr>
      <w:r>
        <w:t>401k matching of up to 3% for your first year</w:t>
      </w:r>
      <w:r w:rsidR="00A30297">
        <w:t xml:space="preserve"> starting immediately</w:t>
      </w:r>
      <w:r>
        <w:t>, 8% thereafter.</w:t>
      </w:r>
    </w:p>
    <w:p w14:paraId="0CC8DF44" w14:textId="63D99397" w:rsidR="00A30297" w:rsidRDefault="00A30297" w:rsidP="00EC5FE7">
      <w:pPr>
        <w:pStyle w:val="ListParagraph"/>
        <w:numPr>
          <w:ilvl w:val="0"/>
          <w:numId w:val="4"/>
        </w:numPr>
      </w:pPr>
      <w:r>
        <w:t>Health, Dental and Vision Insurance.</w:t>
      </w:r>
    </w:p>
    <w:p w14:paraId="64AC5B89" w14:textId="297710E0" w:rsidR="0020619F" w:rsidRDefault="0020619F" w:rsidP="00A30297">
      <w:pPr>
        <w:pStyle w:val="ListParagraph"/>
        <w:numPr>
          <w:ilvl w:val="0"/>
          <w:numId w:val="4"/>
        </w:numPr>
      </w:pPr>
      <w:r>
        <w:t>Tuition assistance program of up to $4,000 per year while in school. Further terms apply.</w:t>
      </w:r>
    </w:p>
    <w:p w14:paraId="57CF2F99" w14:textId="2CA043E3" w:rsidR="0020619F" w:rsidRDefault="0020619F" w:rsidP="00A30297">
      <w:pPr>
        <w:pStyle w:val="ListParagraph"/>
        <w:numPr>
          <w:ilvl w:val="0"/>
          <w:numId w:val="4"/>
        </w:numPr>
      </w:pPr>
      <w:r>
        <w:t>Flexible work hours. Further terms apply.</w:t>
      </w:r>
    </w:p>
    <w:p w14:paraId="5C7F4A48" w14:textId="3E3D7B0C" w:rsidR="008D7443" w:rsidRDefault="008D7443" w:rsidP="008D7443">
      <w:pPr>
        <w:pStyle w:val="Heading2"/>
      </w:pPr>
      <w:r>
        <w:t>Salary</w:t>
      </w:r>
    </w:p>
    <w:p w14:paraId="3CE22BBF" w14:textId="634015CC" w:rsidR="008D7443" w:rsidRDefault="00A30297" w:rsidP="008D7443">
      <w:pPr>
        <w:pStyle w:val="ListParagraph"/>
        <w:numPr>
          <w:ilvl w:val="0"/>
          <w:numId w:val="4"/>
        </w:numPr>
      </w:pPr>
      <w:r>
        <w:t>$</w:t>
      </w:r>
      <w:r w:rsidR="00E53E2F">
        <w:t>45,000 per year.</w:t>
      </w:r>
    </w:p>
    <w:p w14:paraId="4BB50CFC" w14:textId="77777777" w:rsidR="008D7443" w:rsidRDefault="008D7443" w:rsidP="008D7443">
      <w:pPr>
        <w:pStyle w:val="Heading2"/>
      </w:pPr>
      <w:r>
        <w:t>About Game Dev Share, LLC</w:t>
      </w:r>
    </w:p>
    <w:p w14:paraId="1C0D14C3" w14:textId="0B264723" w:rsidR="008D7443" w:rsidRDefault="008D7443" w:rsidP="00077E6E">
      <w:r>
        <w:t>Game Dev Share, LLC. was founded in 2020 and is a new job board and marketing website specifically designed for the game development industry. We look to provide a home</w:t>
      </w:r>
      <w:r w:rsidR="00F939BA">
        <w:t xml:space="preserve"> (job)</w:t>
      </w:r>
      <w:r>
        <w:t xml:space="preserve"> for developers of all types in the game industry, namely programmers, artists, sound engineers, etc. as well as aiding businesses looking for employment from indie to AAA studios.</w:t>
      </w:r>
    </w:p>
    <w:p w14:paraId="5683D05F" w14:textId="7E41C381" w:rsidR="00167812" w:rsidRDefault="00167812" w:rsidP="00077E6E">
      <w:r>
        <w:t xml:space="preserve">Further information available at </w:t>
      </w:r>
      <w:hyperlink r:id="rId7" w:history="1">
        <w:r w:rsidRPr="006A00CC">
          <w:rPr>
            <w:rStyle w:val="Hyperlink"/>
          </w:rPr>
          <w:t>https://www.gdshare.io/EN/about/</w:t>
        </w:r>
      </w:hyperlink>
      <w:r>
        <w:t>.</w:t>
      </w:r>
    </w:p>
    <w:p w14:paraId="316F26B4" w14:textId="08F9FFB5" w:rsidR="0020619F" w:rsidRDefault="006B56F8" w:rsidP="006B56F8">
      <w:pPr>
        <w:pStyle w:val="Heading2"/>
      </w:pPr>
      <w:r>
        <w:lastRenderedPageBreak/>
        <w:t>Equal Employment Opportunity (EEO)</w:t>
      </w:r>
    </w:p>
    <w:p w14:paraId="26B24067" w14:textId="63B9FCEC" w:rsidR="006B56F8" w:rsidRDefault="0020619F" w:rsidP="006B56F8">
      <w:r>
        <w:t xml:space="preserve">Game Dev Share, LLC </w:t>
      </w:r>
      <w:r w:rsidR="006B56F8">
        <w:t>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w:t>
      </w:r>
    </w:p>
    <w:p w14:paraId="16D9B828" w14:textId="50CADED2" w:rsidR="0020619F" w:rsidRPr="00077E6E" w:rsidRDefault="006B56F8" w:rsidP="006B56F8">
      <w:r>
        <w:t>This policy applies to all terms and conditions of employment, including recruiting, hiring, placement, promotion, termination, layoff, recall, transfer, leaves of absence, compensation, and training.</w:t>
      </w:r>
    </w:p>
    <w:sectPr w:rsidR="0020619F" w:rsidRPr="00077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C96667"/>
    <w:multiLevelType w:val="hybridMultilevel"/>
    <w:tmpl w:val="B67E7C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DE03DD1"/>
    <w:multiLevelType w:val="hybridMultilevel"/>
    <w:tmpl w:val="6F6E59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F6D6099"/>
    <w:multiLevelType w:val="hybridMultilevel"/>
    <w:tmpl w:val="183C20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1BC2BA1"/>
    <w:multiLevelType w:val="hybridMultilevel"/>
    <w:tmpl w:val="4016FA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6E"/>
    <w:rsid w:val="00077E6E"/>
    <w:rsid w:val="00167812"/>
    <w:rsid w:val="0020619F"/>
    <w:rsid w:val="002C4CD0"/>
    <w:rsid w:val="003914BA"/>
    <w:rsid w:val="00640CCB"/>
    <w:rsid w:val="006B56F8"/>
    <w:rsid w:val="00746397"/>
    <w:rsid w:val="008D7443"/>
    <w:rsid w:val="00A30297"/>
    <w:rsid w:val="00D11A3B"/>
    <w:rsid w:val="00D24281"/>
    <w:rsid w:val="00E53E2F"/>
    <w:rsid w:val="00EC4ADE"/>
    <w:rsid w:val="00EC5FE7"/>
    <w:rsid w:val="00F9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4E15"/>
  <w15:chartTrackingRefBased/>
  <w15:docId w15:val="{EDA2BE6C-A21B-4E39-B41D-2999C17C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77E6E"/>
    <w:pPr>
      <w:keepNext/>
      <w:keepLines/>
      <w:spacing w:before="160" w:after="120"/>
      <w:outlineLvl w:val="1"/>
    </w:pPr>
    <w:rPr>
      <w:rFonts w:asciiTheme="majorHAnsi" w:eastAsiaTheme="majorEastAsia" w:hAnsiTheme="majorHAns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E6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77E6E"/>
    <w:rPr>
      <w:rFonts w:asciiTheme="majorHAnsi" w:eastAsiaTheme="majorEastAsia" w:hAnsiTheme="majorHAnsi" w:cstheme="majorBidi"/>
      <w:sz w:val="28"/>
      <w:szCs w:val="26"/>
    </w:rPr>
  </w:style>
  <w:style w:type="paragraph" w:styleId="ListParagraph">
    <w:name w:val="List Paragraph"/>
    <w:basedOn w:val="Normal"/>
    <w:uiPriority w:val="34"/>
    <w:qFormat/>
    <w:rsid w:val="00077E6E"/>
    <w:pPr>
      <w:ind w:left="720"/>
      <w:contextualSpacing/>
    </w:pPr>
  </w:style>
  <w:style w:type="character" w:styleId="Hyperlink">
    <w:name w:val="Hyperlink"/>
    <w:basedOn w:val="DefaultParagraphFont"/>
    <w:uiPriority w:val="99"/>
    <w:unhideWhenUsed/>
    <w:rsid w:val="006B56F8"/>
    <w:rPr>
      <w:color w:val="0563C1" w:themeColor="hyperlink"/>
      <w:u w:val="single"/>
    </w:rPr>
  </w:style>
  <w:style w:type="character" w:styleId="UnresolvedMention">
    <w:name w:val="Unresolved Mention"/>
    <w:basedOn w:val="DefaultParagraphFont"/>
    <w:uiPriority w:val="99"/>
    <w:semiHidden/>
    <w:unhideWhenUsed/>
    <w:rsid w:val="006B5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63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dshare.io/EN/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dshare.io/EN/careers/?rid=005015120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rpayung</dc:creator>
  <cp:keywords/>
  <dc:description/>
  <cp:lastModifiedBy>rpayung</cp:lastModifiedBy>
  <cp:revision>3</cp:revision>
  <dcterms:created xsi:type="dcterms:W3CDTF">2020-04-23T15:20:00Z</dcterms:created>
  <dcterms:modified xsi:type="dcterms:W3CDTF">2020-04-23T16:53:00Z</dcterms:modified>
</cp:coreProperties>
</file>