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9F72" w14:textId="77777777" w:rsidR="009D02AB" w:rsidRPr="009D02AB" w:rsidRDefault="009D02AB" w:rsidP="009D02AB">
      <w:pPr>
        <w:ind w:left="360"/>
        <w:rPr>
          <w:rFonts w:cstheme="minorHAnsi"/>
          <w:b/>
          <w:bCs/>
          <w:sz w:val="24"/>
          <w:szCs w:val="24"/>
        </w:rPr>
      </w:pPr>
      <w:r w:rsidRPr="009D02AB">
        <w:rPr>
          <w:rFonts w:cstheme="minorHAnsi"/>
          <w:b/>
          <w:bCs/>
          <w:sz w:val="24"/>
          <w:szCs w:val="24"/>
        </w:rPr>
        <w:t>Research Proposal: Safeguarding Fairness and Privacy in AI-Augmented Decision Making for Consistent Human-like Responses</w:t>
      </w:r>
    </w:p>
    <w:p w14:paraId="3B06B1F4" w14:textId="77777777" w:rsidR="009D02AB" w:rsidRPr="009D02AB" w:rsidRDefault="009D02AB" w:rsidP="009D02AB">
      <w:pPr>
        <w:ind w:left="360"/>
        <w:rPr>
          <w:rFonts w:cstheme="minorHAnsi"/>
          <w:sz w:val="24"/>
          <w:szCs w:val="24"/>
        </w:rPr>
      </w:pPr>
      <w:r w:rsidRPr="009D02AB">
        <w:rPr>
          <w:rFonts w:cstheme="minorHAnsi"/>
          <w:sz w:val="24"/>
          <w:szCs w:val="24"/>
        </w:rPr>
        <w:pict w14:anchorId="788C204C">
          <v:rect id="_x0000_i1175" style="width:0;height:.75pt" o:hralign="center" o:hrstd="t" o:hr="t" fillcolor="#a0a0a0" stroked="f"/>
        </w:pict>
      </w:r>
    </w:p>
    <w:p w14:paraId="0AE5B9CE" w14:textId="77777777" w:rsidR="009D02AB" w:rsidRPr="009D02AB" w:rsidRDefault="009D02AB" w:rsidP="009D02AB">
      <w:pPr>
        <w:ind w:left="360"/>
        <w:rPr>
          <w:rFonts w:cstheme="minorHAnsi"/>
          <w:b/>
          <w:bCs/>
          <w:sz w:val="24"/>
          <w:szCs w:val="24"/>
        </w:rPr>
      </w:pPr>
      <w:r w:rsidRPr="009D02AB">
        <w:rPr>
          <w:rFonts w:cstheme="minorHAnsi"/>
          <w:b/>
          <w:bCs/>
          <w:sz w:val="24"/>
          <w:szCs w:val="24"/>
        </w:rPr>
        <w:t>1. Background and Motivation</w:t>
      </w:r>
    </w:p>
    <w:p w14:paraId="2A15D759" w14:textId="77777777" w:rsidR="009D02AB" w:rsidRPr="009D02AB" w:rsidRDefault="009D02AB" w:rsidP="009D02AB">
      <w:pPr>
        <w:ind w:left="360"/>
        <w:rPr>
          <w:rFonts w:cstheme="minorHAnsi"/>
          <w:sz w:val="24"/>
          <w:szCs w:val="24"/>
        </w:rPr>
      </w:pPr>
      <w:r w:rsidRPr="009D02AB">
        <w:rPr>
          <w:rFonts w:cstheme="minorHAnsi"/>
          <w:sz w:val="24"/>
          <w:szCs w:val="24"/>
        </w:rPr>
        <w:t>Artificial intelligence systems, especially large language models (LLMs), are increasingly used to automate and assist in fields involving subjective human judgments such as personality tests, psychological surveys, and decision-making processes. However, AI responses often show inconsistencies, biases, or deviations that conflict with typical human behavior. These irregularities risk undermining trust, fairness, and ethical use of AI in socially sensitive contexts.</w:t>
      </w:r>
    </w:p>
    <w:p w14:paraId="22F33E10" w14:textId="490C5724" w:rsidR="009D02AB" w:rsidRPr="009D02AB" w:rsidRDefault="009D02AB" w:rsidP="009D02AB">
      <w:pPr>
        <w:ind w:left="360"/>
        <w:rPr>
          <w:rFonts w:cstheme="minorHAnsi"/>
          <w:sz w:val="24"/>
          <w:szCs w:val="24"/>
        </w:rPr>
      </w:pPr>
      <w:r w:rsidRPr="009D02AB">
        <w:rPr>
          <w:rFonts w:cstheme="minorHAnsi"/>
          <w:sz w:val="24"/>
          <w:szCs w:val="24"/>
        </w:rPr>
        <w:t xml:space="preserve">This project </w:t>
      </w:r>
      <w:r>
        <w:rPr>
          <w:rFonts w:cstheme="minorHAnsi"/>
          <w:sz w:val="24"/>
          <w:szCs w:val="24"/>
        </w:rPr>
        <w:t xml:space="preserve">would aim </w:t>
      </w:r>
      <w:r w:rsidRPr="009D02AB">
        <w:rPr>
          <w:rFonts w:cstheme="minorHAnsi"/>
          <w:sz w:val="24"/>
          <w:szCs w:val="24"/>
        </w:rPr>
        <w:t>to tackle these challenges by identifying and implementing best practices to improve the reliability, consistency, and human-likeness of AI-generated survey and personality test responses. It focuses on safeguarding fairness and privacy while developing robust AI behavioral alignment strategies.</w:t>
      </w:r>
    </w:p>
    <w:p w14:paraId="68A09F49" w14:textId="77777777" w:rsidR="009D02AB" w:rsidRPr="009D02AB" w:rsidRDefault="009D02AB" w:rsidP="009D02AB">
      <w:pPr>
        <w:ind w:left="360"/>
        <w:rPr>
          <w:rFonts w:cstheme="minorHAnsi"/>
          <w:sz w:val="24"/>
          <w:szCs w:val="24"/>
        </w:rPr>
      </w:pPr>
      <w:r w:rsidRPr="009D02AB">
        <w:rPr>
          <w:rFonts w:cstheme="minorHAnsi"/>
          <w:sz w:val="24"/>
          <w:szCs w:val="24"/>
        </w:rPr>
        <w:t>Ensuring responsible AI use in survey-based applications will enhance model applicability in psychological assessment, social research, and informed decision-making, minimizing risks of discrimination or misuse.</w:t>
      </w:r>
    </w:p>
    <w:p w14:paraId="750BAB8D" w14:textId="77777777" w:rsidR="009D02AB" w:rsidRPr="009D02AB" w:rsidRDefault="009D02AB" w:rsidP="009D02AB">
      <w:pPr>
        <w:ind w:left="360"/>
        <w:rPr>
          <w:rFonts w:cstheme="minorHAnsi"/>
          <w:sz w:val="24"/>
          <w:szCs w:val="24"/>
        </w:rPr>
      </w:pPr>
      <w:r w:rsidRPr="009D02AB">
        <w:rPr>
          <w:rFonts w:cstheme="minorHAnsi"/>
          <w:sz w:val="24"/>
          <w:szCs w:val="24"/>
        </w:rPr>
        <w:pict w14:anchorId="32C00769">
          <v:rect id="_x0000_i1176" style="width:0;height:.75pt" o:hralign="center" o:hrstd="t" o:hr="t" fillcolor="#a0a0a0" stroked="f"/>
        </w:pict>
      </w:r>
    </w:p>
    <w:p w14:paraId="5BC13FF9" w14:textId="77777777" w:rsidR="009D02AB" w:rsidRPr="009D02AB" w:rsidRDefault="009D02AB" w:rsidP="009D02AB">
      <w:pPr>
        <w:ind w:left="360"/>
        <w:rPr>
          <w:rFonts w:cstheme="minorHAnsi"/>
          <w:b/>
          <w:bCs/>
          <w:sz w:val="24"/>
          <w:szCs w:val="24"/>
        </w:rPr>
      </w:pPr>
      <w:r w:rsidRPr="009D02AB">
        <w:rPr>
          <w:rFonts w:cstheme="minorHAnsi"/>
          <w:b/>
          <w:bCs/>
          <w:sz w:val="24"/>
          <w:szCs w:val="24"/>
        </w:rPr>
        <w:t>2. Research Questions</w:t>
      </w:r>
    </w:p>
    <w:p w14:paraId="1FC0281F" w14:textId="77777777" w:rsidR="009D02AB" w:rsidRPr="009D02AB" w:rsidRDefault="009D02AB" w:rsidP="009D02AB">
      <w:pPr>
        <w:numPr>
          <w:ilvl w:val="0"/>
          <w:numId w:val="24"/>
        </w:numPr>
        <w:rPr>
          <w:rFonts w:cstheme="minorHAnsi"/>
          <w:sz w:val="24"/>
          <w:szCs w:val="24"/>
        </w:rPr>
      </w:pPr>
      <w:r w:rsidRPr="009D02AB">
        <w:rPr>
          <w:rFonts w:cstheme="minorHAnsi"/>
          <w:sz w:val="24"/>
          <w:szCs w:val="24"/>
        </w:rPr>
        <w:t>How can AI be made to behave more consistently and reliably, producing human-like responses in surveys and personality assessments?</w:t>
      </w:r>
    </w:p>
    <w:p w14:paraId="29CFFFFC" w14:textId="77777777" w:rsidR="009D02AB" w:rsidRPr="009D02AB" w:rsidRDefault="009D02AB" w:rsidP="009D02AB">
      <w:pPr>
        <w:numPr>
          <w:ilvl w:val="0"/>
          <w:numId w:val="24"/>
        </w:numPr>
        <w:rPr>
          <w:rFonts w:cstheme="minorHAnsi"/>
          <w:sz w:val="24"/>
          <w:szCs w:val="24"/>
        </w:rPr>
      </w:pPr>
      <w:r w:rsidRPr="009D02AB">
        <w:rPr>
          <w:rFonts w:cstheme="minorHAnsi"/>
          <w:sz w:val="24"/>
          <w:szCs w:val="24"/>
        </w:rPr>
        <w:t>What prompt engineering or model training strategies reduce random or irrelevant AI answers?</w:t>
      </w:r>
    </w:p>
    <w:p w14:paraId="2B9C2E68" w14:textId="77777777" w:rsidR="009D02AB" w:rsidRPr="009D02AB" w:rsidRDefault="009D02AB" w:rsidP="009D02AB">
      <w:pPr>
        <w:numPr>
          <w:ilvl w:val="0"/>
          <w:numId w:val="24"/>
        </w:numPr>
        <w:rPr>
          <w:rFonts w:cstheme="minorHAnsi"/>
          <w:sz w:val="24"/>
          <w:szCs w:val="24"/>
        </w:rPr>
      </w:pPr>
      <w:r w:rsidRPr="009D02AB">
        <w:rPr>
          <w:rFonts w:cstheme="minorHAnsi"/>
          <w:sz w:val="24"/>
          <w:szCs w:val="24"/>
        </w:rPr>
        <w:t>How can fairness across demographic and social groups be guaranteed in AI-generated responses?</w:t>
      </w:r>
    </w:p>
    <w:p w14:paraId="21AD06AD" w14:textId="77777777" w:rsidR="009D02AB" w:rsidRPr="009D02AB" w:rsidRDefault="009D02AB" w:rsidP="009D02AB">
      <w:pPr>
        <w:numPr>
          <w:ilvl w:val="0"/>
          <w:numId w:val="24"/>
        </w:numPr>
        <w:rPr>
          <w:rFonts w:cstheme="minorHAnsi"/>
          <w:sz w:val="24"/>
          <w:szCs w:val="24"/>
        </w:rPr>
      </w:pPr>
      <w:r w:rsidRPr="009D02AB">
        <w:rPr>
          <w:rFonts w:cstheme="minorHAnsi"/>
          <w:sz w:val="24"/>
          <w:szCs w:val="24"/>
        </w:rPr>
        <w:t>What privacy protection methods are necessary when AI accesses sensitive psychological or behavioral data?</w:t>
      </w:r>
    </w:p>
    <w:p w14:paraId="05E5EBD9" w14:textId="77777777" w:rsidR="009D02AB" w:rsidRPr="009D02AB" w:rsidRDefault="009D02AB" w:rsidP="009D02AB">
      <w:pPr>
        <w:numPr>
          <w:ilvl w:val="0"/>
          <w:numId w:val="24"/>
        </w:numPr>
        <w:rPr>
          <w:rFonts w:cstheme="minorHAnsi"/>
          <w:sz w:val="24"/>
          <w:szCs w:val="24"/>
        </w:rPr>
      </w:pPr>
      <w:r w:rsidRPr="009D02AB">
        <w:rPr>
          <w:rFonts w:cstheme="minorHAnsi"/>
          <w:sz w:val="24"/>
          <w:szCs w:val="24"/>
        </w:rPr>
        <w:t>What metrics and evaluation benchmarks best capture AI consistency and alignment with human norms?</w:t>
      </w:r>
    </w:p>
    <w:p w14:paraId="6095A4DE" w14:textId="77777777" w:rsidR="009D02AB" w:rsidRPr="009D02AB" w:rsidRDefault="009D02AB" w:rsidP="009D02AB">
      <w:pPr>
        <w:ind w:left="360"/>
        <w:rPr>
          <w:rFonts w:cstheme="minorHAnsi"/>
          <w:sz w:val="24"/>
          <w:szCs w:val="24"/>
        </w:rPr>
      </w:pPr>
      <w:r w:rsidRPr="009D02AB">
        <w:rPr>
          <w:rFonts w:cstheme="minorHAnsi"/>
          <w:sz w:val="24"/>
          <w:szCs w:val="24"/>
        </w:rPr>
        <w:pict w14:anchorId="0BE90E1B">
          <v:rect id="_x0000_i1177" style="width:0;height:.75pt" o:hralign="center" o:hrstd="t" o:hr="t" fillcolor="#a0a0a0" stroked="f"/>
        </w:pict>
      </w:r>
    </w:p>
    <w:p w14:paraId="67E2CBF6" w14:textId="77777777" w:rsidR="009D02AB" w:rsidRPr="009D02AB" w:rsidRDefault="009D02AB" w:rsidP="009D02AB">
      <w:pPr>
        <w:ind w:left="360"/>
        <w:rPr>
          <w:rFonts w:cstheme="minorHAnsi"/>
          <w:b/>
          <w:bCs/>
          <w:sz w:val="24"/>
          <w:szCs w:val="24"/>
        </w:rPr>
      </w:pPr>
      <w:r w:rsidRPr="009D02AB">
        <w:rPr>
          <w:rFonts w:cstheme="minorHAnsi"/>
          <w:b/>
          <w:bCs/>
          <w:sz w:val="24"/>
          <w:szCs w:val="24"/>
        </w:rPr>
        <w:t>3. Methodology</w:t>
      </w:r>
    </w:p>
    <w:p w14:paraId="02B78B1E" w14:textId="77777777" w:rsidR="009D02AB" w:rsidRPr="009D02AB" w:rsidRDefault="009D02AB" w:rsidP="009D02AB">
      <w:pPr>
        <w:ind w:left="360"/>
        <w:rPr>
          <w:rFonts w:cstheme="minorHAnsi"/>
          <w:sz w:val="24"/>
          <w:szCs w:val="24"/>
        </w:rPr>
      </w:pPr>
      <w:r w:rsidRPr="009D02AB">
        <w:rPr>
          <w:rFonts w:cstheme="minorHAnsi"/>
          <w:sz w:val="24"/>
          <w:szCs w:val="24"/>
        </w:rPr>
        <w:t>Data and Tools:</w:t>
      </w:r>
    </w:p>
    <w:p w14:paraId="645AFEC9"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Public Psychological Survey Datasets</w:t>
      </w:r>
    </w:p>
    <w:p w14:paraId="11ED6048"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UCLA Psychology Data Guides: </w:t>
      </w:r>
      <w:hyperlink r:id="rId5" w:tgtFrame="_blank" w:history="1">
        <w:r w:rsidRPr="009D02AB">
          <w:rPr>
            <w:rStyle w:val="Hyperlink"/>
            <w:rFonts w:cstheme="minorHAnsi"/>
            <w:b/>
            <w:bCs/>
            <w:sz w:val="24"/>
            <w:szCs w:val="24"/>
          </w:rPr>
          <w:t>https://guides.library.ucla.edu/psychology/data</w:t>
        </w:r>
      </w:hyperlink>
    </w:p>
    <w:p w14:paraId="5A9355EA"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lastRenderedPageBreak/>
        <w:t>American Psychological Association Data Links: </w:t>
      </w:r>
      <w:hyperlink r:id="rId6" w:tgtFrame="_blank" w:history="1">
        <w:r w:rsidRPr="009D02AB">
          <w:rPr>
            <w:rStyle w:val="Hyperlink"/>
            <w:rFonts w:cstheme="minorHAnsi"/>
            <w:b/>
            <w:bCs/>
            <w:sz w:val="24"/>
            <w:szCs w:val="24"/>
          </w:rPr>
          <w:t>https://www.apa.org/research-practice/conduct-research/data-links</w:t>
        </w:r>
      </w:hyperlink>
    </w:p>
    <w:p w14:paraId="6153CED8"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Collection of psychology datasets on Kaggle: </w:t>
      </w:r>
      <w:hyperlink r:id="rId7" w:tgtFrame="_blank" w:history="1">
        <w:r w:rsidRPr="009D02AB">
          <w:rPr>
            <w:rStyle w:val="Hyperlink"/>
            <w:rFonts w:cstheme="minorHAnsi"/>
            <w:b/>
            <w:bCs/>
            <w:sz w:val="24"/>
            <w:szCs w:val="24"/>
          </w:rPr>
          <w:t>https://www.kaggle.com/general/304994</w:t>
        </w:r>
      </w:hyperlink>
    </w:p>
    <w:p w14:paraId="67331054"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Synthetic Survey Response Data Generation</w:t>
      </w:r>
    </w:p>
    <w:p w14:paraId="2D065AE1"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Synthetic Data Generation Benchmark &amp; Best Practices: </w:t>
      </w:r>
      <w:hyperlink r:id="rId8" w:tgtFrame="_blank" w:history="1">
        <w:r w:rsidRPr="009D02AB">
          <w:rPr>
            <w:rStyle w:val="Hyperlink"/>
            <w:rFonts w:cstheme="minorHAnsi"/>
            <w:b/>
            <w:bCs/>
            <w:sz w:val="24"/>
            <w:szCs w:val="24"/>
          </w:rPr>
          <w:t>https://research.aimultiple.com/synthetic-data-generation/</w:t>
        </w:r>
      </w:hyperlink>
    </w:p>
    <w:p w14:paraId="67D946F2"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Synthetic Responses 101 (Qualtrics): </w:t>
      </w:r>
      <w:hyperlink r:id="rId9" w:tgtFrame="_blank" w:history="1">
        <w:r w:rsidRPr="009D02AB">
          <w:rPr>
            <w:rStyle w:val="Hyperlink"/>
            <w:rFonts w:cstheme="minorHAnsi"/>
            <w:b/>
            <w:bCs/>
            <w:sz w:val="24"/>
            <w:szCs w:val="24"/>
          </w:rPr>
          <w:t>https://www.qualtrics.com/articles/strategy-research/synthetic-responses-101-for-researchers/</w:t>
        </w:r>
      </w:hyperlink>
    </w:p>
    <w:p w14:paraId="1583B09F"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Employ Pre-trained LLMs (e.g., GPT, LLaMA)</w:t>
      </w:r>
    </w:p>
    <w:p w14:paraId="781B7D27"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GPT-2 Pretrained Model on Hugging Face: </w:t>
      </w:r>
      <w:hyperlink r:id="rId10" w:tgtFrame="_blank" w:history="1">
        <w:r w:rsidRPr="009D02AB">
          <w:rPr>
            <w:rStyle w:val="Hyperlink"/>
            <w:rFonts w:cstheme="minorHAnsi"/>
            <w:b/>
            <w:bCs/>
            <w:sz w:val="24"/>
            <w:szCs w:val="24"/>
          </w:rPr>
          <w:t>https://huggingface.co/openai-community/gpt2</w:t>
        </w:r>
      </w:hyperlink>
    </w:p>
    <w:p w14:paraId="519D469D"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OpenLLaMA Repository on GitHub: </w:t>
      </w:r>
      <w:hyperlink r:id="rId11" w:tgtFrame="_blank" w:history="1">
        <w:r w:rsidRPr="009D02AB">
          <w:rPr>
            <w:rStyle w:val="Hyperlink"/>
            <w:rFonts w:cstheme="minorHAnsi"/>
            <w:b/>
            <w:bCs/>
            <w:sz w:val="24"/>
            <w:szCs w:val="24"/>
          </w:rPr>
          <w:t>https://github.com/openlm-research/open_llama</w:t>
        </w:r>
      </w:hyperlink>
    </w:p>
    <w:p w14:paraId="19AAE235"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LLaMA 3 official page: </w:t>
      </w:r>
      <w:hyperlink r:id="rId12" w:tgtFrame="_blank" w:history="1">
        <w:r w:rsidRPr="009D02AB">
          <w:rPr>
            <w:rStyle w:val="Hyperlink"/>
            <w:rFonts w:cstheme="minorHAnsi"/>
            <w:b/>
            <w:bCs/>
            <w:sz w:val="24"/>
            <w:szCs w:val="24"/>
          </w:rPr>
          <w:t>https://www.llama.com/models/llama-3/</w:t>
        </w:r>
      </w:hyperlink>
    </w:p>
    <w:p w14:paraId="4BB4D7AE"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Prompt Engineering Examples</w:t>
      </w:r>
    </w:p>
    <w:p w14:paraId="73C31289"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Prompt Engineering Examples - Mirascope: </w:t>
      </w:r>
      <w:hyperlink r:id="rId13" w:tgtFrame="_blank" w:history="1">
        <w:r w:rsidRPr="009D02AB">
          <w:rPr>
            <w:rStyle w:val="Hyperlink"/>
            <w:rFonts w:cstheme="minorHAnsi"/>
            <w:b/>
            <w:bCs/>
            <w:sz w:val="24"/>
            <w:szCs w:val="24"/>
          </w:rPr>
          <w:t>https://mirascope.com/blog/prompt-engineering-examples</w:t>
        </w:r>
      </w:hyperlink>
    </w:p>
    <w:p w14:paraId="1DAB1A4B"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Prompting Guide - Sendbird: </w:t>
      </w:r>
      <w:hyperlink r:id="rId14" w:tgtFrame="_blank" w:history="1">
        <w:r w:rsidRPr="009D02AB">
          <w:rPr>
            <w:rStyle w:val="Hyperlink"/>
            <w:rFonts w:cstheme="minorHAnsi"/>
            <w:b/>
            <w:bCs/>
            <w:sz w:val="24"/>
            <w:szCs w:val="24"/>
          </w:rPr>
          <w:t>https://sendbird.com/blog/prompt-engineering-guide</w:t>
        </w:r>
      </w:hyperlink>
    </w:p>
    <w:p w14:paraId="481C60EC"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Fine-tune or Adapt Models on Balanced Datasets</w:t>
      </w:r>
    </w:p>
    <w:p w14:paraId="03BF27FD"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Fine-tuning datasets explained: </w:t>
      </w:r>
      <w:hyperlink r:id="rId15" w:tgtFrame="_blank" w:history="1">
        <w:r w:rsidRPr="009D02AB">
          <w:rPr>
            <w:rStyle w:val="Hyperlink"/>
            <w:rFonts w:cstheme="minorHAnsi"/>
            <w:b/>
            <w:bCs/>
            <w:sz w:val="24"/>
            <w:szCs w:val="24"/>
          </w:rPr>
          <w:t>https://finetunedb.com/blog/finetuning-datasets-explained/</w:t>
        </w:r>
      </w:hyperlink>
    </w:p>
    <w:p w14:paraId="576DB7C0"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Google Gemini Fine-tuning guide: </w:t>
      </w:r>
      <w:hyperlink r:id="rId16" w:tgtFrame="_blank" w:history="1">
        <w:r w:rsidRPr="009D02AB">
          <w:rPr>
            <w:rStyle w:val="Hyperlink"/>
            <w:rFonts w:cstheme="minorHAnsi"/>
            <w:b/>
            <w:bCs/>
            <w:sz w:val="24"/>
            <w:szCs w:val="24"/>
          </w:rPr>
          <w:t>https://docs.cloud.google.com/vertex-ai/generative-ai/docs/models/gemini-supervised-tuning-prepare</w:t>
        </w:r>
      </w:hyperlink>
    </w:p>
    <w:p w14:paraId="272F2C59"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Psychometric Reliability (Cronbach’s Alpha)</w:t>
      </w:r>
    </w:p>
    <w:p w14:paraId="57C525E0"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Cronbach's Coefficient Alpha Reliability Index: </w:t>
      </w:r>
      <w:hyperlink r:id="rId17" w:tgtFrame="_blank" w:history="1">
        <w:r w:rsidRPr="009D02AB">
          <w:rPr>
            <w:rStyle w:val="Hyperlink"/>
            <w:rFonts w:cstheme="minorHAnsi"/>
            <w:b/>
            <w:bCs/>
            <w:sz w:val="24"/>
            <w:szCs w:val="24"/>
          </w:rPr>
          <w:t>https://assess.com/coefficient-alpha-reliability/</w:t>
        </w:r>
      </w:hyperlink>
    </w:p>
    <w:p w14:paraId="414AF085"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Paper on enhancing Cronbach’s alpha applications: </w:t>
      </w:r>
      <w:hyperlink r:id="rId18" w:tgtFrame="_blank" w:history="1">
        <w:r w:rsidRPr="009D02AB">
          <w:rPr>
            <w:rStyle w:val="Hyperlink"/>
            <w:rFonts w:cstheme="minorHAnsi"/>
            <w:b/>
            <w:bCs/>
            <w:sz w:val="24"/>
            <w:szCs w:val="24"/>
          </w:rPr>
          <w:t>https://emp-open.de/uploads/3/143_pdf.pdf</w:t>
        </w:r>
      </w:hyperlink>
    </w:p>
    <w:p w14:paraId="72F9F89A"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Fairness Evaluation (Disparity Metrics)</w:t>
      </w:r>
    </w:p>
    <w:p w14:paraId="7AC3276D"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Fairness Metrics in AI Guide: </w:t>
      </w:r>
      <w:hyperlink r:id="rId19" w:tgtFrame="_blank" w:history="1">
        <w:r w:rsidRPr="009D02AB">
          <w:rPr>
            <w:rStyle w:val="Hyperlink"/>
            <w:rFonts w:cstheme="minorHAnsi"/>
            <w:b/>
            <w:bCs/>
            <w:sz w:val="24"/>
            <w:szCs w:val="24"/>
          </w:rPr>
          <w:t>https://shelf.io/blog/fairness-metrics-in-ai/</w:t>
        </w:r>
      </w:hyperlink>
    </w:p>
    <w:p w14:paraId="2BCC67A0"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lastRenderedPageBreak/>
        <w:t>Evaluating Model Fairness - Arize: </w:t>
      </w:r>
      <w:hyperlink r:id="rId20" w:tgtFrame="_blank" w:history="1">
        <w:r w:rsidRPr="009D02AB">
          <w:rPr>
            <w:rStyle w:val="Hyperlink"/>
            <w:rFonts w:cstheme="minorHAnsi"/>
            <w:b/>
            <w:bCs/>
            <w:sz w:val="24"/>
            <w:szCs w:val="24"/>
          </w:rPr>
          <w:t>https://arize.com/blog/evaluating-model-fairness/</w:t>
        </w:r>
      </w:hyperlink>
    </w:p>
    <w:p w14:paraId="5BB035AC"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Privacy-preserving Techniques (e.g., Differential Privacy)</w:t>
      </w:r>
    </w:p>
    <w:p w14:paraId="1207EB71"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PySyft Library for Privacy-Preserving ML: </w:t>
      </w:r>
      <w:hyperlink r:id="rId21" w:tgtFrame="_blank" w:history="1">
        <w:r w:rsidRPr="009D02AB">
          <w:rPr>
            <w:rStyle w:val="Hyperlink"/>
            <w:rFonts w:cstheme="minorHAnsi"/>
            <w:b/>
            <w:bCs/>
            <w:sz w:val="24"/>
            <w:szCs w:val="24"/>
          </w:rPr>
          <w:t>https://github.com/OpenMined/PySyft</w:t>
        </w:r>
      </w:hyperlink>
    </w:p>
    <w:p w14:paraId="54E00D5D" w14:textId="77777777" w:rsidR="009D02AB" w:rsidRPr="009D02AB" w:rsidRDefault="009D02AB" w:rsidP="009D02AB">
      <w:pPr>
        <w:numPr>
          <w:ilvl w:val="0"/>
          <w:numId w:val="31"/>
        </w:numPr>
        <w:rPr>
          <w:rFonts w:cstheme="minorHAnsi"/>
          <w:sz w:val="24"/>
          <w:szCs w:val="24"/>
        </w:rPr>
      </w:pPr>
      <w:r w:rsidRPr="009D02AB">
        <w:rPr>
          <w:rFonts w:cstheme="minorHAnsi"/>
          <w:sz w:val="24"/>
          <w:szCs w:val="24"/>
        </w:rPr>
        <w:t>Human Response Baselines and AI Comparison</w:t>
      </w:r>
    </w:p>
    <w:p w14:paraId="326D9548" w14:textId="77777777" w:rsidR="009D02AB" w:rsidRPr="009D02AB" w:rsidRDefault="009D02AB" w:rsidP="009D02AB">
      <w:pPr>
        <w:numPr>
          <w:ilvl w:val="1"/>
          <w:numId w:val="31"/>
        </w:numPr>
        <w:rPr>
          <w:rFonts w:cstheme="minorHAnsi"/>
          <w:sz w:val="24"/>
          <w:szCs w:val="24"/>
        </w:rPr>
      </w:pPr>
      <w:r w:rsidRPr="009D02AB">
        <w:rPr>
          <w:rFonts w:cstheme="minorHAnsi"/>
          <w:sz w:val="24"/>
          <w:szCs w:val="24"/>
        </w:rPr>
        <w:t>Archived Psychology &amp; Social Science Datasets: </w:t>
      </w:r>
      <w:hyperlink r:id="rId22" w:tgtFrame="_blank" w:history="1">
        <w:r w:rsidRPr="009D02AB">
          <w:rPr>
            <w:rStyle w:val="Hyperlink"/>
            <w:rFonts w:cstheme="minorHAnsi"/>
            <w:b/>
            <w:bCs/>
            <w:sz w:val="24"/>
            <w:szCs w:val="24"/>
          </w:rPr>
          <w:t>https://drjosephhammer.com/resources/archival-psychology-social-science-datasets/</w:t>
        </w:r>
      </w:hyperlink>
    </w:p>
    <w:p w14:paraId="6E5175AE" w14:textId="77777777" w:rsidR="009D02AB" w:rsidRPr="009D02AB" w:rsidRDefault="009D02AB" w:rsidP="009D02AB">
      <w:pPr>
        <w:ind w:left="360"/>
        <w:rPr>
          <w:rFonts w:cstheme="minorHAnsi"/>
          <w:sz w:val="24"/>
          <w:szCs w:val="24"/>
        </w:rPr>
      </w:pPr>
      <w:r w:rsidRPr="009D02AB">
        <w:rPr>
          <w:rFonts w:cstheme="minorHAnsi"/>
          <w:sz w:val="24"/>
          <w:szCs w:val="24"/>
        </w:rPr>
        <w:t>Analysis:</w:t>
      </w:r>
    </w:p>
    <w:p w14:paraId="461C7B76" w14:textId="77777777" w:rsidR="009D02AB" w:rsidRPr="009D02AB" w:rsidRDefault="009D02AB" w:rsidP="009D02AB">
      <w:pPr>
        <w:numPr>
          <w:ilvl w:val="0"/>
          <w:numId w:val="27"/>
        </w:numPr>
        <w:rPr>
          <w:rFonts w:cstheme="minorHAnsi"/>
          <w:sz w:val="24"/>
          <w:szCs w:val="24"/>
        </w:rPr>
      </w:pPr>
      <w:r w:rsidRPr="009D02AB">
        <w:rPr>
          <w:rFonts w:cstheme="minorHAnsi"/>
          <w:sz w:val="24"/>
          <w:szCs w:val="24"/>
        </w:rPr>
        <w:t>Quantify improvements in consistency and human-likeness under different configurations.</w:t>
      </w:r>
    </w:p>
    <w:p w14:paraId="4DB94365" w14:textId="77777777" w:rsidR="009D02AB" w:rsidRPr="009D02AB" w:rsidRDefault="009D02AB" w:rsidP="009D02AB">
      <w:pPr>
        <w:numPr>
          <w:ilvl w:val="0"/>
          <w:numId w:val="27"/>
        </w:numPr>
        <w:rPr>
          <w:rFonts w:cstheme="minorHAnsi"/>
          <w:sz w:val="24"/>
          <w:szCs w:val="24"/>
        </w:rPr>
      </w:pPr>
      <w:r w:rsidRPr="009D02AB">
        <w:rPr>
          <w:rFonts w:cstheme="minorHAnsi"/>
          <w:sz w:val="24"/>
          <w:szCs w:val="24"/>
        </w:rPr>
        <w:t>Identify failure modes where AI responses diverge from expected human patterns.</w:t>
      </w:r>
    </w:p>
    <w:p w14:paraId="575B5840" w14:textId="77777777" w:rsidR="009D02AB" w:rsidRDefault="009D02AB" w:rsidP="009D02AB">
      <w:pPr>
        <w:numPr>
          <w:ilvl w:val="0"/>
          <w:numId w:val="27"/>
        </w:numPr>
        <w:rPr>
          <w:rFonts w:cstheme="minorHAnsi"/>
          <w:sz w:val="24"/>
          <w:szCs w:val="24"/>
        </w:rPr>
      </w:pPr>
      <w:r w:rsidRPr="009D02AB">
        <w:rPr>
          <w:rFonts w:cstheme="minorHAnsi"/>
          <w:sz w:val="24"/>
          <w:szCs w:val="24"/>
        </w:rPr>
        <w:t>Recommend best prompt and training practices for ethical and reliable AI survey applications.</w:t>
      </w:r>
    </w:p>
    <w:p w14:paraId="5F403707" w14:textId="77777777" w:rsidR="009D02AB" w:rsidRPr="009D02AB" w:rsidRDefault="009D02AB" w:rsidP="009D02AB">
      <w:pPr>
        <w:ind w:left="720"/>
        <w:rPr>
          <w:rFonts w:cstheme="minorHAnsi"/>
          <w:sz w:val="24"/>
          <w:szCs w:val="24"/>
        </w:rPr>
      </w:pPr>
      <w:r w:rsidRPr="009D02AB">
        <w:rPr>
          <w:rFonts w:cstheme="minorHAnsi"/>
          <w:sz w:val="24"/>
          <w:szCs w:val="24"/>
        </w:rPr>
        <w:t>Use Basic Consistency Metric:</w:t>
      </w:r>
    </w:p>
    <w:p w14:paraId="3D8BFF6E" w14:textId="77777777" w:rsidR="009D02AB" w:rsidRPr="009D02AB" w:rsidRDefault="009D02AB" w:rsidP="009D02AB">
      <w:pPr>
        <w:ind w:left="720"/>
        <w:rPr>
          <w:rFonts w:cstheme="minorHAnsi"/>
          <w:sz w:val="24"/>
          <w:szCs w:val="24"/>
        </w:rPr>
      </w:pPr>
      <w:r w:rsidRPr="009D02AB">
        <w:rPr>
          <w:rFonts w:cstheme="minorHAnsi"/>
          <w:sz w:val="24"/>
          <w:szCs w:val="24"/>
        </w:rPr>
        <w:t>Calculate Cronbach’s alpha on the AI’s responses to the survey questions in one configuration to measure overall internal consistency. This is easy to compute using common statistical libraries (e.g., Python’s pingouin library).</w:t>
      </w:r>
    </w:p>
    <w:p w14:paraId="3ED2EA6A" w14:textId="77777777" w:rsidR="009D02AB" w:rsidRPr="009D02AB" w:rsidRDefault="009D02AB" w:rsidP="009D02AB">
      <w:pPr>
        <w:ind w:left="720"/>
        <w:rPr>
          <w:rFonts w:cstheme="minorHAnsi"/>
          <w:sz w:val="24"/>
          <w:szCs w:val="24"/>
        </w:rPr>
      </w:pPr>
    </w:p>
    <w:p w14:paraId="3C77BAFA" w14:textId="77777777" w:rsidR="009D02AB" w:rsidRPr="009D02AB" w:rsidRDefault="009D02AB" w:rsidP="009D02AB">
      <w:pPr>
        <w:ind w:left="720"/>
        <w:rPr>
          <w:rFonts w:cstheme="minorHAnsi"/>
          <w:sz w:val="24"/>
          <w:szCs w:val="24"/>
        </w:rPr>
      </w:pPr>
      <w:r w:rsidRPr="009D02AB">
        <w:rPr>
          <w:rFonts w:cstheme="minorHAnsi"/>
          <w:sz w:val="24"/>
          <w:szCs w:val="24"/>
        </w:rPr>
        <w:t>Compare to Human Data:</w:t>
      </w:r>
    </w:p>
    <w:p w14:paraId="584CD3D3" w14:textId="77777777" w:rsidR="009D02AB" w:rsidRPr="009D02AB" w:rsidRDefault="009D02AB" w:rsidP="009D02AB">
      <w:pPr>
        <w:ind w:left="720"/>
        <w:rPr>
          <w:rFonts w:cstheme="minorHAnsi"/>
          <w:sz w:val="24"/>
          <w:szCs w:val="24"/>
        </w:rPr>
      </w:pPr>
      <w:r w:rsidRPr="009D02AB">
        <w:rPr>
          <w:rFonts w:cstheme="minorHAnsi"/>
          <w:sz w:val="24"/>
          <w:szCs w:val="24"/>
        </w:rPr>
        <w:t>Use summary statistics like mean and standard deviation on benchmark human survey responses. Calculate Pearson/Spearman correlation between AI and human mean responses as a proxy for human-likeness.</w:t>
      </w:r>
    </w:p>
    <w:p w14:paraId="166718AD" w14:textId="77777777" w:rsidR="009D02AB" w:rsidRPr="009D02AB" w:rsidRDefault="009D02AB" w:rsidP="009D02AB">
      <w:pPr>
        <w:ind w:left="720"/>
        <w:rPr>
          <w:rFonts w:cstheme="minorHAnsi"/>
          <w:sz w:val="24"/>
          <w:szCs w:val="24"/>
        </w:rPr>
      </w:pPr>
    </w:p>
    <w:p w14:paraId="0C2A6238" w14:textId="77777777" w:rsidR="009D02AB" w:rsidRPr="009D02AB" w:rsidRDefault="009D02AB" w:rsidP="009D02AB">
      <w:pPr>
        <w:ind w:left="720"/>
        <w:rPr>
          <w:rFonts w:cstheme="minorHAnsi"/>
          <w:sz w:val="24"/>
          <w:szCs w:val="24"/>
        </w:rPr>
      </w:pPr>
      <w:r w:rsidRPr="009D02AB">
        <w:rPr>
          <w:rFonts w:cstheme="minorHAnsi"/>
          <w:sz w:val="24"/>
          <w:szCs w:val="24"/>
        </w:rPr>
        <w:t>Error Spotting:</w:t>
      </w:r>
    </w:p>
    <w:p w14:paraId="5106A8C1" w14:textId="77777777" w:rsidR="009D02AB" w:rsidRPr="009D02AB" w:rsidRDefault="009D02AB" w:rsidP="009D02AB">
      <w:pPr>
        <w:ind w:left="720"/>
        <w:rPr>
          <w:rFonts w:cstheme="minorHAnsi"/>
          <w:sz w:val="24"/>
          <w:szCs w:val="24"/>
        </w:rPr>
      </w:pPr>
      <w:r w:rsidRPr="009D02AB">
        <w:rPr>
          <w:rFonts w:cstheme="minorHAnsi"/>
          <w:sz w:val="24"/>
          <w:szCs w:val="24"/>
        </w:rPr>
        <w:t>Manually or with simple thresholds, identify responses that are inconsistent (e.g., contradictory or outliers).</w:t>
      </w:r>
    </w:p>
    <w:p w14:paraId="0784C69D" w14:textId="77777777" w:rsidR="009D02AB" w:rsidRPr="009D02AB" w:rsidRDefault="009D02AB" w:rsidP="009D02AB">
      <w:pPr>
        <w:ind w:left="720"/>
        <w:rPr>
          <w:rFonts w:cstheme="minorHAnsi"/>
          <w:sz w:val="24"/>
          <w:szCs w:val="24"/>
        </w:rPr>
      </w:pPr>
    </w:p>
    <w:p w14:paraId="0BC427FD" w14:textId="77777777" w:rsidR="009D02AB" w:rsidRPr="009D02AB" w:rsidRDefault="009D02AB" w:rsidP="009D02AB">
      <w:pPr>
        <w:ind w:left="720"/>
        <w:rPr>
          <w:rFonts w:cstheme="minorHAnsi"/>
          <w:sz w:val="24"/>
          <w:szCs w:val="24"/>
        </w:rPr>
      </w:pPr>
      <w:r w:rsidRPr="009D02AB">
        <w:rPr>
          <w:rFonts w:cstheme="minorHAnsi"/>
          <w:sz w:val="24"/>
          <w:szCs w:val="24"/>
        </w:rPr>
        <w:t>Prompt Variation:</w:t>
      </w:r>
    </w:p>
    <w:p w14:paraId="7F3EDC2A" w14:textId="77777777" w:rsidR="009D02AB" w:rsidRPr="009D02AB" w:rsidRDefault="009D02AB" w:rsidP="009D02AB">
      <w:pPr>
        <w:ind w:left="720"/>
        <w:rPr>
          <w:rFonts w:cstheme="minorHAnsi"/>
          <w:sz w:val="24"/>
          <w:szCs w:val="24"/>
        </w:rPr>
      </w:pPr>
      <w:r w:rsidRPr="009D02AB">
        <w:rPr>
          <w:rFonts w:cstheme="minorHAnsi"/>
          <w:sz w:val="24"/>
          <w:szCs w:val="24"/>
        </w:rPr>
        <w:t>Test only a few key prompt variations (e.g., change instruction style, add example answers). Re-run consistency and correlation measures to see if improvements appear.</w:t>
      </w:r>
    </w:p>
    <w:p w14:paraId="29912D7F" w14:textId="77777777" w:rsidR="009D02AB" w:rsidRPr="009D02AB" w:rsidRDefault="009D02AB" w:rsidP="009D02AB">
      <w:pPr>
        <w:ind w:left="720"/>
        <w:rPr>
          <w:rFonts w:cstheme="minorHAnsi"/>
          <w:sz w:val="24"/>
          <w:szCs w:val="24"/>
        </w:rPr>
      </w:pPr>
    </w:p>
    <w:p w14:paraId="418B2CE4" w14:textId="77777777" w:rsidR="009D02AB" w:rsidRPr="009D02AB" w:rsidRDefault="009D02AB" w:rsidP="009D02AB">
      <w:pPr>
        <w:ind w:left="720"/>
        <w:rPr>
          <w:rFonts w:cstheme="minorHAnsi"/>
          <w:sz w:val="24"/>
          <w:szCs w:val="24"/>
        </w:rPr>
      </w:pPr>
      <w:r w:rsidRPr="009D02AB">
        <w:rPr>
          <w:rFonts w:cstheme="minorHAnsi"/>
          <w:sz w:val="24"/>
          <w:szCs w:val="24"/>
        </w:rPr>
        <w:lastRenderedPageBreak/>
        <w:t>Basic Fairness Check:</w:t>
      </w:r>
    </w:p>
    <w:p w14:paraId="1345F2CF" w14:textId="77777777" w:rsidR="009D02AB" w:rsidRPr="009D02AB" w:rsidRDefault="009D02AB" w:rsidP="009D02AB">
      <w:pPr>
        <w:ind w:left="720"/>
        <w:rPr>
          <w:rFonts w:cstheme="minorHAnsi"/>
          <w:sz w:val="24"/>
          <w:szCs w:val="24"/>
        </w:rPr>
      </w:pPr>
      <w:r w:rsidRPr="009D02AB">
        <w:rPr>
          <w:rFonts w:cstheme="minorHAnsi"/>
          <w:sz w:val="24"/>
          <w:szCs w:val="24"/>
        </w:rPr>
        <w:t>If demographic data is available, group AI responses by demographic to visually inspect for large response gaps or bias patterns.</w:t>
      </w:r>
    </w:p>
    <w:p w14:paraId="7D80A9B7" w14:textId="77777777" w:rsidR="009D02AB" w:rsidRPr="009D02AB" w:rsidRDefault="009D02AB" w:rsidP="009D02AB">
      <w:pPr>
        <w:ind w:left="720"/>
        <w:rPr>
          <w:rFonts w:cstheme="minorHAnsi"/>
          <w:sz w:val="24"/>
          <w:szCs w:val="24"/>
        </w:rPr>
      </w:pPr>
    </w:p>
    <w:p w14:paraId="4BFBCC5D" w14:textId="77777777" w:rsidR="009D02AB" w:rsidRPr="009D02AB" w:rsidRDefault="009D02AB" w:rsidP="009D02AB">
      <w:pPr>
        <w:ind w:left="720"/>
        <w:rPr>
          <w:rFonts w:cstheme="minorHAnsi"/>
          <w:sz w:val="24"/>
          <w:szCs w:val="24"/>
        </w:rPr>
      </w:pPr>
      <w:r w:rsidRPr="009D02AB">
        <w:rPr>
          <w:rFonts w:cstheme="minorHAnsi"/>
          <w:sz w:val="24"/>
          <w:szCs w:val="24"/>
        </w:rPr>
        <w:t>Document Best Prompt:</w:t>
      </w:r>
    </w:p>
    <w:p w14:paraId="2052DA8F" w14:textId="15DBE16E" w:rsidR="009D02AB" w:rsidRPr="009D02AB" w:rsidRDefault="009D02AB" w:rsidP="009D02AB">
      <w:pPr>
        <w:ind w:left="720"/>
        <w:rPr>
          <w:rFonts w:cstheme="minorHAnsi"/>
          <w:sz w:val="24"/>
          <w:szCs w:val="24"/>
        </w:rPr>
      </w:pPr>
      <w:r w:rsidRPr="009D02AB">
        <w:rPr>
          <w:rFonts w:cstheme="minorHAnsi"/>
          <w:sz w:val="24"/>
          <w:szCs w:val="24"/>
        </w:rPr>
        <w:t>Pick the prompt with best combination of consistency, human-likeness, and fairness, and document it as a recommended configuration.</w:t>
      </w:r>
    </w:p>
    <w:p w14:paraId="665571EE" w14:textId="77777777" w:rsidR="009D02AB" w:rsidRPr="009D02AB" w:rsidRDefault="009D02AB" w:rsidP="009D02AB">
      <w:pPr>
        <w:ind w:left="360"/>
        <w:rPr>
          <w:rFonts w:cstheme="minorHAnsi"/>
          <w:sz w:val="24"/>
          <w:szCs w:val="24"/>
        </w:rPr>
      </w:pPr>
      <w:r w:rsidRPr="009D02AB">
        <w:rPr>
          <w:rFonts w:cstheme="minorHAnsi"/>
          <w:sz w:val="24"/>
          <w:szCs w:val="24"/>
        </w:rPr>
        <w:pict w14:anchorId="06CED5D0">
          <v:rect id="_x0000_i1178" style="width:0;height:.75pt" o:hralign="center" o:hrstd="t" o:hr="t" fillcolor="#a0a0a0" stroked="f"/>
        </w:pict>
      </w:r>
    </w:p>
    <w:p w14:paraId="770099C4" w14:textId="77777777" w:rsidR="009D02AB" w:rsidRPr="009D02AB" w:rsidRDefault="009D02AB" w:rsidP="009D02AB">
      <w:pPr>
        <w:ind w:left="360"/>
        <w:rPr>
          <w:rFonts w:cstheme="minorHAnsi"/>
          <w:b/>
          <w:bCs/>
          <w:sz w:val="24"/>
          <w:szCs w:val="24"/>
        </w:rPr>
      </w:pPr>
      <w:r w:rsidRPr="009D02AB">
        <w:rPr>
          <w:rFonts w:cstheme="minorHAnsi"/>
          <w:b/>
          <w:bCs/>
          <w:sz w:val="24"/>
          <w:szCs w:val="24"/>
        </w:rPr>
        <w:t>4. Implementation and Datasets from Related Work</w:t>
      </w:r>
    </w:p>
    <w:p w14:paraId="6D17DA07" w14:textId="77777777" w:rsidR="009D02AB" w:rsidRPr="009D02AB" w:rsidRDefault="009D02AB" w:rsidP="009D02AB">
      <w:pPr>
        <w:numPr>
          <w:ilvl w:val="0"/>
          <w:numId w:val="28"/>
        </w:numPr>
        <w:rPr>
          <w:rFonts w:cstheme="minorHAnsi"/>
          <w:sz w:val="24"/>
          <w:szCs w:val="24"/>
        </w:rPr>
      </w:pPr>
      <w:r w:rsidRPr="009D02AB">
        <w:rPr>
          <w:rFonts w:cstheme="minorHAnsi"/>
          <w:sz w:val="24"/>
          <w:szCs w:val="24"/>
        </w:rPr>
        <w:t>Utilize benchmark psychological surveys available in public repositories (e.g., AllPsych, Open Source Psychometrics Project).</w:t>
      </w:r>
    </w:p>
    <w:p w14:paraId="4714390D" w14:textId="77777777" w:rsidR="009D02AB" w:rsidRPr="009D02AB" w:rsidRDefault="009D02AB" w:rsidP="009D02AB">
      <w:pPr>
        <w:numPr>
          <w:ilvl w:val="0"/>
          <w:numId w:val="28"/>
        </w:numPr>
        <w:rPr>
          <w:rFonts w:cstheme="minorHAnsi"/>
          <w:sz w:val="24"/>
          <w:szCs w:val="24"/>
        </w:rPr>
      </w:pPr>
      <w:r w:rsidRPr="009D02AB">
        <w:rPr>
          <w:rFonts w:cstheme="minorHAnsi"/>
          <w:sz w:val="24"/>
          <w:szCs w:val="24"/>
        </w:rPr>
        <w:t>Adapt and extend methodologies from related work on AI behavior alignment and ethical AI design.</w:t>
      </w:r>
    </w:p>
    <w:p w14:paraId="6DDD80F6" w14:textId="77777777" w:rsidR="009D02AB" w:rsidRPr="009D02AB" w:rsidRDefault="009D02AB" w:rsidP="009D02AB">
      <w:pPr>
        <w:numPr>
          <w:ilvl w:val="0"/>
          <w:numId w:val="28"/>
        </w:numPr>
        <w:rPr>
          <w:rFonts w:cstheme="minorHAnsi"/>
          <w:sz w:val="24"/>
          <w:szCs w:val="24"/>
        </w:rPr>
      </w:pPr>
      <w:r w:rsidRPr="009D02AB">
        <w:rPr>
          <w:rFonts w:cstheme="minorHAnsi"/>
          <w:sz w:val="24"/>
          <w:szCs w:val="24"/>
        </w:rPr>
        <w:t>Use Hugging Face Transformers and OpenAI APIs for model interaction.</w:t>
      </w:r>
    </w:p>
    <w:p w14:paraId="65A94404" w14:textId="77777777" w:rsidR="009D02AB" w:rsidRPr="009D02AB" w:rsidRDefault="009D02AB" w:rsidP="009D02AB">
      <w:pPr>
        <w:numPr>
          <w:ilvl w:val="0"/>
          <w:numId w:val="28"/>
        </w:numPr>
        <w:rPr>
          <w:rFonts w:cstheme="minorHAnsi"/>
          <w:sz w:val="24"/>
          <w:szCs w:val="24"/>
        </w:rPr>
      </w:pPr>
      <w:r w:rsidRPr="009D02AB">
        <w:rPr>
          <w:rFonts w:cstheme="minorHAnsi"/>
          <w:sz w:val="24"/>
          <w:szCs w:val="24"/>
        </w:rPr>
        <w:t>Available tools and codebases include:</w:t>
      </w:r>
    </w:p>
    <w:p w14:paraId="29A347F6" w14:textId="77777777" w:rsidR="009D02AB" w:rsidRPr="009D02AB" w:rsidRDefault="009D02AB" w:rsidP="009D02AB">
      <w:pPr>
        <w:numPr>
          <w:ilvl w:val="1"/>
          <w:numId w:val="28"/>
        </w:numPr>
        <w:rPr>
          <w:rFonts w:cstheme="minorHAnsi"/>
          <w:sz w:val="24"/>
          <w:szCs w:val="24"/>
        </w:rPr>
      </w:pPr>
      <w:r w:rsidRPr="009D02AB">
        <w:rPr>
          <w:rFonts w:cstheme="minorHAnsi"/>
          <w:sz w:val="24"/>
          <w:szCs w:val="24"/>
        </w:rPr>
        <w:t>Prompt engineering tutorials: </w:t>
      </w:r>
      <w:hyperlink r:id="rId23" w:tgtFrame="_blank" w:history="1">
        <w:r w:rsidRPr="009D02AB">
          <w:rPr>
            <w:rStyle w:val="Hyperlink"/>
            <w:rFonts w:cstheme="minorHAnsi"/>
            <w:b/>
            <w:bCs/>
            <w:sz w:val="24"/>
            <w:szCs w:val="24"/>
          </w:rPr>
          <w:t>https://huggingface.co/course/chapter2</w:t>
        </w:r>
      </w:hyperlink>
    </w:p>
    <w:p w14:paraId="780C8187" w14:textId="77777777" w:rsidR="009D02AB" w:rsidRPr="009D02AB" w:rsidRDefault="009D02AB" w:rsidP="009D02AB">
      <w:pPr>
        <w:numPr>
          <w:ilvl w:val="1"/>
          <w:numId w:val="28"/>
        </w:numPr>
        <w:rPr>
          <w:rFonts w:cstheme="minorHAnsi"/>
          <w:sz w:val="24"/>
          <w:szCs w:val="24"/>
        </w:rPr>
      </w:pPr>
      <w:r w:rsidRPr="009D02AB">
        <w:rPr>
          <w:rFonts w:cstheme="minorHAnsi"/>
          <w:sz w:val="24"/>
          <w:szCs w:val="24"/>
        </w:rPr>
        <w:t>Fairness evaluation toolkits: </w:t>
      </w:r>
      <w:hyperlink r:id="rId24" w:tgtFrame="_blank" w:history="1">
        <w:r w:rsidRPr="009D02AB">
          <w:rPr>
            <w:rStyle w:val="Hyperlink"/>
            <w:rFonts w:cstheme="minorHAnsi"/>
            <w:b/>
            <w:bCs/>
            <w:sz w:val="24"/>
            <w:szCs w:val="24"/>
          </w:rPr>
          <w:t>https://github.com/Trusted-AI/AIF360</w:t>
        </w:r>
      </w:hyperlink>
    </w:p>
    <w:p w14:paraId="12D21E18" w14:textId="77777777" w:rsidR="009D02AB" w:rsidRPr="009D02AB" w:rsidRDefault="009D02AB" w:rsidP="009D02AB">
      <w:pPr>
        <w:numPr>
          <w:ilvl w:val="1"/>
          <w:numId w:val="28"/>
        </w:numPr>
        <w:rPr>
          <w:rFonts w:cstheme="minorHAnsi"/>
          <w:sz w:val="24"/>
          <w:szCs w:val="24"/>
        </w:rPr>
      </w:pPr>
      <w:r w:rsidRPr="009D02AB">
        <w:rPr>
          <w:rFonts w:cstheme="minorHAnsi"/>
          <w:sz w:val="24"/>
          <w:szCs w:val="24"/>
        </w:rPr>
        <w:t>Privacy-preserving machine learning libraries: </w:t>
      </w:r>
      <w:hyperlink r:id="rId25" w:tgtFrame="_blank" w:history="1">
        <w:r w:rsidRPr="009D02AB">
          <w:rPr>
            <w:rStyle w:val="Hyperlink"/>
            <w:rFonts w:cstheme="minorHAnsi"/>
            <w:b/>
            <w:bCs/>
            <w:sz w:val="24"/>
            <w:szCs w:val="24"/>
          </w:rPr>
          <w:t>https://github.com/OpenMined/PySyft</w:t>
        </w:r>
      </w:hyperlink>
    </w:p>
    <w:p w14:paraId="21D9308C" w14:textId="77777777" w:rsidR="009D02AB" w:rsidRPr="009D02AB" w:rsidRDefault="009D02AB" w:rsidP="009D02AB">
      <w:pPr>
        <w:ind w:left="360"/>
        <w:rPr>
          <w:rFonts w:cstheme="minorHAnsi"/>
          <w:sz w:val="24"/>
          <w:szCs w:val="24"/>
        </w:rPr>
      </w:pPr>
      <w:r w:rsidRPr="009D02AB">
        <w:rPr>
          <w:rFonts w:cstheme="minorHAnsi"/>
          <w:sz w:val="24"/>
          <w:szCs w:val="24"/>
        </w:rPr>
        <w:pict w14:anchorId="47ED4249">
          <v:rect id="_x0000_i1179" style="width:0;height:.75pt" o:hralign="center" o:hrstd="t" o:hr="t" fillcolor="#a0a0a0" stroked="f"/>
        </w:pict>
      </w:r>
    </w:p>
    <w:p w14:paraId="24283CAF" w14:textId="77777777" w:rsidR="009D02AB" w:rsidRPr="009D02AB" w:rsidRDefault="009D02AB" w:rsidP="009D02AB">
      <w:pPr>
        <w:ind w:left="360"/>
        <w:rPr>
          <w:rFonts w:cstheme="minorHAnsi"/>
          <w:b/>
          <w:bCs/>
          <w:sz w:val="24"/>
          <w:szCs w:val="24"/>
        </w:rPr>
      </w:pPr>
      <w:r w:rsidRPr="009D02AB">
        <w:rPr>
          <w:rFonts w:cstheme="minorHAnsi"/>
          <w:b/>
          <w:bCs/>
          <w:sz w:val="24"/>
          <w:szCs w:val="24"/>
        </w:rPr>
        <w:t>5. Expected Outcomes</w:t>
      </w:r>
    </w:p>
    <w:p w14:paraId="36ACC68A" w14:textId="77777777" w:rsidR="009D02AB" w:rsidRPr="009D02AB" w:rsidRDefault="009D02AB" w:rsidP="009D02AB">
      <w:pPr>
        <w:numPr>
          <w:ilvl w:val="0"/>
          <w:numId w:val="29"/>
        </w:numPr>
        <w:rPr>
          <w:rFonts w:cstheme="minorHAnsi"/>
          <w:sz w:val="24"/>
          <w:szCs w:val="24"/>
        </w:rPr>
      </w:pPr>
      <w:r w:rsidRPr="009D02AB">
        <w:rPr>
          <w:rFonts w:cstheme="minorHAnsi"/>
          <w:sz w:val="24"/>
          <w:szCs w:val="24"/>
        </w:rPr>
        <w:t>Demonstrated methods to substantially improve AI response consistency in surveys.</w:t>
      </w:r>
    </w:p>
    <w:p w14:paraId="1D49621E" w14:textId="77777777" w:rsidR="009D02AB" w:rsidRPr="009D02AB" w:rsidRDefault="009D02AB" w:rsidP="009D02AB">
      <w:pPr>
        <w:numPr>
          <w:ilvl w:val="0"/>
          <w:numId w:val="29"/>
        </w:numPr>
        <w:rPr>
          <w:rFonts w:cstheme="minorHAnsi"/>
          <w:sz w:val="24"/>
          <w:szCs w:val="24"/>
        </w:rPr>
      </w:pPr>
      <w:r w:rsidRPr="009D02AB">
        <w:rPr>
          <w:rFonts w:cstheme="minorHAnsi"/>
          <w:sz w:val="24"/>
          <w:szCs w:val="24"/>
        </w:rPr>
        <w:t>Established guidelines for prompt engineering and model fine-tuning towards fairness.</w:t>
      </w:r>
    </w:p>
    <w:p w14:paraId="2345E567" w14:textId="77777777" w:rsidR="009D02AB" w:rsidRPr="009D02AB" w:rsidRDefault="009D02AB" w:rsidP="009D02AB">
      <w:pPr>
        <w:numPr>
          <w:ilvl w:val="0"/>
          <w:numId w:val="29"/>
        </w:numPr>
        <w:rPr>
          <w:rFonts w:cstheme="minorHAnsi"/>
          <w:sz w:val="24"/>
          <w:szCs w:val="24"/>
        </w:rPr>
      </w:pPr>
      <w:r w:rsidRPr="009D02AB">
        <w:rPr>
          <w:rFonts w:cstheme="minorHAnsi"/>
          <w:sz w:val="24"/>
          <w:szCs w:val="24"/>
        </w:rPr>
        <w:t>Verified AI behavior aligning closer to human response distributions in psychological tests.</w:t>
      </w:r>
    </w:p>
    <w:p w14:paraId="4B7E655A" w14:textId="77777777" w:rsidR="009D02AB" w:rsidRPr="009D02AB" w:rsidRDefault="009D02AB" w:rsidP="009D02AB">
      <w:pPr>
        <w:numPr>
          <w:ilvl w:val="0"/>
          <w:numId w:val="29"/>
        </w:numPr>
        <w:rPr>
          <w:rFonts w:cstheme="minorHAnsi"/>
          <w:sz w:val="24"/>
          <w:szCs w:val="24"/>
        </w:rPr>
      </w:pPr>
      <w:r w:rsidRPr="009D02AB">
        <w:rPr>
          <w:rFonts w:cstheme="minorHAnsi"/>
          <w:sz w:val="24"/>
          <w:szCs w:val="24"/>
        </w:rPr>
        <w:t>Ethical framework for privacy and fairness integrated in AI-assisted survey evaluation.</w:t>
      </w:r>
    </w:p>
    <w:p w14:paraId="4B030BBB" w14:textId="77777777" w:rsidR="009D02AB" w:rsidRPr="009D02AB" w:rsidRDefault="009D02AB" w:rsidP="009D02AB">
      <w:pPr>
        <w:numPr>
          <w:ilvl w:val="0"/>
          <w:numId w:val="29"/>
        </w:numPr>
        <w:rPr>
          <w:rFonts w:cstheme="minorHAnsi"/>
          <w:sz w:val="24"/>
          <w:szCs w:val="24"/>
        </w:rPr>
      </w:pPr>
      <w:r w:rsidRPr="009D02AB">
        <w:rPr>
          <w:rFonts w:cstheme="minorHAnsi"/>
          <w:sz w:val="24"/>
          <w:szCs w:val="24"/>
        </w:rPr>
        <w:t>Contribution of reproducible benchmarks for AI consistency and fairness in social and behavioral research.</w:t>
      </w:r>
    </w:p>
    <w:p w14:paraId="4EE5DD33" w14:textId="77777777" w:rsidR="009D02AB" w:rsidRPr="009D02AB" w:rsidRDefault="009D02AB" w:rsidP="009D02AB">
      <w:pPr>
        <w:ind w:left="360"/>
        <w:rPr>
          <w:rFonts w:cstheme="minorHAnsi"/>
          <w:sz w:val="24"/>
          <w:szCs w:val="24"/>
        </w:rPr>
      </w:pPr>
      <w:r w:rsidRPr="009D02AB">
        <w:rPr>
          <w:rFonts w:cstheme="minorHAnsi"/>
          <w:sz w:val="24"/>
          <w:szCs w:val="24"/>
        </w:rPr>
        <w:pict w14:anchorId="7414CD6C">
          <v:rect id="_x0000_i1180" style="width:0;height:.75pt" o:hralign="center" o:hrstd="t" o:hr="t" fillcolor="#a0a0a0" stroked="f"/>
        </w:pict>
      </w:r>
    </w:p>
    <w:p w14:paraId="6363C651" w14:textId="77777777" w:rsidR="009D02AB" w:rsidRPr="009D02AB" w:rsidRDefault="009D02AB" w:rsidP="009D02AB">
      <w:pPr>
        <w:ind w:left="360"/>
        <w:rPr>
          <w:rFonts w:cstheme="minorHAnsi"/>
          <w:b/>
          <w:bCs/>
          <w:sz w:val="24"/>
          <w:szCs w:val="24"/>
        </w:rPr>
      </w:pPr>
      <w:r w:rsidRPr="009D02AB">
        <w:rPr>
          <w:rFonts w:cstheme="minorHAnsi"/>
          <w:b/>
          <w:bCs/>
          <w:sz w:val="24"/>
          <w:szCs w:val="24"/>
        </w:rPr>
        <w:t>6. References</w:t>
      </w:r>
    </w:p>
    <w:p w14:paraId="05BBF4A2" w14:textId="77777777" w:rsidR="009D02AB" w:rsidRPr="009D02AB" w:rsidRDefault="009D02AB" w:rsidP="009D02AB">
      <w:pPr>
        <w:numPr>
          <w:ilvl w:val="0"/>
          <w:numId w:val="30"/>
        </w:numPr>
        <w:rPr>
          <w:rFonts w:cstheme="minorHAnsi"/>
          <w:sz w:val="24"/>
          <w:szCs w:val="24"/>
        </w:rPr>
      </w:pPr>
      <w:r w:rsidRPr="009D02AB">
        <w:rPr>
          <w:rFonts w:cstheme="minorHAnsi"/>
          <w:sz w:val="24"/>
          <w:szCs w:val="24"/>
        </w:rPr>
        <w:lastRenderedPageBreak/>
        <w:t>Marwa Abdulhai et al. (2024). Moral foundations of large language models. EMNLP 2024.</w:t>
      </w:r>
    </w:p>
    <w:p w14:paraId="16A4B136" w14:textId="77777777" w:rsidR="009D02AB" w:rsidRPr="009D02AB" w:rsidRDefault="009D02AB" w:rsidP="009D02AB">
      <w:pPr>
        <w:numPr>
          <w:ilvl w:val="0"/>
          <w:numId w:val="30"/>
        </w:numPr>
        <w:rPr>
          <w:rFonts w:cstheme="minorHAnsi"/>
          <w:sz w:val="24"/>
          <w:szCs w:val="24"/>
        </w:rPr>
      </w:pPr>
      <w:r w:rsidRPr="009D02AB">
        <w:rPr>
          <w:rFonts w:cstheme="minorHAnsi"/>
          <w:sz w:val="24"/>
          <w:szCs w:val="24"/>
        </w:rPr>
        <w:t>Marika Kuisma et al. (2025). Ethical AI and fairness in psychological assessment, Frontiers in Psychology.</w:t>
      </w:r>
    </w:p>
    <w:p w14:paraId="472F2D99" w14:textId="77777777" w:rsidR="009D02AB" w:rsidRPr="009D02AB" w:rsidRDefault="009D02AB" w:rsidP="009D02AB">
      <w:pPr>
        <w:numPr>
          <w:ilvl w:val="0"/>
          <w:numId w:val="30"/>
        </w:numPr>
        <w:rPr>
          <w:rFonts w:cstheme="minorHAnsi"/>
          <w:sz w:val="24"/>
          <w:szCs w:val="24"/>
        </w:rPr>
      </w:pPr>
      <w:r w:rsidRPr="009D02AB">
        <w:rPr>
          <w:rFonts w:cstheme="minorHAnsi"/>
          <w:sz w:val="24"/>
          <w:szCs w:val="24"/>
        </w:rPr>
        <w:t>Siddharth S. et al. (2025). Improving large language model consistency via prompt engineering, ACL 2025.</w:t>
      </w:r>
    </w:p>
    <w:p w14:paraId="77F51D45" w14:textId="77777777" w:rsidR="009D02AB" w:rsidRPr="009D02AB" w:rsidRDefault="009D02AB" w:rsidP="009D02AB">
      <w:pPr>
        <w:numPr>
          <w:ilvl w:val="0"/>
          <w:numId w:val="30"/>
        </w:numPr>
        <w:rPr>
          <w:rFonts w:cstheme="minorHAnsi"/>
          <w:sz w:val="24"/>
          <w:szCs w:val="24"/>
        </w:rPr>
      </w:pPr>
      <w:r w:rsidRPr="009D02AB">
        <w:rPr>
          <w:rFonts w:cstheme="minorHAnsi"/>
          <w:sz w:val="24"/>
          <w:szCs w:val="24"/>
        </w:rPr>
        <w:t>IBM AI Fairness 360 Toolkit: </w:t>
      </w:r>
      <w:hyperlink r:id="rId26" w:tgtFrame="_blank" w:history="1">
        <w:r w:rsidRPr="009D02AB">
          <w:rPr>
            <w:rStyle w:val="Hyperlink"/>
            <w:rFonts w:cstheme="minorHAnsi"/>
            <w:b/>
            <w:bCs/>
            <w:sz w:val="24"/>
            <w:szCs w:val="24"/>
          </w:rPr>
          <w:t>https://github.com/Trusted-AI/AIF360</w:t>
        </w:r>
      </w:hyperlink>
    </w:p>
    <w:p w14:paraId="1170E657" w14:textId="77777777" w:rsidR="009D02AB" w:rsidRPr="009D02AB" w:rsidRDefault="009D02AB" w:rsidP="009D02AB">
      <w:pPr>
        <w:numPr>
          <w:ilvl w:val="0"/>
          <w:numId w:val="30"/>
        </w:numPr>
        <w:rPr>
          <w:rFonts w:cstheme="minorHAnsi"/>
          <w:sz w:val="24"/>
          <w:szCs w:val="24"/>
        </w:rPr>
      </w:pPr>
      <w:r w:rsidRPr="009D02AB">
        <w:rPr>
          <w:rFonts w:cstheme="minorHAnsi"/>
          <w:sz w:val="24"/>
          <w:szCs w:val="24"/>
        </w:rPr>
        <w:t>OpenMined PySyft: </w:t>
      </w:r>
      <w:hyperlink r:id="rId27" w:tgtFrame="_blank" w:history="1">
        <w:r w:rsidRPr="009D02AB">
          <w:rPr>
            <w:rStyle w:val="Hyperlink"/>
            <w:rFonts w:cstheme="minorHAnsi"/>
            <w:b/>
            <w:bCs/>
            <w:sz w:val="24"/>
            <w:szCs w:val="24"/>
          </w:rPr>
          <w:t>https://github.com/OpenMined/PySyft</w:t>
        </w:r>
      </w:hyperlink>
    </w:p>
    <w:p w14:paraId="3E5061E1" w14:textId="77777777" w:rsidR="009D02AB" w:rsidRDefault="009D02AB" w:rsidP="00776FED">
      <w:pPr>
        <w:ind w:left="360"/>
        <w:rPr>
          <w:rFonts w:cstheme="minorHAnsi"/>
          <w:sz w:val="24"/>
          <w:szCs w:val="24"/>
        </w:rPr>
      </w:pPr>
    </w:p>
    <w:p w14:paraId="2B9DFE4A" w14:textId="77777777" w:rsidR="009D02AB" w:rsidRDefault="009D02AB" w:rsidP="00776FED">
      <w:pPr>
        <w:ind w:left="360"/>
        <w:rPr>
          <w:rFonts w:cstheme="minorHAnsi"/>
          <w:sz w:val="24"/>
          <w:szCs w:val="24"/>
        </w:rPr>
      </w:pPr>
    </w:p>
    <w:p w14:paraId="659A2E0D" w14:textId="77777777" w:rsidR="009D02AB" w:rsidRDefault="009D02AB" w:rsidP="00776FED">
      <w:pPr>
        <w:ind w:left="360"/>
        <w:rPr>
          <w:rFonts w:cstheme="minorHAnsi"/>
          <w:sz w:val="24"/>
          <w:szCs w:val="24"/>
        </w:rPr>
      </w:pPr>
    </w:p>
    <w:p w14:paraId="0F724D1B" w14:textId="77777777" w:rsidR="009D02AB" w:rsidRDefault="009D02AB" w:rsidP="00776FED">
      <w:pPr>
        <w:ind w:left="360"/>
        <w:rPr>
          <w:rFonts w:cstheme="minorHAnsi"/>
          <w:sz w:val="24"/>
          <w:szCs w:val="24"/>
        </w:rPr>
      </w:pPr>
    </w:p>
    <w:p w14:paraId="64DF0604" w14:textId="77777777" w:rsidR="009D02AB" w:rsidRDefault="009D02AB" w:rsidP="00776FED">
      <w:pPr>
        <w:ind w:left="360"/>
        <w:rPr>
          <w:rFonts w:cstheme="minorHAnsi"/>
          <w:sz w:val="24"/>
          <w:szCs w:val="24"/>
        </w:rPr>
      </w:pPr>
    </w:p>
    <w:p w14:paraId="43E9BCA8" w14:textId="77777777" w:rsidR="009D02AB" w:rsidRDefault="009D02AB" w:rsidP="00776FED">
      <w:pPr>
        <w:ind w:left="360"/>
        <w:rPr>
          <w:rFonts w:cstheme="minorHAnsi"/>
          <w:sz w:val="24"/>
          <w:szCs w:val="24"/>
        </w:rPr>
      </w:pPr>
    </w:p>
    <w:p w14:paraId="44FEF1FE" w14:textId="77777777" w:rsidR="009D02AB" w:rsidRDefault="009D02AB" w:rsidP="00776FED">
      <w:pPr>
        <w:ind w:left="360"/>
        <w:rPr>
          <w:rFonts w:cstheme="minorHAnsi"/>
          <w:sz w:val="24"/>
          <w:szCs w:val="24"/>
        </w:rPr>
      </w:pPr>
    </w:p>
    <w:p w14:paraId="3D44F224" w14:textId="77777777" w:rsidR="009D02AB" w:rsidRDefault="009D02AB" w:rsidP="00776FED">
      <w:pPr>
        <w:ind w:left="360"/>
        <w:rPr>
          <w:rFonts w:cstheme="minorHAnsi"/>
          <w:sz w:val="24"/>
          <w:szCs w:val="24"/>
        </w:rPr>
      </w:pPr>
    </w:p>
    <w:p w14:paraId="3443E2E4" w14:textId="77777777" w:rsidR="009D02AB" w:rsidRDefault="009D02AB" w:rsidP="00776FED">
      <w:pPr>
        <w:ind w:left="360"/>
        <w:rPr>
          <w:rFonts w:cstheme="minorHAnsi"/>
          <w:sz w:val="24"/>
          <w:szCs w:val="24"/>
        </w:rPr>
      </w:pPr>
    </w:p>
    <w:p w14:paraId="39E56435" w14:textId="77777777" w:rsidR="009D02AB" w:rsidRDefault="009D02AB" w:rsidP="00776FED">
      <w:pPr>
        <w:ind w:left="360"/>
        <w:rPr>
          <w:rFonts w:cstheme="minorHAnsi"/>
          <w:sz w:val="24"/>
          <w:szCs w:val="24"/>
        </w:rPr>
      </w:pPr>
    </w:p>
    <w:p w14:paraId="756A5979" w14:textId="77777777" w:rsidR="009D02AB" w:rsidRDefault="009D02AB" w:rsidP="00776FED">
      <w:pPr>
        <w:ind w:left="360"/>
        <w:rPr>
          <w:rFonts w:cstheme="minorHAnsi"/>
          <w:sz w:val="24"/>
          <w:szCs w:val="24"/>
        </w:rPr>
      </w:pPr>
    </w:p>
    <w:p w14:paraId="2C72D65F" w14:textId="77777777" w:rsidR="009D02AB" w:rsidRDefault="009D02AB" w:rsidP="00776FED">
      <w:pPr>
        <w:ind w:left="360"/>
        <w:rPr>
          <w:rFonts w:cstheme="minorHAnsi"/>
          <w:sz w:val="24"/>
          <w:szCs w:val="24"/>
        </w:rPr>
      </w:pPr>
    </w:p>
    <w:p w14:paraId="4F8307B5" w14:textId="77777777" w:rsidR="009D02AB" w:rsidRDefault="009D02AB" w:rsidP="00776FED">
      <w:pPr>
        <w:ind w:left="360"/>
        <w:rPr>
          <w:rFonts w:cstheme="minorHAnsi"/>
          <w:sz w:val="24"/>
          <w:szCs w:val="24"/>
        </w:rPr>
      </w:pPr>
    </w:p>
    <w:p w14:paraId="4903FFE7" w14:textId="77777777" w:rsidR="009D02AB" w:rsidRDefault="009D02AB" w:rsidP="00776FED">
      <w:pPr>
        <w:ind w:left="360"/>
        <w:rPr>
          <w:rFonts w:cstheme="minorHAnsi"/>
          <w:sz w:val="24"/>
          <w:szCs w:val="24"/>
        </w:rPr>
      </w:pPr>
    </w:p>
    <w:p w14:paraId="0E3664A3" w14:textId="77777777" w:rsidR="009D02AB" w:rsidRDefault="009D02AB" w:rsidP="00776FED">
      <w:pPr>
        <w:ind w:left="360"/>
        <w:rPr>
          <w:rFonts w:cstheme="minorHAnsi"/>
          <w:sz w:val="24"/>
          <w:szCs w:val="24"/>
        </w:rPr>
      </w:pPr>
    </w:p>
    <w:p w14:paraId="3AF2ED16" w14:textId="77777777" w:rsidR="009D02AB" w:rsidRDefault="009D02AB" w:rsidP="00776FED">
      <w:pPr>
        <w:ind w:left="360"/>
        <w:rPr>
          <w:rFonts w:cstheme="minorHAnsi"/>
          <w:sz w:val="24"/>
          <w:szCs w:val="24"/>
        </w:rPr>
      </w:pPr>
    </w:p>
    <w:p w14:paraId="5355A01D" w14:textId="77777777" w:rsidR="00317B43" w:rsidRDefault="00317B43" w:rsidP="00776FED">
      <w:pPr>
        <w:ind w:left="360"/>
        <w:rPr>
          <w:rFonts w:cstheme="minorHAnsi"/>
          <w:sz w:val="24"/>
          <w:szCs w:val="24"/>
        </w:rPr>
      </w:pPr>
    </w:p>
    <w:p w14:paraId="05E6FE9B" w14:textId="77777777" w:rsidR="00317B43" w:rsidRDefault="00317B43" w:rsidP="00776FED">
      <w:pPr>
        <w:ind w:left="360"/>
        <w:rPr>
          <w:rFonts w:cstheme="minorHAnsi"/>
          <w:sz w:val="24"/>
          <w:szCs w:val="24"/>
        </w:rPr>
      </w:pPr>
    </w:p>
    <w:p w14:paraId="7CE7398E" w14:textId="77777777" w:rsidR="00317B43" w:rsidRDefault="00317B43" w:rsidP="00776FED">
      <w:pPr>
        <w:ind w:left="360"/>
        <w:rPr>
          <w:rFonts w:cstheme="minorHAnsi"/>
          <w:sz w:val="24"/>
          <w:szCs w:val="24"/>
        </w:rPr>
      </w:pPr>
    </w:p>
    <w:p w14:paraId="5A8D45EB" w14:textId="77777777" w:rsidR="00317B43" w:rsidRDefault="00317B43" w:rsidP="00776FED">
      <w:pPr>
        <w:ind w:left="360"/>
        <w:rPr>
          <w:rFonts w:cstheme="minorHAnsi"/>
          <w:sz w:val="24"/>
          <w:szCs w:val="24"/>
        </w:rPr>
      </w:pPr>
    </w:p>
    <w:p w14:paraId="016B3B13" w14:textId="77777777" w:rsidR="00317B43" w:rsidRDefault="00317B43" w:rsidP="00776FED">
      <w:pPr>
        <w:ind w:left="360"/>
        <w:rPr>
          <w:rFonts w:cstheme="minorHAnsi"/>
          <w:sz w:val="24"/>
          <w:szCs w:val="24"/>
        </w:rPr>
      </w:pPr>
    </w:p>
    <w:p w14:paraId="08E26597" w14:textId="77777777" w:rsidR="00317B43" w:rsidRDefault="00317B43" w:rsidP="00776FED">
      <w:pPr>
        <w:ind w:left="360"/>
        <w:rPr>
          <w:rFonts w:cstheme="minorHAnsi"/>
          <w:sz w:val="24"/>
          <w:szCs w:val="24"/>
        </w:rPr>
      </w:pPr>
    </w:p>
    <w:p w14:paraId="4DA62765" w14:textId="70600FEE" w:rsidR="00776FED" w:rsidRPr="00776FED" w:rsidRDefault="00776FED" w:rsidP="00776FED">
      <w:pPr>
        <w:ind w:left="360"/>
        <w:rPr>
          <w:rFonts w:cstheme="minorHAnsi"/>
          <w:sz w:val="24"/>
          <w:szCs w:val="24"/>
        </w:rPr>
      </w:pPr>
      <w:r w:rsidRPr="00776FED">
        <w:rPr>
          <w:rFonts w:cstheme="minorHAnsi"/>
          <w:sz w:val="24"/>
          <w:szCs w:val="24"/>
        </w:rPr>
        <w:lastRenderedPageBreak/>
        <w:t>Research Proposal</w:t>
      </w:r>
      <w:r>
        <w:rPr>
          <w:rFonts w:cstheme="minorHAnsi"/>
          <w:sz w:val="24"/>
          <w:szCs w:val="24"/>
        </w:rPr>
        <w:t xml:space="preserve"> 2 </w:t>
      </w:r>
      <w:r w:rsidRPr="00776FED">
        <w:rPr>
          <w:rFonts w:cstheme="minorHAnsi"/>
          <w:sz w:val="24"/>
          <w:szCs w:val="24"/>
        </w:rPr>
        <w:t xml:space="preserve">: </w:t>
      </w:r>
      <w:r w:rsidRPr="00776FED">
        <w:rPr>
          <w:rFonts w:cstheme="minorHAnsi"/>
          <w:b/>
          <w:bCs/>
          <w:sz w:val="24"/>
          <w:szCs w:val="24"/>
        </w:rPr>
        <w:t>Investigating Hierarchical Correspondence Between Brain Semantic Organization and Large Language Model Representations</w:t>
      </w:r>
    </w:p>
    <w:p w14:paraId="7A423769" w14:textId="77777777" w:rsidR="00776FED" w:rsidRPr="00776FED" w:rsidRDefault="00776FED" w:rsidP="00776FED">
      <w:pPr>
        <w:ind w:left="360"/>
        <w:rPr>
          <w:rFonts w:cstheme="minorHAnsi"/>
          <w:sz w:val="24"/>
          <w:szCs w:val="24"/>
        </w:rPr>
      </w:pPr>
      <w:r w:rsidRPr="00776FED">
        <w:pict w14:anchorId="4D5EE9F8">
          <v:rect id="_x0000_i1061" style="width:0;height:.75pt" o:hralign="center" o:hrstd="t" o:hr="t" fillcolor="#a0a0a0" stroked="f"/>
        </w:pict>
      </w:r>
    </w:p>
    <w:p w14:paraId="5954C2A9" w14:textId="4AD44DCD" w:rsidR="00776FED" w:rsidRPr="00776FED" w:rsidRDefault="00776FED" w:rsidP="00776FED">
      <w:pPr>
        <w:ind w:left="360"/>
        <w:rPr>
          <w:rFonts w:cstheme="minorHAnsi"/>
          <w:b/>
          <w:bCs/>
          <w:sz w:val="24"/>
          <w:szCs w:val="24"/>
        </w:rPr>
      </w:pPr>
      <w:r w:rsidRPr="00776FED">
        <w:rPr>
          <w:rFonts w:cstheme="minorHAnsi"/>
          <w:b/>
          <w:bCs/>
          <w:sz w:val="24"/>
          <w:szCs w:val="24"/>
        </w:rPr>
        <w:t>Background and Motivation</w:t>
      </w:r>
    </w:p>
    <w:p w14:paraId="23BCAFA1" w14:textId="77777777" w:rsidR="00776FED" w:rsidRPr="00776FED" w:rsidRDefault="00776FED" w:rsidP="00776FED">
      <w:pPr>
        <w:ind w:left="360"/>
        <w:rPr>
          <w:rFonts w:cstheme="minorHAnsi"/>
          <w:sz w:val="24"/>
          <w:szCs w:val="24"/>
        </w:rPr>
      </w:pPr>
      <w:r w:rsidRPr="00776FED">
        <w:rPr>
          <w:rFonts w:cstheme="minorHAnsi"/>
          <w:sz w:val="24"/>
          <w:szCs w:val="24"/>
        </w:rPr>
        <w:t>Recent advances in cognitive neuroscience and artificial intelligence have opened exciting possibilities to explore how semantic information is organized in the human brain and whether contemporary large language models (LLMs) represent semantic knowledge in similar hierarchical structures. Understanding this correspondence offers potential to decode complex brain functions and improve interpretability of AI systems.</w:t>
      </w:r>
    </w:p>
    <w:p w14:paraId="18AA6BFD" w14:textId="6506FB23" w:rsidR="00776FED" w:rsidRPr="00776FED" w:rsidRDefault="00776FED" w:rsidP="00776FED">
      <w:pPr>
        <w:ind w:left="360"/>
        <w:rPr>
          <w:rFonts w:cstheme="minorHAnsi"/>
          <w:sz w:val="24"/>
          <w:szCs w:val="24"/>
        </w:rPr>
      </w:pPr>
      <w:r w:rsidRPr="00776FED">
        <w:rPr>
          <w:rFonts w:cstheme="minorHAnsi"/>
          <w:sz w:val="24"/>
          <w:szCs w:val="24"/>
        </w:rPr>
        <w:t xml:space="preserve">Multiple studies have shown that the brain’s semantic representations are hierarchically organized, ranging from low-level perceptual features to highly abstract concepts across different brain regions. Meanwhile, LLMs </w:t>
      </w:r>
      <w:r>
        <w:rPr>
          <w:rFonts w:cstheme="minorHAnsi"/>
          <w:sz w:val="24"/>
          <w:szCs w:val="24"/>
        </w:rPr>
        <w:t xml:space="preserve">use </w:t>
      </w:r>
      <w:r w:rsidRPr="00776FED">
        <w:rPr>
          <w:rFonts w:cstheme="minorHAnsi"/>
          <w:sz w:val="24"/>
          <w:szCs w:val="24"/>
        </w:rPr>
        <w:t>layered representations that encode semantic content at varying levels of abstraction.</w:t>
      </w:r>
    </w:p>
    <w:p w14:paraId="5CFD7ABC" w14:textId="77777777" w:rsidR="00776FED" w:rsidRPr="00776FED" w:rsidRDefault="00776FED" w:rsidP="00776FED">
      <w:pPr>
        <w:ind w:left="360"/>
        <w:rPr>
          <w:rFonts w:cstheme="minorHAnsi"/>
          <w:sz w:val="24"/>
          <w:szCs w:val="24"/>
        </w:rPr>
      </w:pPr>
      <w:r w:rsidRPr="00776FED">
        <w:rPr>
          <w:rFonts w:cstheme="minorHAnsi"/>
          <w:sz w:val="24"/>
          <w:szCs w:val="24"/>
        </w:rPr>
        <w:t>Several recent research works have sought to compare brain semantic hierarchy with LLM-derived representations using neuroimaging data and advanced similarity analyses. These efforts reveal promising alignment that could revolutionize cognitive neuroscience methodologies and AI design.</w:t>
      </w:r>
    </w:p>
    <w:p w14:paraId="035A767C" w14:textId="77777777" w:rsidR="00776FED" w:rsidRPr="00776FED" w:rsidRDefault="00776FED" w:rsidP="00776FED">
      <w:pPr>
        <w:ind w:left="360"/>
        <w:rPr>
          <w:rFonts w:cstheme="minorHAnsi"/>
          <w:sz w:val="24"/>
          <w:szCs w:val="24"/>
        </w:rPr>
      </w:pPr>
      <w:r w:rsidRPr="00776FED">
        <w:rPr>
          <w:rFonts w:cstheme="minorHAnsi"/>
          <w:sz w:val="24"/>
          <w:szCs w:val="24"/>
        </w:rPr>
        <w:t>This proposal aims to investigate this hierarchical correspondence in depth, leveraging state-of-the-art LLM embeddings, brain imaging datasets, and machine learning techniques.</w:t>
      </w:r>
    </w:p>
    <w:p w14:paraId="40803403" w14:textId="77777777" w:rsidR="00776FED" w:rsidRPr="00776FED" w:rsidRDefault="00776FED" w:rsidP="00776FED">
      <w:pPr>
        <w:ind w:left="360"/>
        <w:rPr>
          <w:rFonts w:cstheme="minorHAnsi"/>
          <w:sz w:val="24"/>
          <w:szCs w:val="24"/>
        </w:rPr>
      </w:pPr>
      <w:r w:rsidRPr="00776FED">
        <w:pict w14:anchorId="4D42AAA8">
          <v:rect id="_x0000_i1062" style="width:0;height:.75pt" o:hralign="center" o:hrstd="t" o:hr="t" fillcolor="#a0a0a0" stroked="f"/>
        </w:pict>
      </w:r>
    </w:p>
    <w:p w14:paraId="11581D13" w14:textId="30FAB0B2" w:rsidR="00776FED" w:rsidRPr="00776FED" w:rsidRDefault="00776FED" w:rsidP="00776FED">
      <w:pPr>
        <w:ind w:left="360"/>
        <w:rPr>
          <w:rFonts w:cstheme="minorHAnsi"/>
          <w:b/>
          <w:bCs/>
          <w:sz w:val="24"/>
          <w:szCs w:val="24"/>
        </w:rPr>
      </w:pPr>
      <w:r w:rsidRPr="00776FED">
        <w:rPr>
          <w:rFonts w:cstheme="minorHAnsi"/>
          <w:b/>
          <w:bCs/>
          <w:sz w:val="24"/>
          <w:szCs w:val="24"/>
        </w:rPr>
        <w:t>Research Questions</w:t>
      </w:r>
    </w:p>
    <w:p w14:paraId="7C602E67" w14:textId="77777777" w:rsidR="00776FED" w:rsidRPr="00776FED" w:rsidRDefault="00776FED" w:rsidP="00776FED">
      <w:pPr>
        <w:pStyle w:val="ListParagraph"/>
        <w:numPr>
          <w:ilvl w:val="0"/>
          <w:numId w:val="11"/>
        </w:numPr>
        <w:rPr>
          <w:rFonts w:cstheme="minorHAnsi"/>
          <w:sz w:val="24"/>
          <w:szCs w:val="24"/>
        </w:rPr>
      </w:pPr>
      <w:r w:rsidRPr="00776FED">
        <w:rPr>
          <w:rFonts w:cstheme="minorHAnsi"/>
          <w:sz w:val="24"/>
          <w:szCs w:val="24"/>
        </w:rPr>
        <w:t>How well do hierarchical semantic representations in LLMs align with semantic organization in the human brain?</w:t>
      </w:r>
    </w:p>
    <w:p w14:paraId="10E110B8" w14:textId="77777777" w:rsidR="00776FED" w:rsidRPr="00776FED" w:rsidRDefault="00776FED" w:rsidP="00776FED">
      <w:pPr>
        <w:pStyle w:val="ListParagraph"/>
        <w:numPr>
          <w:ilvl w:val="0"/>
          <w:numId w:val="11"/>
        </w:numPr>
        <w:rPr>
          <w:rFonts w:cstheme="minorHAnsi"/>
          <w:sz w:val="24"/>
          <w:szCs w:val="24"/>
        </w:rPr>
      </w:pPr>
      <w:r w:rsidRPr="00776FED">
        <w:rPr>
          <w:rFonts w:cstheme="minorHAnsi"/>
          <w:sz w:val="24"/>
          <w:szCs w:val="24"/>
        </w:rPr>
        <w:t>Which brain regions show the strongest correspondence with specific LLM semantic layers?</w:t>
      </w:r>
    </w:p>
    <w:p w14:paraId="254B1A84" w14:textId="77777777" w:rsidR="00776FED" w:rsidRPr="00776FED" w:rsidRDefault="00776FED" w:rsidP="00776FED">
      <w:pPr>
        <w:pStyle w:val="ListParagraph"/>
        <w:numPr>
          <w:ilvl w:val="0"/>
          <w:numId w:val="11"/>
        </w:numPr>
        <w:rPr>
          <w:rFonts w:cstheme="minorHAnsi"/>
          <w:sz w:val="24"/>
          <w:szCs w:val="24"/>
        </w:rPr>
      </w:pPr>
      <w:r w:rsidRPr="00776FED">
        <w:rPr>
          <w:rFonts w:cstheme="minorHAnsi"/>
          <w:sz w:val="24"/>
          <w:szCs w:val="24"/>
        </w:rPr>
        <w:t>Can hierarchical semantic networks built from LLM embeddings replicate known brain semantic clusters and modularity?</w:t>
      </w:r>
    </w:p>
    <w:p w14:paraId="4D451238" w14:textId="77777777" w:rsidR="00776FED" w:rsidRPr="00776FED" w:rsidRDefault="00776FED" w:rsidP="00776FED">
      <w:pPr>
        <w:pStyle w:val="ListParagraph"/>
        <w:numPr>
          <w:ilvl w:val="0"/>
          <w:numId w:val="11"/>
        </w:numPr>
        <w:rPr>
          <w:rFonts w:cstheme="minorHAnsi"/>
          <w:sz w:val="24"/>
          <w:szCs w:val="24"/>
        </w:rPr>
      </w:pPr>
      <w:r w:rsidRPr="00776FED">
        <w:rPr>
          <w:rFonts w:cstheme="minorHAnsi"/>
          <w:sz w:val="24"/>
          <w:szCs w:val="24"/>
        </w:rPr>
        <w:t>How can these correspondences inform future brain decoding and AI interpretability research?</w:t>
      </w:r>
    </w:p>
    <w:p w14:paraId="6DD8C722" w14:textId="77777777" w:rsidR="00776FED" w:rsidRPr="00776FED" w:rsidRDefault="00776FED" w:rsidP="00776FED">
      <w:pPr>
        <w:ind w:left="360"/>
        <w:rPr>
          <w:rFonts w:cstheme="minorHAnsi"/>
          <w:sz w:val="24"/>
          <w:szCs w:val="24"/>
        </w:rPr>
      </w:pPr>
      <w:r w:rsidRPr="00776FED">
        <w:pict w14:anchorId="1199DE87">
          <v:rect id="_x0000_i1063" style="width:0;height:.75pt" o:hralign="center" o:hrstd="t" o:hr="t" fillcolor="#a0a0a0" stroked="f"/>
        </w:pict>
      </w:r>
    </w:p>
    <w:p w14:paraId="305C468F" w14:textId="31CE88B6" w:rsidR="00776FED" w:rsidRPr="00776FED" w:rsidRDefault="00776FED" w:rsidP="00776FED">
      <w:pPr>
        <w:ind w:left="360"/>
        <w:rPr>
          <w:rFonts w:cstheme="minorHAnsi"/>
          <w:b/>
          <w:bCs/>
          <w:sz w:val="24"/>
          <w:szCs w:val="24"/>
        </w:rPr>
      </w:pPr>
      <w:r w:rsidRPr="00776FED">
        <w:rPr>
          <w:rFonts w:cstheme="minorHAnsi"/>
          <w:b/>
          <w:bCs/>
          <w:sz w:val="24"/>
          <w:szCs w:val="24"/>
        </w:rPr>
        <w:t>Methodology</w:t>
      </w:r>
    </w:p>
    <w:p w14:paraId="5F0BA24E" w14:textId="77777777" w:rsidR="00776FED" w:rsidRPr="00776FED" w:rsidRDefault="00776FED" w:rsidP="00776FED">
      <w:pPr>
        <w:ind w:left="360"/>
        <w:rPr>
          <w:rFonts w:cstheme="minorHAnsi"/>
          <w:i/>
          <w:iCs/>
          <w:sz w:val="24"/>
          <w:szCs w:val="24"/>
        </w:rPr>
      </w:pPr>
      <w:r w:rsidRPr="00776FED">
        <w:rPr>
          <w:rFonts w:cstheme="minorHAnsi"/>
          <w:i/>
          <w:iCs/>
          <w:sz w:val="24"/>
          <w:szCs w:val="24"/>
        </w:rPr>
        <w:t>Data Collection:</w:t>
      </w:r>
    </w:p>
    <w:p w14:paraId="5C5E79AE" w14:textId="36514D6B" w:rsidR="00776FED" w:rsidRDefault="00776FED" w:rsidP="00776FED">
      <w:pPr>
        <w:ind w:left="360"/>
        <w:rPr>
          <w:rFonts w:cstheme="minorHAnsi"/>
          <w:sz w:val="24"/>
          <w:szCs w:val="24"/>
        </w:rPr>
      </w:pPr>
      <w:r w:rsidRPr="00776FED">
        <w:rPr>
          <w:rFonts w:cstheme="minorHAnsi"/>
          <w:sz w:val="24"/>
          <w:szCs w:val="24"/>
        </w:rPr>
        <w:t xml:space="preserve">Acquire publicly available fMRI datasets recorded while subjects process naturalistic language stimuli </w:t>
      </w:r>
    </w:p>
    <w:p w14:paraId="5DA41DFE" w14:textId="21C87BA5" w:rsidR="00776FED" w:rsidRPr="00776FED" w:rsidRDefault="00776FED" w:rsidP="00776FED">
      <w:pPr>
        <w:ind w:left="360"/>
        <w:rPr>
          <w:rFonts w:cstheme="minorHAnsi"/>
          <w:sz w:val="24"/>
          <w:szCs w:val="24"/>
        </w:rPr>
      </w:pPr>
      <w:hyperlink r:id="rId28" w:history="1">
        <w:r w:rsidRPr="00776FED">
          <w:rPr>
            <w:rStyle w:val="Hyperlink"/>
            <w:rFonts w:cstheme="minorHAnsi"/>
            <w:sz w:val="24"/>
            <w:szCs w:val="24"/>
          </w:rPr>
          <w:t>https://openneuro.org/datasets/ds002345</w:t>
        </w:r>
      </w:hyperlink>
      <w:r w:rsidRPr="00776FED">
        <w:rPr>
          <w:rFonts w:cstheme="minorHAnsi"/>
          <w:sz w:val="24"/>
          <w:szCs w:val="24"/>
        </w:rPr>
        <w:t xml:space="preserve">   --dataset</w:t>
      </w:r>
      <w:r>
        <w:rPr>
          <w:rFonts w:cstheme="minorHAnsi"/>
          <w:sz w:val="24"/>
          <w:szCs w:val="24"/>
        </w:rPr>
        <w:t xml:space="preserve"> available online for this</w:t>
      </w:r>
    </w:p>
    <w:p w14:paraId="2F6EDEE8" w14:textId="77777777" w:rsidR="00776FED" w:rsidRDefault="00776FED" w:rsidP="00776FED">
      <w:pPr>
        <w:ind w:left="360"/>
        <w:rPr>
          <w:rFonts w:cstheme="minorHAnsi"/>
          <w:sz w:val="24"/>
          <w:szCs w:val="24"/>
        </w:rPr>
      </w:pPr>
      <w:r w:rsidRPr="00776FED">
        <w:rPr>
          <w:rFonts w:cstheme="minorHAnsi"/>
          <w:sz w:val="24"/>
          <w:szCs w:val="24"/>
        </w:rPr>
        <w:lastRenderedPageBreak/>
        <w:t>Use the same stimuli texts as inputs to multiple pre-trained LLMs (e.g., GPT, BERT, LLaMA).</w:t>
      </w:r>
    </w:p>
    <w:p w14:paraId="19444377" w14:textId="56B5A2F0" w:rsidR="00776FED" w:rsidRPr="00776FED" w:rsidRDefault="00776FED" w:rsidP="00776FED">
      <w:pPr>
        <w:ind w:left="360"/>
        <w:rPr>
          <w:rFonts w:cstheme="minorHAnsi"/>
          <w:sz w:val="24"/>
          <w:szCs w:val="24"/>
        </w:rPr>
      </w:pPr>
      <w:hyperlink r:id="rId29" w:history="1">
        <w:r w:rsidRPr="00776FED">
          <w:rPr>
            <w:rStyle w:val="Hyperlink"/>
            <w:rFonts w:cstheme="minorHAnsi"/>
            <w:sz w:val="24"/>
            <w:szCs w:val="24"/>
          </w:rPr>
          <w:t>https://openneuro.org/datasets/ds002345</w:t>
        </w:r>
      </w:hyperlink>
      <w:r w:rsidRPr="00776FED">
        <w:rPr>
          <w:rFonts w:cstheme="minorHAnsi"/>
          <w:sz w:val="24"/>
          <w:szCs w:val="24"/>
        </w:rPr>
        <w:t xml:space="preserve">   </w:t>
      </w:r>
      <w:r w:rsidRPr="00776FED">
        <w:rPr>
          <w:rFonts w:cstheme="minorHAnsi"/>
          <w:sz w:val="24"/>
          <w:szCs w:val="24"/>
        </w:rPr>
        <w:t xml:space="preserve"> --stimul</w:t>
      </w:r>
      <w:r>
        <w:rPr>
          <w:rFonts w:cstheme="minorHAnsi"/>
          <w:sz w:val="24"/>
          <w:szCs w:val="24"/>
        </w:rPr>
        <w:t>a used for narratives dataset also available under here.</w:t>
      </w:r>
    </w:p>
    <w:p w14:paraId="4B6A23D3" w14:textId="77777777" w:rsidR="00776FED" w:rsidRPr="00776FED" w:rsidRDefault="00776FED" w:rsidP="00776FED">
      <w:pPr>
        <w:ind w:left="360"/>
        <w:rPr>
          <w:rFonts w:cstheme="minorHAnsi"/>
          <w:i/>
          <w:iCs/>
          <w:sz w:val="24"/>
          <w:szCs w:val="24"/>
        </w:rPr>
      </w:pPr>
      <w:r w:rsidRPr="00776FED">
        <w:rPr>
          <w:rFonts w:cstheme="minorHAnsi"/>
          <w:i/>
          <w:iCs/>
          <w:sz w:val="24"/>
          <w:szCs w:val="24"/>
        </w:rPr>
        <w:t>Representation Extraction:</w:t>
      </w:r>
    </w:p>
    <w:p w14:paraId="41ED42AC" w14:textId="54428C33" w:rsidR="00776FED" w:rsidRPr="00776FED" w:rsidRDefault="00776FED" w:rsidP="00776FED">
      <w:pPr>
        <w:pStyle w:val="ListParagraph"/>
        <w:numPr>
          <w:ilvl w:val="0"/>
          <w:numId w:val="15"/>
        </w:numPr>
        <w:rPr>
          <w:rFonts w:cstheme="minorHAnsi"/>
          <w:sz w:val="24"/>
          <w:szCs w:val="24"/>
        </w:rPr>
      </w:pPr>
      <w:r w:rsidRPr="00776FED">
        <w:rPr>
          <w:rFonts w:cstheme="minorHAnsi"/>
          <w:sz w:val="24"/>
          <w:szCs w:val="24"/>
        </w:rPr>
        <w:t>Extract hierarchical semantic embeddings at multiple layers from LLMs corresponding to the experimental stimuli.</w:t>
      </w:r>
    </w:p>
    <w:p w14:paraId="1AE53B4A" w14:textId="77777777" w:rsidR="00776FED" w:rsidRPr="00776FED" w:rsidRDefault="00776FED" w:rsidP="00776FED">
      <w:pPr>
        <w:numPr>
          <w:ilvl w:val="0"/>
          <w:numId w:val="12"/>
        </w:numPr>
        <w:rPr>
          <w:rFonts w:cstheme="minorHAnsi"/>
          <w:sz w:val="24"/>
          <w:szCs w:val="24"/>
        </w:rPr>
      </w:pPr>
      <w:r w:rsidRPr="00776FED">
        <w:rPr>
          <w:rFonts w:cstheme="minorHAnsi"/>
          <w:sz w:val="24"/>
          <w:szCs w:val="24"/>
        </w:rPr>
        <w:t>Hugging Face Transformers (</w:t>
      </w:r>
      <w:hyperlink r:id="rId30" w:tgtFrame="_blank" w:history="1">
        <w:r w:rsidRPr="00776FED">
          <w:rPr>
            <w:rStyle w:val="Hyperlink"/>
            <w:rFonts w:cstheme="minorHAnsi"/>
            <w:b/>
            <w:bCs/>
            <w:sz w:val="24"/>
            <w:szCs w:val="24"/>
          </w:rPr>
          <w:t>https://huggingface.co/transformers/</w:t>
        </w:r>
      </w:hyperlink>
      <w:r w:rsidRPr="00776FED">
        <w:rPr>
          <w:rFonts w:cstheme="minorHAnsi"/>
          <w:sz w:val="24"/>
          <w:szCs w:val="24"/>
        </w:rPr>
        <w:t>)</w:t>
      </w:r>
    </w:p>
    <w:p w14:paraId="67204712" w14:textId="77777777" w:rsidR="00776FED" w:rsidRPr="00776FED" w:rsidRDefault="00776FED" w:rsidP="00776FED">
      <w:pPr>
        <w:numPr>
          <w:ilvl w:val="0"/>
          <w:numId w:val="12"/>
        </w:numPr>
        <w:rPr>
          <w:rFonts w:cstheme="minorHAnsi"/>
          <w:sz w:val="24"/>
          <w:szCs w:val="24"/>
        </w:rPr>
      </w:pPr>
      <w:r w:rsidRPr="00776FED">
        <w:rPr>
          <w:rFonts w:cstheme="minorHAnsi"/>
          <w:sz w:val="24"/>
          <w:szCs w:val="24"/>
        </w:rPr>
        <w:t>PyTorch (</w:t>
      </w:r>
      <w:hyperlink r:id="rId31" w:tgtFrame="_blank" w:history="1">
        <w:r w:rsidRPr="00776FED">
          <w:rPr>
            <w:rStyle w:val="Hyperlink"/>
            <w:rFonts w:cstheme="minorHAnsi"/>
            <w:b/>
            <w:bCs/>
            <w:sz w:val="24"/>
            <w:szCs w:val="24"/>
          </w:rPr>
          <w:t>https://pytorch.org/</w:t>
        </w:r>
      </w:hyperlink>
      <w:r w:rsidRPr="00776FED">
        <w:rPr>
          <w:rFonts w:cstheme="minorHAnsi"/>
          <w:sz w:val="24"/>
          <w:szCs w:val="24"/>
        </w:rPr>
        <w:t>) and TensorFlow (</w:t>
      </w:r>
      <w:hyperlink r:id="rId32" w:tgtFrame="_blank" w:history="1">
        <w:r w:rsidRPr="00776FED">
          <w:rPr>
            <w:rStyle w:val="Hyperlink"/>
            <w:rFonts w:cstheme="minorHAnsi"/>
            <w:b/>
            <w:bCs/>
            <w:sz w:val="24"/>
            <w:szCs w:val="24"/>
          </w:rPr>
          <w:t>https://www.tensorflow.org/</w:t>
        </w:r>
      </w:hyperlink>
      <w:r w:rsidRPr="00776FED">
        <w:rPr>
          <w:rFonts w:cstheme="minorHAnsi"/>
          <w:sz w:val="24"/>
          <w:szCs w:val="24"/>
        </w:rPr>
        <w:t>) for model backend</w:t>
      </w:r>
    </w:p>
    <w:p w14:paraId="02F1009F" w14:textId="77777777" w:rsidR="00776FED" w:rsidRDefault="00776FED" w:rsidP="00776FED">
      <w:pPr>
        <w:numPr>
          <w:ilvl w:val="0"/>
          <w:numId w:val="14"/>
        </w:numPr>
        <w:rPr>
          <w:rFonts w:cstheme="minorHAnsi"/>
          <w:sz w:val="24"/>
          <w:szCs w:val="24"/>
        </w:rPr>
      </w:pPr>
      <w:r w:rsidRPr="00776FED">
        <w:rPr>
          <w:rFonts w:cstheme="minorHAnsi"/>
          <w:sz w:val="24"/>
          <w:szCs w:val="24"/>
        </w:rPr>
        <w:t>Pretrained Models:</w:t>
      </w:r>
    </w:p>
    <w:p w14:paraId="4838CB2A" w14:textId="25A20786" w:rsidR="00776FED" w:rsidRDefault="00776FED" w:rsidP="00776FED">
      <w:pPr>
        <w:numPr>
          <w:ilvl w:val="0"/>
          <w:numId w:val="14"/>
        </w:numPr>
        <w:rPr>
          <w:rFonts w:cstheme="minorHAnsi"/>
          <w:sz w:val="24"/>
          <w:szCs w:val="24"/>
        </w:rPr>
      </w:pPr>
      <w:r w:rsidRPr="00776FED">
        <w:rPr>
          <w:rFonts w:ascii="Segoe UI" w:eastAsia="Times New Roman" w:hAnsi="Segoe UI" w:cs="Segoe UI"/>
          <w:spacing w:val="1"/>
          <w:kern w:val="0"/>
          <w:sz w:val="24"/>
          <w:szCs w:val="24"/>
          <w:lang w:eastAsia="en-IN"/>
          <w14:ligatures w14:val="none"/>
        </w:rPr>
        <w:t xml:space="preserve"> </w:t>
      </w:r>
      <w:r w:rsidRPr="00776FED">
        <w:rPr>
          <w:rFonts w:cstheme="minorHAnsi"/>
          <w:sz w:val="24"/>
          <w:szCs w:val="24"/>
        </w:rPr>
        <w:t>BERT, GPT, LLaMA, RoBERTa, T5 available on Hugging Face Hub: </w:t>
      </w:r>
      <w:hyperlink r:id="rId33" w:tgtFrame="_blank" w:history="1">
        <w:r w:rsidRPr="00776FED">
          <w:rPr>
            <w:rStyle w:val="Hyperlink"/>
            <w:rFonts w:cstheme="minorHAnsi"/>
            <w:b/>
            <w:bCs/>
            <w:sz w:val="24"/>
            <w:szCs w:val="24"/>
          </w:rPr>
          <w:t>https://huggingface.co/models</w:t>
        </w:r>
      </w:hyperlink>
    </w:p>
    <w:p w14:paraId="3B13346A" w14:textId="5A148A78" w:rsidR="00776FED" w:rsidRDefault="00776FED" w:rsidP="00776FED">
      <w:pPr>
        <w:numPr>
          <w:ilvl w:val="0"/>
          <w:numId w:val="14"/>
        </w:numPr>
        <w:rPr>
          <w:rFonts w:cstheme="minorHAnsi"/>
          <w:sz w:val="24"/>
          <w:szCs w:val="24"/>
        </w:rPr>
      </w:pPr>
      <w:r>
        <w:rPr>
          <w:rFonts w:ascii="Segoe UI" w:eastAsia="Times New Roman" w:hAnsi="Segoe UI" w:cs="Segoe UI"/>
          <w:spacing w:val="1"/>
          <w:kern w:val="0"/>
          <w:sz w:val="24"/>
          <w:szCs w:val="24"/>
          <w:lang w:eastAsia="en-IN"/>
          <w14:ligatures w14:val="none"/>
        </w:rPr>
        <w:t>Example code:</w:t>
      </w:r>
    </w:p>
    <w:p w14:paraId="5F6D9378" w14:textId="53B33D25" w:rsidR="00776FED" w:rsidRDefault="00776FED" w:rsidP="00776FED">
      <w:pPr>
        <w:pStyle w:val="ListParagraph"/>
        <w:numPr>
          <w:ilvl w:val="0"/>
          <w:numId w:val="14"/>
        </w:numPr>
        <w:rPr>
          <w:rFonts w:cstheme="minorHAnsi"/>
          <w:sz w:val="24"/>
          <w:szCs w:val="24"/>
        </w:rPr>
      </w:pPr>
      <w:hyperlink r:id="rId34" w:history="1">
        <w:r w:rsidRPr="00F63BAD">
          <w:rPr>
            <w:rStyle w:val="Hyperlink"/>
            <w:rFonts w:cstheme="minorHAnsi"/>
            <w:sz w:val="24"/>
            <w:szCs w:val="24"/>
          </w:rPr>
          <w:t>https://github.com/huggingface/transformers/blob/main/examples/pytorch/text-classification/run_glue.py</w:t>
        </w:r>
      </w:hyperlink>
    </w:p>
    <w:p w14:paraId="06CCA997" w14:textId="77777777" w:rsidR="00776FED" w:rsidRDefault="00776FED" w:rsidP="00776FED">
      <w:pPr>
        <w:pStyle w:val="ListParagraph"/>
        <w:rPr>
          <w:rFonts w:cstheme="minorHAnsi"/>
          <w:sz w:val="24"/>
          <w:szCs w:val="24"/>
        </w:rPr>
      </w:pPr>
    </w:p>
    <w:p w14:paraId="0BEFFDFB" w14:textId="2D041E64" w:rsidR="00776FED" w:rsidRPr="00776FED" w:rsidRDefault="00776FED" w:rsidP="00776FED">
      <w:pPr>
        <w:pStyle w:val="ListParagraph"/>
        <w:numPr>
          <w:ilvl w:val="0"/>
          <w:numId w:val="15"/>
        </w:numPr>
        <w:rPr>
          <w:rFonts w:cstheme="minorHAnsi"/>
          <w:sz w:val="24"/>
          <w:szCs w:val="24"/>
        </w:rPr>
      </w:pPr>
      <w:r w:rsidRPr="00776FED">
        <w:rPr>
          <w:rFonts w:cstheme="minorHAnsi"/>
          <w:sz w:val="24"/>
          <w:szCs w:val="24"/>
        </w:rPr>
        <w:t>Obtain brain activation patterns per stimulus from fMRI data for regions implicated in semantic processing.</w:t>
      </w:r>
    </w:p>
    <w:p w14:paraId="691C4927"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360"/>
        <w:rPr>
          <w:rFonts w:ascii="Segoe UI" w:hAnsi="Segoe UI" w:cs="Segoe UI"/>
          <w:spacing w:val="1"/>
        </w:rPr>
      </w:pPr>
      <w:r>
        <w:rPr>
          <w:rStyle w:val="Strong"/>
          <w:rFonts w:ascii="Segoe UI" w:eastAsiaTheme="majorEastAsia" w:hAnsi="Segoe UI" w:cs="Segoe UI"/>
          <w:b w:val="0"/>
          <w:bCs w:val="0"/>
          <w:spacing w:val="1"/>
          <w:bdr w:val="single" w:sz="2" w:space="0" w:color="auto" w:frame="1"/>
        </w:rPr>
        <w:t>Datasets:</w:t>
      </w:r>
    </w:p>
    <w:p w14:paraId="7D2F54E6"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rPr>
      </w:pPr>
      <w:r>
        <w:rPr>
          <w:rFonts w:ascii="Segoe UI" w:hAnsi="Segoe UI" w:cs="Segoe UI"/>
          <w:spacing w:val="1"/>
        </w:rPr>
        <w:t>Narratives dataset (</w:t>
      </w:r>
      <w:hyperlink r:id="rId35" w:tgtFrame="_blank" w:history="1">
        <w:r>
          <w:rPr>
            <w:rStyle w:val="text-box-trim-both"/>
            <w:rFonts w:ascii="unset" w:eastAsiaTheme="majorEastAsia" w:hAnsi="unset" w:cs="Segoe UI"/>
            <w:b/>
            <w:bCs/>
            <w:color w:val="0000FF"/>
            <w:spacing w:val="1"/>
            <w:u w:val="single"/>
            <w:bdr w:val="single" w:sz="2" w:space="0" w:color="auto" w:frame="1"/>
          </w:rPr>
          <w:t>https://openneuro.org/datasets/ds002345</w:t>
        </w:r>
      </w:hyperlink>
      <w:r>
        <w:rPr>
          <w:rFonts w:ascii="Segoe UI" w:hAnsi="Segoe UI" w:cs="Segoe UI"/>
          <w:spacing w:val="1"/>
        </w:rPr>
        <w:t>)</w:t>
      </w:r>
    </w:p>
    <w:p w14:paraId="1BD905CD"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rPr>
      </w:pPr>
      <w:r>
        <w:rPr>
          <w:rFonts w:ascii="Segoe UI" w:hAnsi="Segoe UI" w:cs="Segoe UI"/>
          <w:spacing w:val="1"/>
        </w:rPr>
        <w:t>Human Connectome Project (</w:t>
      </w:r>
      <w:hyperlink r:id="rId36" w:tgtFrame="_blank" w:history="1">
        <w:r>
          <w:rPr>
            <w:rStyle w:val="text-box-trim-both"/>
            <w:rFonts w:ascii="unset" w:eastAsiaTheme="majorEastAsia" w:hAnsi="unset" w:cs="Segoe UI"/>
            <w:b/>
            <w:bCs/>
            <w:color w:val="0000FF"/>
            <w:spacing w:val="1"/>
            <w:u w:val="single"/>
            <w:bdr w:val="single" w:sz="2" w:space="0" w:color="auto" w:frame="1"/>
          </w:rPr>
          <w:t>https://www.humanconnectome.org/</w:t>
        </w:r>
      </w:hyperlink>
      <w:r>
        <w:rPr>
          <w:rFonts w:ascii="Segoe UI" w:hAnsi="Segoe UI" w:cs="Segoe UI"/>
          <w:spacing w:val="1"/>
        </w:rPr>
        <w:t>)</w:t>
      </w:r>
    </w:p>
    <w:p w14:paraId="6FC041E4"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rPr>
      </w:pPr>
      <w:r>
        <w:rPr>
          <w:rFonts w:ascii="Segoe UI" w:hAnsi="Segoe UI" w:cs="Segoe UI"/>
          <w:spacing w:val="1"/>
        </w:rPr>
        <w:t>OpenNeuro (</w:t>
      </w:r>
      <w:hyperlink r:id="rId37" w:tgtFrame="_blank" w:history="1">
        <w:r>
          <w:rPr>
            <w:rStyle w:val="text-box-trim-both"/>
            <w:rFonts w:ascii="unset" w:eastAsiaTheme="majorEastAsia" w:hAnsi="unset" w:cs="Segoe UI"/>
            <w:b/>
            <w:bCs/>
            <w:color w:val="0000FF"/>
            <w:spacing w:val="1"/>
            <w:u w:val="single"/>
            <w:bdr w:val="single" w:sz="2" w:space="0" w:color="auto" w:frame="1"/>
          </w:rPr>
          <w:t>https://openneuro.org/</w:t>
        </w:r>
      </w:hyperlink>
      <w:r>
        <w:rPr>
          <w:rFonts w:ascii="Segoe UI" w:hAnsi="Segoe UI" w:cs="Segoe UI"/>
          <w:spacing w:val="1"/>
        </w:rPr>
        <w:t>)</w:t>
      </w:r>
    </w:p>
    <w:p w14:paraId="3DACBF6A"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360"/>
        <w:rPr>
          <w:rFonts w:ascii="Segoe UI" w:hAnsi="Segoe UI" w:cs="Segoe UI"/>
          <w:spacing w:val="1"/>
        </w:rPr>
      </w:pPr>
      <w:r>
        <w:rPr>
          <w:rStyle w:val="Strong"/>
          <w:rFonts w:ascii="Segoe UI" w:eastAsiaTheme="majorEastAsia" w:hAnsi="Segoe UI" w:cs="Segoe UI"/>
          <w:b w:val="0"/>
          <w:bCs w:val="0"/>
          <w:spacing w:val="1"/>
          <w:bdr w:val="single" w:sz="2" w:space="0" w:color="auto" w:frame="1"/>
        </w:rPr>
        <w:t>Preprocessing Pipelines:</w:t>
      </w:r>
    </w:p>
    <w:p w14:paraId="27381B74"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rPr>
      </w:pPr>
      <w:r>
        <w:rPr>
          <w:rFonts w:ascii="Segoe UI" w:hAnsi="Segoe UI" w:cs="Segoe UI"/>
          <w:spacing w:val="1"/>
        </w:rPr>
        <w:t>FSL (</w:t>
      </w:r>
      <w:hyperlink r:id="rId38" w:tgtFrame="_blank" w:history="1">
        <w:r>
          <w:rPr>
            <w:rStyle w:val="text-box-trim-both"/>
            <w:rFonts w:ascii="unset" w:eastAsiaTheme="majorEastAsia" w:hAnsi="unset" w:cs="Segoe UI"/>
            <w:b/>
            <w:bCs/>
            <w:color w:val="0000FF"/>
            <w:spacing w:val="1"/>
            <w:u w:val="single"/>
            <w:bdr w:val="single" w:sz="2" w:space="0" w:color="auto" w:frame="1"/>
          </w:rPr>
          <w:t>https://fsl.fmrib.ox.ac.uk/fsl/fslwiki</w:t>
        </w:r>
      </w:hyperlink>
      <w:r>
        <w:rPr>
          <w:rFonts w:ascii="Segoe UI" w:hAnsi="Segoe UI" w:cs="Segoe UI"/>
          <w:spacing w:val="1"/>
        </w:rPr>
        <w:t>)</w:t>
      </w:r>
    </w:p>
    <w:p w14:paraId="2E81F1BB"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rPr>
      </w:pPr>
      <w:r>
        <w:rPr>
          <w:rFonts w:ascii="Segoe UI" w:hAnsi="Segoe UI" w:cs="Segoe UI"/>
          <w:spacing w:val="1"/>
        </w:rPr>
        <w:t>SPM (</w:t>
      </w:r>
      <w:hyperlink r:id="rId39" w:tgtFrame="_blank" w:history="1">
        <w:r>
          <w:rPr>
            <w:rStyle w:val="text-box-trim-both"/>
            <w:rFonts w:ascii="unset" w:eastAsiaTheme="majorEastAsia" w:hAnsi="unset" w:cs="Segoe UI"/>
            <w:b/>
            <w:bCs/>
            <w:color w:val="0000FF"/>
            <w:spacing w:val="1"/>
            <w:u w:val="single"/>
            <w:bdr w:val="single" w:sz="2" w:space="0" w:color="auto" w:frame="1"/>
          </w:rPr>
          <w:t>https://www.fil.ion.ucl.ac.uk/spm/</w:t>
        </w:r>
      </w:hyperlink>
      <w:r>
        <w:rPr>
          <w:rFonts w:ascii="Segoe UI" w:hAnsi="Segoe UI" w:cs="Segoe UI"/>
          <w:spacing w:val="1"/>
        </w:rPr>
        <w:t>)</w:t>
      </w:r>
    </w:p>
    <w:p w14:paraId="4A235C70" w14:textId="77777777" w:rsidR="00776FED" w:rsidRP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lang w:val="de-DE"/>
        </w:rPr>
      </w:pPr>
      <w:r w:rsidRPr="00776FED">
        <w:rPr>
          <w:rFonts w:ascii="Segoe UI" w:hAnsi="Segoe UI" w:cs="Segoe UI"/>
          <w:spacing w:val="1"/>
          <w:lang w:val="de-DE"/>
        </w:rPr>
        <w:t>AFNI (</w:t>
      </w:r>
      <w:hyperlink r:id="rId40" w:tgtFrame="_blank" w:history="1">
        <w:r w:rsidRPr="00776FED">
          <w:rPr>
            <w:rStyle w:val="text-box-trim-both"/>
            <w:rFonts w:ascii="unset" w:eastAsiaTheme="majorEastAsia" w:hAnsi="unset" w:cs="Segoe UI"/>
            <w:b/>
            <w:bCs/>
            <w:color w:val="0000FF"/>
            <w:spacing w:val="1"/>
            <w:u w:val="single"/>
            <w:bdr w:val="single" w:sz="2" w:space="0" w:color="auto" w:frame="1"/>
            <w:lang w:val="de-DE"/>
          </w:rPr>
          <w:t>https://afni.nimh.nih.gov/</w:t>
        </w:r>
      </w:hyperlink>
      <w:r w:rsidRPr="00776FED">
        <w:rPr>
          <w:rFonts w:ascii="Segoe UI" w:hAnsi="Segoe UI" w:cs="Segoe UI"/>
          <w:spacing w:val="1"/>
          <w:lang w:val="de-DE"/>
        </w:rPr>
        <w:t>)</w:t>
      </w:r>
    </w:p>
    <w:p w14:paraId="499E15CB" w14:textId="77777777" w:rsidR="00776FED" w:rsidRDefault="00776FED" w:rsidP="00776FED">
      <w:pPr>
        <w:pStyle w:val="my-2"/>
        <w:pBdr>
          <w:top w:val="single" w:sz="2" w:space="0" w:color="auto"/>
          <w:left w:val="single" w:sz="2" w:space="0" w:color="auto"/>
          <w:bottom w:val="single" w:sz="2" w:space="0" w:color="auto"/>
          <w:right w:val="single" w:sz="2" w:space="0" w:color="auto"/>
        </w:pBdr>
        <w:ind w:left="1080"/>
        <w:rPr>
          <w:rFonts w:ascii="Segoe UI" w:hAnsi="Segoe UI" w:cs="Segoe UI"/>
          <w:spacing w:val="1"/>
        </w:rPr>
      </w:pPr>
      <w:r>
        <w:rPr>
          <w:rFonts w:ascii="Segoe UI" w:hAnsi="Segoe UI" w:cs="Segoe UI"/>
          <w:spacing w:val="1"/>
        </w:rPr>
        <w:t>fMRIPrep (</w:t>
      </w:r>
      <w:hyperlink r:id="rId41" w:tgtFrame="_blank" w:history="1">
        <w:r>
          <w:rPr>
            <w:rStyle w:val="text-box-trim-both"/>
            <w:rFonts w:ascii="unset" w:eastAsiaTheme="majorEastAsia" w:hAnsi="unset" w:cs="Segoe UI"/>
            <w:b/>
            <w:bCs/>
            <w:color w:val="0000FF"/>
            <w:spacing w:val="1"/>
            <w:u w:val="single"/>
            <w:bdr w:val="single" w:sz="2" w:space="0" w:color="auto" w:frame="1"/>
          </w:rPr>
          <w:t>https://fmriprep.org/en/stable/</w:t>
        </w:r>
      </w:hyperlink>
      <w:r>
        <w:rPr>
          <w:rFonts w:ascii="Segoe UI" w:hAnsi="Segoe UI" w:cs="Segoe UI"/>
          <w:spacing w:val="1"/>
        </w:rPr>
        <w:t>) — standardized robust preprocessing pipeline</w:t>
      </w:r>
    </w:p>
    <w:p w14:paraId="6D83C615" w14:textId="25B49798" w:rsidR="00776FED" w:rsidRDefault="009D02AB" w:rsidP="009D02AB">
      <w:pPr>
        <w:pStyle w:val="my-2"/>
        <w:pBdr>
          <w:top w:val="single" w:sz="2" w:space="0" w:color="auto"/>
          <w:left w:val="single" w:sz="2" w:space="0" w:color="auto"/>
          <w:bottom w:val="single" w:sz="2" w:space="0" w:color="auto"/>
          <w:right w:val="single" w:sz="2" w:space="0" w:color="auto"/>
        </w:pBdr>
        <w:tabs>
          <w:tab w:val="left" w:pos="5052"/>
        </w:tabs>
        <w:rPr>
          <w:rStyle w:val="Strong"/>
          <w:rFonts w:ascii="Segoe UI" w:eastAsiaTheme="majorEastAsia" w:hAnsi="Segoe UI" w:cs="Segoe UI"/>
          <w:b w:val="0"/>
          <w:bCs w:val="0"/>
          <w:spacing w:val="1"/>
          <w:bdr w:val="single" w:sz="2" w:space="0" w:color="auto" w:frame="1"/>
        </w:rPr>
      </w:pPr>
      <w:r>
        <w:rPr>
          <w:rStyle w:val="Strong"/>
          <w:rFonts w:ascii="Segoe UI" w:eastAsiaTheme="majorEastAsia" w:hAnsi="Segoe UI" w:cs="Segoe UI"/>
          <w:b w:val="0"/>
          <w:bCs w:val="0"/>
          <w:spacing w:val="1"/>
          <w:bdr w:val="single" w:sz="2" w:space="0" w:color="auto" w:frame="1"/>
        </w:rPr>
        <w:tab/>
      </w:r>
    </w:p>
    <w:p w14:paraId="50B6F62B" w14:textId="5D46504F" w:rsidR="00776FED" w:rsidRDefault="00776FED" w:rsidP="009D02AB">
      <w:pPr>
        <w:pStyle w:val="my-2"/>
        <w:numPr>
          <w:ilvl w:val="0"/>
          <w:numId w:val="23"/>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eastAsiaTheme="majorEastAsia" w:hAnsi="Segoe UI" w:cs="Segoe UI"/>
          <w:b w:val="0"/>
          <w:bCs w:val="0"/>
          <w:spacing w:val="1"/>
          <w:bdr w:val="single" w:sz="2" w:space="0" w:color="auto" w:frame="1"/>
        </w:rPr>
        <w:lastRenderedPageBreak/>
        <w:t>Analysis Tools</w:t>
      </w:r>
      <w:r>
        <w:rPr>
          <w:rStyle w:val="Strong"/>
          <w:rFonts w:ascii="Segoe UI" w:eastAsiaTheme="majorEastAsia" w:hAnsi="Segoe UI" w:cs="Segoe UI"/>
          <w:b w:val="0"/>
          <w:bCs w:val="0"/>
          <w:spacing w:val="1"/>
          <w:bdr w:val="single" w:sz="2" w:space="0" w:color="auto" w:frame="1"/>
        </w:rPr>
        <w:t>:</w:t>
      </w:r>
    </w:p>
    <w:p w14:paraId="160EBF44" w14:textId="77777777" w:rsidR="00776FED" w:rsidRDefault="00776FED" w:rsidP="009D02AB">
      <w:pPr>
        <w:pStyle w:val="my-2"/>
        <w:numPr>
          <w:ilvl w:val="1"/>
          <w:numId w:val="2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Nilearn (</w:t>
      </w:r>
      <w:hyperlink r:id="rId42" w:tgtFrame="_blank" w:history="1">
        <w:r>
          <w:rPr>
            <w:rStyle w:val="text-box-trim-both"/>
            <w:rFonts w:ascii="unset" w:eastAsiaTheme="majorEastAsia" w:hAnsi="unset" w:cs="Segoe UI"/>
            <w:b/>
            <w:bCs/>
            <w:color w:val="0000FF"/>
            <w:spacing w:val="1"/>
            <w:u w:val="single"/>
            <w:bdr w:val="single" w:sz="2" w:space="0" w:color="auto" w:frame="1"/>
          </w:rPr>
          <w:t>https://nilearn.github.io/</w:t>
        </w:r>
      </w:hyperlink>
      <w:r>
        <w:rPr>
          <w:rFonts w:ascii="Segoe UI" w:hAnsi="Segoe UI" w:cs="Segoe UI"/>
          <w:spacing w:val="1"/>
        </w:rPr>
        <w:t>) for Python-based neuroimaging analysis</w:t>
      </w:r>
    </w:p>
    <w:p w14:paraId="4ECC5FE8" w14:textId="77777777" w:rsidR="00776FED" w:rsidRDefault="00776FED" w:rsidP="009D02AB">
      <w:pPr>
        <w:pStyle w:val="my-2"/>
        <w:numPr>
          <w:ilvl w:val="1"/>
          <w:numId w:val="2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Nibabel (</w:t>
      </w:r>
      <w:hyperlink r:id="rId43" w:tgtFrame="_blank" w:history="1">
        <w:r>
          <w:rPr>
            <w:rStyle w:val="text-box-trim-both"/>
            <w:rFonts w:ascii="unset" w:eastAsiaTheme="majorEastAsia" w:hAnsi="unset" w:cs="Segoe UI"/>
            <w:b/>
            <w:bCs/>
            <w:color w:val="0000FF"/>
            <w:spacing w:val="1"/>
            <w:u w:val="single"/>
            <w:bdr w:val="single" w:sz="2" w:space="0" w:color="auto" w:frame="1"/>
          </w:rPr>
          <w:t>https://nipy.org/nibabel/</w:t>
        </w:r>
      </w:hyperlink>
      <w:r>
        <w:rPr>
          <w:rFonts w:ascii="Segoe UI" w:hAnsi="Segoe UI" w:cs="Segoe UI"/>
          <w:spacing w:val="1"/>
        </w:rPr>
        <w:t>) for neuroimaging file access and manipulation</w:t>
      </w:r>
    </w:p>
    <w:p w14:paraId="67803A7D" w14:textId="77777777" w:rsidR="00776FED" w:rsidRPr="00776FED" w:rsidRDefault="00776FED" w:rsidP="00776FED">
      <w:pPr>
        <w:ind w:left="360"/>
        <w:rPr>
          <w:rFonts w:cstheme="minorHAnsi"/>
          <w:sz w:val="24"/>
          <w:szCs w:val="24"/>
        </w:rPr>
      </w:pPr>
    </w:p>
    <w:p w14:paraId="5BB43F09" w14:textId="4F5F7FE8" w:rsidR="00776FED" w:rsidRPr="00776FED" w:rsidRDefault="00776FED" w:rsidP="00776FED">
      <w:pPr>
        <w:ind w:left="360"/>
        <w:rPr>
          <w:rFonts w:cstheme="minorHAnsi"/>
          <w:sz w:val="24"/>
          <w:szCs w:val="24"/>
        </w:rPr>
      </w:pPr>
    </w:p>
    <w:p w14:paraId="608AC0D0" w14:textId="77777777" w:rsidR="00776FED" w:rsidRPr="00776FED" w:rsidRDefault="00776FED" w:rsidP="00776FED">
      <w:pPr>
        <w:ind w:left="360"/>
        <w:rPr>
          <w:rFonts w:cstheme="minorHAnsi"/>
          <w:sz w:val="24"/>
          <w:szCs w:val="24"/>
        </w:rPr>
      </w:pPr>
      <w:r w:rsidRPr="00776FED">
        <w:rPr>
          <w:rFonts w:cstheme="minorHAnsi"/>
          <w:sz w:val="24"/>
          <w:szCs w:val="24"/>
        </w:rPr>
        <w:t>Alignment Analysis:</w:t>
      </w:r>
    </w:p>
    <w:p w14:paraId="4613CCF8" w14:textId="77777777" w:rsidR="00776FED" w:rsidRPr="00776FED" w:rsidRDefault="00776FED" w:rsidP="00776FED">
      <w:pPr>
        <w:ind w:left="360"/>
        <w:rPr>
          <w:rFonts w:cstheme="minorHAnsi"/>
          <w:sz w:val="24"/>
          <w:szCs w:val="24"/>
        </w:rPr>
      </w:pPr>
      <w:r w:rsidRPr="00776FED">
        <w:rPr>
          <w:rFonts w:cstheme="minorHAnsi"/>
          <w:sz w:val="24"/>
          <w:szCs w:val="24"/>
        </w:rPr>
        <w:t>Perform representational similarity analysis (RSA) and kernel-based alignment methods (e.g., Centered Kernel Alignment) to measure similarity between brain data and LLM embeddings.</w:t>
      </w:r>
    </w:p>
    <w:p w14:paraId="00AB2508" w14:textId="77777777" w:rsidR="00776FED" w:rsidRPr="00776FED" w:rsidRDefault="00776FED" w:rsidP="00776FED">
      <w:pPr>
        <w:ind w:left="360"/>
        <w:rPr>
          <w:rFonts w:cstheme="minorHAnsi"/>
          <w:sz w:val="24"/>
          <w:szCs w:val="24"/>
        </w:rPr>
      </w:pPr>
      <w:r w:rsidRPr="00776FED">
        <w:rPr>
          <w:rFonts w:cstheme="minorHAnsi"/>
          <w:sz w:val="24"/>
          <w:szCs w:val="24"/>
        </w:rPr>
        <w:t>Construct semantic networks from LLM activations and compare their structure (clustering, modularity) to brain semantic networks.</w:t>
      </w:r>
    </w:p>
    <w:p w14:paraId="40B85CB4" w14:textId="77777777" w:rsidR="00776FED" w:rsidRPr="00776FED" w:rsidRDefault="00776FED" w:rsidP="00776FED">
      <w:pPr>
        <w:ind w:left="360"/>
        <w:rPr>
          <w:rFonts w:cstheme="minorHAnsi"/>
          <w:sz w:val="24"/>
          <w:szCs w:val="24"/>
        </w:rPr>
      </w:pPr>
      <w:r w:rsidRPr="00776FED">
        <w:rPr>
          <w:rFonts w:cstheme="minorHAnsi"/>
          <w:sz w:val="24"/>
          <w:szCs w:val="24"/>
        </w:rPr>
        <w:t>Evaluate layer-specific and region-specific correspondences.</w:t>
      </w:r>
    </w:p>
    <w:p w14:paraId="7BC93317" w14:textId="77777777" w:rsidR="00776FED" w:rsidRPr="00776FED" w:rsidRDefault="00776FED" w:rsidP="00776FED">
      <w:pPr>
        <w:ind w:left="360"/>
        <w:rPr>
          <w:rFonts w:cstheme="minorHAnsi"/>
          <w:sz w:val="24"/>
          <w:szCs w:val="24"/>
        </w:rPr>
      </w:pPr>
      <w:r w:rsidRPr="00776FED">
        <w:rPr>
          <w:rFonts w:cstheme="minorHAnsi"/>
          <w:sz w:val="24"/>
          <w:szCs w:val="24"/>
        </w:rPr>
        <w:t>Model Validation and Interpretation:</w:t>
      </w:r>
    </w:p>
    <w:p w14:paraId="70B9EC85" w14:textId="77777777" w:rsidR="00776FED" w:rsidRPr="00776FED" w:rsidRDefault="00776FED" w:rsidP="00776FED">
      <w:pPr>
        <w:ind w:left="360"/>
        <w:rPr>
          <w:rFonts w:cstheme="minorHAnsi"/>
          <w:sz w:val="24"/>
          <w:szCs w:val="24"/>
        </w:rPr>
      </w:pPr>
      <w:r w:rsidRPr="00776FED">
        <w:rPr>
          <w:rFonts w:cstheme="minorHAnsi"/>
          <w:sz w:val="24"/>
          <w:szCs w:val="24"/>
        </w:rPr>
        <w:t>Cross-validate prediction accuracy of brain activity from LLM embeddings.</w:t>
      </w:r>
    </w:p>
    <w:p w14:paraId="27B38B33" w14:textId="77777777" w:rsidR="00776FED" w:rsidRPr="00776FED" w:rsidRDefault="00776FED" w:rsidP="00776FED">
      <w:pPr>
        <w:ind w:left="360"/>
        <w:rPr>
          <w:rFonts w:cstheme="minorHAnsi"/>
          <w:sz w:val="24"/>
          <w:szCs w:val="24"/>
        </w:rPr>
      </w:pPr>
      <w:r w:rsidRPr="00776FED">
        <w:rPr>
          <w:rFonts w:cstheme="minorHAnsi"/>
          <w:sz w:val="24"/>
          <w:szCs w:val="24"/>
        </w:rPr>
        <w:t>Visualize hierarchical semantic network overlap.</w:t>
      </w:r>
    </w:p>
    <w:p w14:paraId="2DEFF81F" w14:textId="77777777" w:rsidR="00776FED" w:rsidRDefault="00776FED" w:rsidP="00776FED">
      <w:pPr>
        <w:ind w:left="360"/>
        <w:rPr>
          <w:rFonts w:cstheme="minorHAnsi"/>
          <w:sz w:val="24"/>
          <w:szCs w:val="24"/>
        </w:rPr>
      </w:pPr>
      <w:r w:rsidRPr="00776FED">
        <w:rPr>
          <w:rFonts w:cstheme="minorHAnsi"/>
          <w:sz w:val="24"/>
          <w:szCs w:val="24"/>
        </w:rPr>
        <w:t>Test robustness across LLM architectures and datasets.</w:t>
      </w:r>
    </w:p>
    <w:p w14:paraId="286F9718" w14:textId="77777777" w:rsidR="00776FED" w:rsidRPr="00776FED" w:rsidRDefault="00776FED" w:rsidP="00776FED">
      <w:pPr>
        <w:numPr>
          <w:ilvl w:val="0"/>
          <w:numId w:val="17"/>
        </w:numPr>
        <w:rPr>
          <w:rFonts w:cstheme="minorHAnsi"/>
          <w:sz w:val="24"/>
          <w:szCs w:val="24"/>
        </w:rPr>
      </w:pPr>
      <w:r w:rsidRPr="00776FED">
        <w:rPr>
          <w:rFonts w:cstheme="minorHAnsi"/>
          <w:sz w:val="24"/>
          <w:szCs w:val="24"/>
        </w:rPr>
        <w:t>Mathematical Methods:</w:t>
      </w:r>
    </w:p>
    <w:p w14:paraId="5C04411E" w14:textId="77777777" w:rsidR="00776FED" w:rsidRPr="00776FED" w:rsidRDefault="00776FED" w:rsidP="00776FED">
      <w:pPr>
        <w:numPr>
          <w:ilvl w:val="1"/>
          <w:numId w:val="17"/>
        </w:numPr>
        <w:rPr>
          <w:rFonts w:cstheme="minorHAnsi"/>
          <w:sz w:val="24"/>
          <w:szCs w:val="24"/>
        </w:rPr>
      </w:pPr>
      <w:r w:rsidRPr="00776FED">
        <w:rPr>
          <w:rFonts w:cstheme="minorHAnsi"/>
          <w:sz w:val="24"/>
          <w:szCs w:val="24"/>
        </w:rPr>
        <w:t>Representational Similarity Analysis (RSA) toolkit: </w:t>
      </w:r>
      <w:hyperlink r:id="rId44" w:tgtFrame="_blank" w:history="1">
        <w:r w:rsidRPr="00776FED">
          <w:rPr>
            <w:rStyle w:val="Hyperlink"/>
            <w:rFonts w:cstheme="minorHAnsi"/>
            <w:b/>
            <w:bCs/>
            <w:sz w:val="24"/>
            <w:szCs w:val="24"/>
          </w:rPr>
          <w:t>https://doi.org/10.3758/BF03192854</w:t>
        </w:r>
      </w:hyperlink>
    </w:p>
    <w:p w14:paraId="2A430E17" w14:textId="77777777" w:rsidR="00776FED" w:rsidRPr="00776FED" w:rsidRDefault="00776FED" w:rsidP="00776FED">
      <w:pPr>
        <w:numPr>
          <w:ilvl w:val="1"/>
          <w:numId w:val="17"/>
        </w:numPr>
        <w:rPr>
          <w:rFonts w:cstheme="minorHAnsi"/>
          <w:sz w:val="24"/>
          <w:szCs w:val="24"/>
        </w:rPr>
      </w:pPr>
      <w:r w:rsidRPr="00776FED">
        <w:rPr>
          <w:rFonts w:cstheme="minorHAnsi"/>
          <w:sz w:val="24"/>
          <w:szCs w:val="24"/>
        </w:rPr>
        <w:t>Centered Kernel Alignment (CKA): </w:t>
      </w:r>
      <w:hyperlink r:id="rId45" w:tgtFrame="_blank" w:history="1">
        <w:r w:rsidRPr="00776FED">
          <w:rPr>
            <w:rStyle w:val="Hyperlink"/>
            <w:rFonts w:cstheme="minorHAnsi"/>
            <w:b/>
            <w:bCs/>
            <w:sz w:val="24"/>
            <w:szCs w:val="24"/>
          </w:rPr>
          <w:t>https://arxiv.org/abs/1905.00414</w:t>
        </w:r>
      </w:hyperlink>
    </w:p>
    <w:p w14:paraId="69805B4D" w14:textId="77777777" w:rsidR="00776FED" w:rsidRPr="00776FED" w:rsidRDefault="00776FED" w:rsidP="00776FED">
      <w:pPr>
        <w:numPr>
          <w:ilvl w:val="0"/>
          <w:numId w:val="17"/>
        </w:numPr>
        <w:rPr>
          <w:rFonts w:cstheme="minorHAnsi"/>
          <w:sz w:val="24"/>
          <w:szCs w:val="24"/>
        </w:rPr>
      </w:pPr>
      <w:r w:rsidRPr="00776FED">
        <w:rPr>
          <w:rFonts w:cstheme="minorHAnsi"/>
          <w:sz w:val="24"/>
          <w:szCs w:val="24"/>
        </w:rPr>
        <w:t>Libraries:</w:t>
      </w:r>
    </w:p>
    <w:p w14:paraId="7C3B75BB" w14:textId="77777777" w:rsidR="00776FED" w:rsidRPr="00776FED" w:rsidRDefault="00776FED" w:rsidP="00776FED">
      <w:pPr>
        <w:numPr>
          <w:ilvl w:val="1"/>
          <w:numId w:val="17"/>
        </w:numPr>
        <w:rPr>
          <w:rFonts w:cstheme="minorHAnsi"/>
          <w:sz w:val="24"/>
          <w:szCs w:val="24"/>
        </w:rPr>
      </w:pPr>
      <w:r w:rsidRPr="00776FED">
        <w:rPr>
          <w:rFonts w:cstheme="minorHAnsi"/>
          <w:sz w:val="24"/>
          <w:szCs w:val="24"/>
        </w:rPr>
        <w:t>Scipy, Numpy, Scikit-learn for statistical tests and dimensionality reduction</w:t>
      </w:r>
    </w:p>
    <w:p w14:paraId="10208232" w14:textId="77777777" w:rsidR="00776FED" w:rsidRPr="00776FED" w:rsidRDefault="00776FED" w:rsidP="00776FED">
      <w:pPr>
        <w:numPr>
          <w:ilvl w:val="1"/>
          <w:numId w:val="17"/>
        </w:numPr>
        <w:rPr>
          <w:rFonts w:cstheme="minorHAnsi"/>
          <w:sz w:val="24"/>
          <w:szCs w:val="24"/>
        </w:rPr>
      </w:pPr>
      <w:r w:rsidRPr="00776FED">
        <w:rPr>
          <w:rFonts w:cstheme="minorHAnsi"/>
          <w:sz w:val="24"/>
          <w:szCs w:val="24"/>
        </w:rPr>
        <w:t>PyMVPA: </w:t>
      </w:r>
      <w:hyperlink r:id="rId46" w:tgtFrame="_blank" w:history="1">
        <w:r w:rsidRPr="00776FED">
          <w:rPr>
            <w:rStyle w:val="Hyperlink"/>
            <w:rFonts w:cstheme="minorHAnsi"/>
            <w:b/>
            <w:bCs/>
            <w:sz w:val="24"/>
            <w:szCs w:val="24"/>
          </w:rPr>
          <w:t>https://www.pymvpa.org/</w:t>
        </w:r>
      </w:hyperlink>
      <w:r w:rsidRPr="00776FED">
        <w:rPr>
          <w:rFonts w:cstheme="minorHAnsi"/>
          <w:sz w:val="24"/>
          <w:szCs w:val="24"/>
        </w:rPr>
        <w:t> for multivariate pattern analysis in neuroimaging data</w:t>
      </w:r>
    </w:p>
    <w:p w14:paraId="4A2F63FF" w14:textId="77777777" w:rsidR="00776FED" w:rsidRPr="00776FED" w:rsidRDefault="00776FED" w:rsidP="00776FED">
      <w:pPr>
        <w:numPr>
          <w:ilvl w:val="0"/>
          <w:numId w:val="17"/>
        </w:numPr>
        <w:rPr>
          <w:rFonts w:cstheme="minorHAnsi"/>
          <w:sz w:val="24"/>
          <w:szCs w:val="24"/>
        </w:rPr>
      </w:pPr>
      <w:r w:rsidRPr="00776FED">
        <w:rPr>
          <w:rFonts w:cstheme="minorHAnsi"/>
          <w:sz w:val="24"/>
          <w:szCs w:val="24"/>
        </w:rPr>
        <w:t>Further Reading:</w:t>
      </w:r>
    </w:p>
    <w:p w14:paraId="171C1172" w14:textId="77777777" w:rsidR="00776FED" w:rsidRPr="00776FED" w:rsidRDefault="00776FED" w:rsidP="00776FED">
      <w:pPr>
        <w:numPr>
          <w:ilvl w:val="1"/>
          <w:numId w:val="17"/>
        </w:numPr>
        <w:rPr>
          <w:rFonts w:cstheme="minorHAnsi"/>
          <w:sz w:val="24"/>
          <w:szCs w:val="24"/>
          <w:lang w:val="de-DE"/>
        </w:rPr>
      </w:pPr>
      <w:r w:rsidRPr="00776FED">
        <w:rPr>
          <w:rFonts w:cstheme="minorHAnsi"/>
          <w:sz w:val="24"/>
          <w:szCs w:val="24"/>
          <w:lang w:val="de-DE"/>
        </w:rPr>
        <w:t>RSA tutorial: </w:t>
      </w:r>
      <w:hyperlink r:id="rId47" w:tgtFrame="_blank" w:history="1">
        <w:r w:rsidRPr="00776FED">
          <w:rPr>
            <w:rStyle w:val="Hyperlink"/>
            <w:rFonts w:cstheme="minorHAnsi"/>
            <w:b/>
            <w:bCs/>
            <w:sz w:val="24"/>
            <w:szCs w:val="24"/>
            <w:lang w:val="de-DE"/>
          </w:rPr>
          <w:t>https://www.mlnl.cs.ucsb.edu/publications/kriegeskorte_rsa.pdf</w:t>
        </w:r>
      </w:hyperlink>
    </w:p>
    <w:p w14:paraId="2AD5F3CB" w14:textId="77777777" w:rsidR="00776FED" w:rsidRPr="00776FED" w:rsidRDefault="00776FED" w:rsidP="00776FED">
      <w:pPr>
        <w:numPr>
          <w:ilvl w:val="1"/>
          <w:numId w:val="17"/>
        </w:numPr>
        <w:rPr>
          <w:rFonts w:cstheme="minorHAnsi"/>
          <w:sz w:val="24"/>
          <w:szCs w:val="24"/>
          <w:lang w:val="de-DE"/>
        </w:rPr>
      </w:pPr>
      <w:r w:rsidRPr="00776FED">
        <w:rPr>
          <w:rFonts w:cstheme="minorHAnsi"/>
          <w:sz w:val="24"/>
          <w:szCs w:val="24"/>
          <w:lang w:val="de-DE"/>
        </w:rPr>
        <w:t>CKA overview: </w:t>
      </w:r>
      <w:hyperlink r:id="rId48" w:tgtFrame="_blank" w:history="1">
        <w:r w:rsidRPr="00776FED">
          <w:rPr>
            <w:rStyle w:val="Hyperlink"/>
            <w:rFonts w:cstheme="minorHAnsi"/>
            <w:b/>
            <w:bCs/>
            <w:sz w:val="24"/>
            <w:szCs w:val="24"/>
            <w:lang w:val="de-DE"/>
          </w:rPr>
          <w:t>https://arxiv.org/pdf/1905.00414.pdf</w:t>
        </w:r>
      </w:hyperlink>
    </w:p>
    <w:p w14:paraId="56591D34" w14:textId="77777777" w:rsidR="00776FED" w:rsidRPr="00776FED" w:rsidRDefault="00776FED" w:rsidP="00776FED">
      <w:pPr>
        <w:ind w:left="360"/>
        <w:rPr>
          <w:rFonts w:cstheme="minorHAnsi"/>
          <w:sz w:val="24"/>
          <w:szCs w:val="24"/>
          <w:lang w:val="de-DE"/>
        </w:rPr>
      </w:pPr>
    </w:p>
    <w:p w14:paraId="6A0E99DF" w14:textId="77777777" w:rsidR="00776FED" w:rsidRPr="00776FED" w:rsidRDefault="00776FED" w:rsidP="00776FED">
      <w:pPr>
        <w:ind w:left="360"/>
        <w:rPr>
          <w:rFonts w:cstheme="minorHAnsi"/>
          <w:sz w:val="24"/>
          <w:szCs w:val="24"/>
        </w:rPr>
      </w:pPr>
      <w:r w:rsidRPr="00776FED">
        <w:pict w14:anchorId="56FA9F4F">
          <v:rect id="_x0000_i1064" style="width:0;height:.75pt" o:hralign="center" o:hrstd="t" o:hr="t" fillcolor="#a0a0a0" stroked="f"/>
        </w:pict>
      </w:r>
    </w:p>
    <w:p w14:paraId="4D31ED55" w14:textId="3146020D" w:rsidR="00776FED" w:rsidRPr="00776FED" w:rsidRDefault="00776FED" w:rsidP="00776FED">
      <w:pPr>
        <w:ind w:left="360"/>
        <w:rPr>
          <w:rFonts w:cstheme="minorHAnsi"/>
          <w:sz w:val="24"/>
          <w:szCs w:val="24"/>
        </w:rPr>
      </w:pPr>
      <w:r w:rsidRPr="00776FED">
        <w:rPr>
          <w:rFonts w:cstheme="minorHAnsi"/>
          <w:sz w:val="24"/>
          <w:szCs w:val="24"/>
        </w:rPr>
        <w:lastRenderedPageBreak/>
        <w:t>Implementation and Datasets from Related Work</w:t>
      </w:r>
    </w:p>
    <w:p w14:paraId="6338E34B" w14:textId="77777777" w:rsidR="00776FED" w:rsidRPr="00776FED" w:rsidRDefault="00776FED" w:rsidP="00776FED">
      <w:pPr>
        <w:ind w:left="360"/>
        <w:rPr>
          <w:rFonts w:cstheme="minorHAnsi"/>
          <w:sz w:val="24"/>
          <w:szCs w:val="24"/>
        </w:rPr>
      </w:pPr>
      <w:r w:rsidRPr="00776FED">
        <w:rPr>
          <w:rFonts w:cstheme="minorHAnsi"/>
          <w:b/>
          <w:bCs/>
          <w:sz w:val="24"/>
          <w:szCs w:val="24"/>
        </w:rPr>
        <w:t>Paper 1</w:t>
      </w:r>
      <w:r w:rsidRPr="00776FED">
        <w:rPr>
          <w:rFonts w:cstheme="minorHAnsi"/>
          <w:sz w:val="24"/>
          <w:szCs w:val="24"/>
        </w:rPr>
        <w:t>: "Do Large Language Models Think Like the Brain? Sentence-Level Evidence from fMRI and Hierarchical Embeddings"</w:t>
      </w:r>
      <w:r w:rsidRPr="00776FED">
        <w:rPr>
          <w:rFonts w:cstheme="minorHAnsi"/>
          <w:sz w:val="24"/>
          <w:szCs w:val="24"/>
        </w:rPr>
        <w:t xml:space="preserve">   </w:t>
      </w:r>
    </w:p>
    <w:p w14:paraId="7B93947D" w14:textId="77777777" w:rsidR="00776FED" w:rsidRPr="00776FED" w:rsidRDefault="00776FED" w:rsidP="00776FED">
      <w:pPr>
        <w:numPr>
          <w:ilvl w:val="0"/>
          <w:numId w:val="18"/>
        </w:numPr>
        <w:rPr>
          <w:rFonts w:cstheme="minorHAnsi"/>
          <w:sz w:val="24"/>
          <w:szCs w:val="24"/>
        </w:rPr>
      </w:pPr>
      <w:r w:rsidRPr="00776FED">
        <w:rPr>
          <w:rFonts w:cstheme="minorHAnsi"/>
          <w:sz w:val="24"/>
          <w:szCs w:val="24"/>
        </w:rPr>
        <w:t xml:space="preserve">Paper: </w:t>
      </w:r>
      <w:hyperlink r:id="rId49" w:tgtFrame="_blank" w:history="1">
        <w:r w:rsidRPr="00776FED">
          <w:rPr>
            <w:rStyle w:val="Hyperlink"/>
            <w:rFonts w:cstheme="minorHAnsi"/>
            <w:b/>
            <w:bCs/>
            <w:sz w:val="24"/>
            <w:szCs w:val="24"/>
          </w:rPr>
          <w:t>Do Large Language Models Think Like the Brain? Sentence-Level Evidence from fMRI and Hierarchical Embeddings</w:t>
        </w:r>
      </w:hyperlink>
    </w:p>
    <w:p w14:paraId="0F6AB03F" w14:textId="67B48BC0" w:rsidR="00776FED" w:rsidRPr="00776FED" w:rsidRDefault="00776FED" w:rsidP="00776FED">
      <w:pPr>
        <w:ind w:left="1080"/>
        <w:rPr>
          <w:rFonts w:cstheme="minorHAnsi"/>
          <w:sz w:val="24"/>
          <w:szCs w:val="24"/>
        </w:rPr>
      </w:pPr>
    </w:p>
    <w:p w14:paraId="0AF8169D" w14:textId="77777777" w:rsidR="00776FED" w:rsidRPr="00776FED" w:rsidRDefault="00776FED" w:rsidP="00776FED">
      <w:pPr>
        <w:ind w:left="1080"/>
        <w:rPr>
          <w:rFonts w:cstheme="minorHAnsi"/>
          <w:sz w:val="24"/>
          <w:szCs w:val="24"/>
        </w:rPr>
      </w:pPr>
      <w:r w:rsidRPr="00776FED">
        <w:rPr>
          <w:rFonts w:cstheme="minorHAnsi"/>
          <w:sz w:val="24"/>
          <w:szCs w:val="24"/>
        </w:rPr>
        <w:t>Implementation: Aligned 14 public LLMs’ hierarchical embeddings with fMRI brain data during narrative listening.</w:t>
      </w:r>
    </w:p>
    <w:p w14:paraId="6A884193" w14:textId="77777777" w:rsidR="00776FED" w:rsidRPr="00776FED" w:rsidRDefault="00776FED" w:rsidP="00776FED">
      <w:pPr>
        <w:ind w:left="1080"/>
        <w:rPr>
          <w:rFonts w:cstheme="minorHAnsi"/>
          <w:sz w:val="24"/>
          <w:szCs w:val="24"/>
        </w:rPr>
      </w:pPr>
      <w:r w:rsidRPr="00776FED">
        <w:rPr>
          <w:rFonts w:cstheme="minorHAnsi"/>
          <w:sz w:val="24"/>
          <w:szCs w:val="24"/>
        </w:rPr>
        <w:t>Dataset: Public fMRI dataset with continuous story listening.</w:t>
      </w:r>
    </w:p>
    <w:p w14:paraId="08489B9E" w14:textId="77777777" w:rsidR="00776FED" w:rsidRDefault="00776FED" w:rsidP="00776FED">
      <w:pPr>
        <w:ind w:left="1080"/>
        <w:rPr>
          <w:rFonts w:cstheme="minorHAnsi"/>
          <w:sz w:val="24"/>
          <w:szCs w:val="24"/>
        </w:rPr>
      </w:pPr>
      <w:r w:rsidRPr="00776FED">
        <w:rPr>
          <w:rFonts w:cstheme="minorHAnsi"/>
          <w:sz w:val="24"/>
          <w:szCs w:val="24"/>
        </w:rPr>
        <w:t>Method: Sentence-level RSA, predictive modeling.</w:t>
      </w:r>
    </w:p>
    <w:p w14:paraId="0B0612B7" w14:textId="77777777" w:rsidR="00776FED" w:rsidRPr="00776FED" w:rsidRDefault="00776FED" w:rsidP="00776FED">
      <w:pPr>
        <w:ind w:left="1080"/>
        <w:rPr>
          <w:rFonts w:cstheme="minorHAnsi"/>
          <w:sz w:val="24"/>
          <w:szCs w:val="24"/>
        </w:rPr>
      </w:pPr>
    </w:p>
    <w:p w14:paraId="1E0796B2" w14:textId="77777777" w:rsidR="00776FED" w:rsidRDefault="00776FED" w:rsidP="00776FED">
      <w:pPr>
        <w:ind w:left="360"/>
        <w:rPr>
          <w:rFonts w:cstheme="minorHAnsi"/>
          <w:sz w:val="24"/>
          <w:szCs w:val="24"/>
        </w:rPr>
      </w:pPr>
      <w:r w:rsidRPr="00776FED">
        <w:rPr>
          <w:rFonts w:cstheme="minorHAnsi"/>
          <w:b/>
          <w:bCs/>
          <w:sz w:val="24"/>
          <w:szCs w:val="24"/>
        </w:rPr>
        <w:t>Paper 2:</w:t>
      </w:r>
      <w:r w:rsidRPr="00776FED">
        <w:rPr>
          <w:rFonts w:cstheme="minorHAnsi"/>
          <w:sz w:val="24"/>
          <w:szCs w:val="24"/>
        </w:rPr>
        <w:t xml:space="preserve"> "High-level Visual Representations in the Human Brain Are Aligned with Semantic Representations in Large Language Models"</w:t>
      </w:r>
    </w:p>
    <w:p w14:paraId="4B2756BD" w14:textId="4ED860DC" w:rsidR="00776FED" w:rsidRPr="00776FED" w:rsidRDefault="00776FED" w:rsidP="00776FED">
      <w:pPr>
        <w:ind w:left="720"/>
        <w:rPr>
          <w:rFonts w:cstheme="minorHAnsi"/>
          <w:sz w:val="24"/>
          <w:szCs w:val="24"/>
        </w:rPr>
      </w:pPr>
      <w:r w:rsidRPr="00776FED">
        <w:rPr>
          <w:rFonts w:cstheme="minorHAnsi"/>
          <w:sz w:val="24"/>
          <w:szCs w:val="24"/>
        </w:rPr>
        <w:t xml:space="preserve">Paper: </w:t>
      </w:r>
      <w:hyperlink r:id="rId50" w:tgtFrame="_blank" w:history="1">
        <w:r w:rsidRPr="00776FED">
          <w:rPr>
            <w:rStyle w:val="Hyperlink"/>
            <w:rFonts w:cstheme="minorHAnsi"/>
            <w:sz w:val="24"/>
            <w:szCs w:val="24"/>
          </w:rPr>
          <w:t>High-level Visual Representations in the Human Brain Are Aligned with Semantic Representations in Large Language Models</w:t>
        </w:r>
      </w:hyperlink>
    </w:p>
    <w:p w14:paraId="7AC373A6" w14:textId="3F376315" w:rsidR="00776FED" w:rsidRPr="00776FED" w:rsidRDefault="00776FED" w:rsidP="00776FED">
      <w:pPr>
        <w:rPr>
          <w:rFonts w:cstheme="minorHAnsi"/>
          <w:sz w:val="24"/>
          <w:szCs w:val="24"/>
        </w:rPr>
      </w:pPr>
    </w:p>
    <w:p w14:paraId="242CF24C" w14:textId="77777777" w:rsidR="00776FED" w:rsidRPr="00776FED" w:rsidRDefault="00776FED" w:rsidP="00776FED">
      <w:pPr>
        <w:ind w:left="1080"/>
        <w:rPr>
          <w:rFonts w:cstheme="minorHAnsi"/>
          <w:sz w:val="24"/>
          <w:szCs w:val="24"/>
        </w:rPr>
      </w:pPr>
      <w:r w:rsidRPr="00776FED">
        <w:rPr>
          <w:rFonts w:cstheme="minorHAnsi"/>
          <w:sz w:val="24"/>
          <w:szCs w:val="24"/>
        </w:rPr>
        <w:t>Implementation: Correlated LLM semantic embeddings with visual cortex fMRI data during naturalistic viewing.</w:t>
      </w:r>
    </w:p>
    <w:p w14:paraId="6B5819F6" w14:textId="77777777" w:rsidR="00776FED" w:rsidRPr="00776FED" w:rsidRDefault="00776FED" w:rsidP="00776FED">
      <w:pPr>
        <w:ind w:left="1080"/>
        <w:rPr>
          <w:rFonts w:cstheme="minorHAnsi"/>
          <w:sz w:val="24"/>
          <w:szCs w:val="24"/>
        </w:rPr>
      </w:pPr>
      <w:r w:rsidRPr="00776FED">
        <w:rPr>
          <w:rFonts w:cstheme="minorHAnsi"/>
          <w:sz w:val="24"/>
          <w:szCs w:val="24"/>
        </w:rPr>
        <w:t>Dataset: Public fMRI data with naturalistic movies.</w:t>
      </w:r>
    </w:p>
    <w:p w14:paraId="2DE8CFBB" w14:textId="77777777" w:rsidR="00776FED" w:rsidRPr="00776FED" w:rsidRDefault="00776FED" w:rsidP="00776FED">
      <w:pPr>
        <w:ind w:left="1080"/>
        <w:rPr>
          <w:rFonts w:cstheme="minorHAnsi"/>
          <w:sz w:val="24"/>
          <w:szCs w:val="24"/>
        </w:rPr>
      </w:pPr>
      <w:r w:rsidRPr="00776FED">
        <w:rPr>
          <w:rFonts w:cstheme="minorHAnsi"/>
          <w:sz w:val="24"/>
          <w:szCs w:val="24"/>
        </w:rPr>
        <w:t>Method: Correlation and predictive modeling.</w:t>
      </w:r>
    </w:p>
    <w:p w14:paraId="63DE3416" w14:textId="77777777" w:rsidR="00776FED" w:rsidRDefault="00776FED" w:rsidP="00776FED">
      <w:pPr>
        <w:ind w:left="360"/>
        <w:rPr>
          <w:rFonts w:cstheme="minorHAnsi"/>
          <w:sz w:val="24"/>
          <w:szCs w:val="24"/>
        </w:rPr>
      </w:pPr>
      <w:r w:rsidRPr="00776FED">
        <w:rPr>
          <w:rFonts w:cstheme="minorHAnsi"/>
          <w:b/>
          <w:bCs/>
          <w:sz w:val="24"/>
          <w:szCs w:val="24"/>
        </w:rPr>
        <w:t>Paper 3</w:t>
      </w:r>
      <w:r w:rsidRPr="00776FED">
        <w:rPr>
          <w:rFonts w:cstheme="minorHAnsi"/>
          <w:sz w:val="24"/>
          <w:szCs w:val="24"/>
        </w:rPr>
        <w:t>: "Hierarchical Brain–LLM Alignment Reveals Layer-Specific Neural Correspondence"</w:t>
      </w:r>
    </w:p>
    <w:p w14:paraId="0D64C55A" w14:textId="11CF077B" w:rsidR="00776FED" w:rsidRPr="00776FED" w:rsidRDefault="00776FED" w:rsidP="00776FED">
      <w:pPr>
        <w:ind w:left="360"/>
        <w:rPr>
          <w:rFonts w:cstheme="minorHAnsi"/>
          <w:sz w:val="24"/>
          <w:szCs w:val="24"/>
        </w:rPr>
      </w:pPr>
      <w:r>
        <w:rPr>
          <w:rFonts w:cstheme="minorHAnsi"/>
          <w:b/>
          <w:bCs/>
          <w:sz w:val="24"/>
          <w:szCs w:val="24"/>
        </w:rPr>
        <w:t>Paper</w:t>
      </w:r>
      <w:r w:rsidRPr="00776FED">
        <w:rPr>
          <w:rFonts w:cstheme="minorHAnsi"/>
          <w:sz w:val="24"/>
          <w:szCs w:val="24"/>
        </w:rPr>
        <w:t>:</w:t>
      </w:r>
      <w:r>
        <w:rPr>
          <w:rFonts w:cstheme="minorHAnsi"/>
          <w:sz w:val="24"/>
          <w:szCs w:val="24"/>
        </w:rPr>
        <w:t xml:space="preserve"> </w:t>
      </w:r>
      <w:hyperlink r:id="rId51" w:tgtFrame="_blank" w:history="1">
        <w:r w:rsidRPr="00776FED">
          <w:rPr>
            <w:rStyle w:val="Hyperlink"/>
            <w:rFonts w:cstheme="minorHAnsi"/>
            <w:b/>
            <w:bCs/>
            <w:sz w:val="24"/>
            <w:szCs w:val="24"/>
          </w:rPr>
          <w:t>Hierarchical Brain–LLM Alignment Reveals Layer-Specific Neural Correspondence</w:t>
        </w:r>
      </w:hyperlink>
    </w:p>
    <w:p w14:paraId="5E812DF2" w14:textId="77777777" w:rsidR="00776FED" w:rsidRPr="00776FED" w:rsidRDefault="00776FED" w:rsidP="00776FED">
      <w:pPr>
        <w:ind w:left="1080"/>
        <w:rPr>
          <w:rFonts w:cstheme="minorHAnsi"/>
          <w:sz w:val="24"/>
          <w:szCs w:val="24"/>
        </w:rPr>
      </w:pPr>
      <w:r w:rsidRPr="00776FED">
        <w:rPr>
          <w:rFonts w:cstheme="minorHAnsi"/>
          <w:sz w:val="24"/>
          <w:szCs w:val="24"/>
        </w:rPr>
        <w:t>Implementation: Mapped brain imaging activations with LLM layer representations using kernel alignment.</w:t>
      </w:r>
    </w:p>
    <w:p w14:paraId="1CCC83B8" w14:textId="77777777" w:rsidR="00776FED" w:rsidRPr="00776FED" w:rsidRDefault="00776FED" w:rsidP="00776FED">
      <w:pPr>
        <w:ind w:left="1080"/>
        <w:rPr>
          <w:rFonts w:cstheme="minorHAnsi"/>
          <w:sz w:val="24"/>
          <w:szCs w:val="24"/>
        </w:rPr>
      </w:pPr>
      <w:r w:rsidRPr="00776FED">
        <w:rPr>
          <w:rFonts w:cstheme="minorHAnsi"/>
          <w:sz w:val="24"/>
          <w:szCs w:val="24"/>
        </w:rPr>
        <w:t>Dataset: Public multimodal neuroimaging datasets.</w:t>
      </w:r>
    </w:p>
    <w:p w14:paraId="6CE5E569" w14:textId="77777777" w:rsidR="00776FED" w:rsidRPr="00776FED" w:rsidRDefault="00776FED" w:rsidP="00776FED">
      <w:pPr>
        <w:ind w:left="1080"/>
        <w:rPr>
          <w:rFonts w:cstheme="minorHAnsi"/>
          <w:sz w:val="24"/>
          <w:szCs w:val="24"/>
        </w:rPr>
      </w:pPr>
      <w:r w:rsidRPr="00776FED">
        <w:rPr>
          <w:rFonts w:cstheme="minorHAnsi"/>
          <w:sz w:val="24"/>
          <w:szCs w:val="24"/>
        </w:rPr>
        <w:t>Method: Representational similarity analysis, regression models.</w:t>
      </w:r>
    </w:p>
    <w:p w14:paraId="4A9ED67E" w14:textId="2397B8C5" w:rsidR="00776FED" w:rsidRPr="00776FED" w:rsidRDefault="00776FED" w:rsidP="00776FED">
      <w:pPr>
        <w:ind w:left="1080"/>
        <w:rPr>
          <w:rFonts w:cstheme="minorHAnsi"/>
          <w:sz w:val="24"/>
          <w:szCs w:val="24"/>
        </w:rPr>
      </w:pPr>
    </w:p>
    <w:p w14:paraId="4A978899" w14:textId="77777777" w:rsidR="00776FED" w:rsidRDefault="00776FED" w:rsidP="00776FED">
      <w:pPr>
        <w:ind w:left="360"/>
        <w:rPr>
          <w:rFonts w:cstheme="minorHAnsi"/>
          <w:sz w:val="24"/>
          <w:szCs w:val="24"/>
        </w:rPr>
      </w:pPr>
      <w:r w:rsidRPr="00776FED">
        <w:rPr>
          <w:rFonts w:cstheme="minorHAnsi"/>
          <w:b/>
          <w:bCs/>
          <w:sz w:val="24"/>
          <w:szCs w:val="24"/>
        </w:rPr>
        <w:t>Paper 4</w:t>
      </w:r>
      <w:r w:rsidRPr="00776FED">
        <w:rPr>
          <w:rFonts w:cstheme="minorHAnsi"/>
          <w:sz w:val="24"/>
          <w:szCs w:val="24"/>
        </w:rPr>
        <w:t>: "Measuring Similarity between Human Brain and Large Language Models"</w:t>
      </w:r>
    </w:p>
    <w:p w14:paraId="260F0D89" w14:textId="60B8D3F7" w:rsidR="00776FED" w:rsidRPr="00776FED" w:rsidRDefault="00776FED" w:rsidP="00776FED">
      <w:pPr>
        <w:ind w:left="720"/>
        <w:rPr>
          <w:rFonts w:cstheme="minorHAnsi"/>
          <w:sz w:val="24"/>
          <w:szCs w:val="24"/>
        </w:rPr>
      </w:pPr>
      <w:r>
        <w:rPr>
          <w:rFonts w:cstheme="minorHAnsi"/>
          <w:b/>
          <w:bCs/>
          <w:sz w:val="24"/>
          <w:szCs w:val="24"/>
        </w:rPr>
        <w:t>Paper</w:t>
      </w:r>
      <w:r w:rsidRPr="00776FED">
        <w:rPr>
          <w:rFonts w:cstheme="minorHAnsi"/>
          <w:sz w:val="24"/>
          <w:szCs w:val="24"/>
        </w:rPr>
        <w:t>:</w:t>
      </w:r>
      <w:r>
        <w:rPr>
          <w:rFonts w:cstheme="minorHAnsi"/>
          <w:sz w:val="24"/>
          <w:szCs w:val="24"/>
        </w:rPr>
        <w:t xml:space="preserve"> </w:t>
      </w:r>
      <w:hyperlink r:id="rId52" w:tgtFrame="_blank" w:history="1">
        <w:r w:rsidRPr="00776FED">
          <w:rPr>
            <w:rStyle w:val="Hyperlink"/>
            <w:rFonts w:cstheme="minorHAnsi"/>
            <w:b/>
            <w:bCs/>
            <w:sz w:val="24"/>
            <w:szCs w:val="24"/>
          </w:rPr>
          <w:t>Measuring Similarity between Human Brain and Large Language Models</w:t>
        </w:r>
      </w:hyperlink>
    </w:p>
    <w:p w14:paraId="326033D8" w14:textId="77777777" w:rsidR="00776FED" w:rsidRPr="00776FED" w:rsidRDefault="00776FED" w:rsidP="00776FED">
      <w:pPr>
        <w:ind w:left="1080"/>
        <w:rPr>
          <w:rFonts w:cstheme="minorHAnsi"/>
          <w:sz w:val="24"/>
          <w:szCs w:val="24"/>
        </w:rPr>
      </w:pPr>
      <w:r w:rsidRPr="00776FED">
        <w:rPr>
          <w:rFonts w:cstheme="minorHAnsi"/>
          <w:sz w:val="24"/>
          <w:szCs w:val="24"/>
        </w:rPr>
        <w:t>Implementation: Computed kernel similarity measures to match neural patterns with LLM embeddings.</w:t>
      </w:r>
    </w:p>
    <w:p w14:paraId="2FB1AC47" w14:textId="77777777" w:rsidR="00776FED" w:rsidRPr="00776FED" w:rsidRDefault="00776FED" w:rsidP="00776FED">
      <w:pPr>
        <w:ind w:left="1080"/>
        <w:rPr>
          <w:rFonts w:cstheme="minorHAnsi"/>
          <w:sz w:val="24"/>
          <w:szCs w:val="24"/>
        </w:rPr>
      </w:pPr>
      <w:r w:rsidRPr="00776FED">
        <w:rPr>
          <w:rFonts w:cstheme="minorHAnsi"/>
          <w:sz w:val="24"/>
          <w:szCs w:val="24"/>
        </w:rPr>
        <w:lastRenderedPageBreak/>
        <w:t>Dataset: Open fMRI data and LLM model embeddings.</w:t>
      </w:r>
    </w:p>
    <w:p w14:paraId="4E2AEC38" w14:textId="77777777" w:rsidR="00776FED" w:rsidRPr="00776FED" w:rsidRDefault="00776FED" w:rsidP="00776FED">
      <w:pPr>
        <w:ind w:left="1080"/>
        <w:rPr>
          <w:rFonts w:cstheme="minorHAnsi"/>
          <w:sz w:val="24"/>
          <w:szCs w:val="24"/>
        </w:rPr>
      </w:pPr>
      <w:r w:rsidRPr="00776FED">
        <w:rPr>
          <w:rFonts w:cstheme="minorHAnsi"/>
          <w:sz w:val="24"/>
          <w:szCs w:val="24"/>
        </w:rPr>
        <w:t>Method: Kernel-based similarity analysis.</w:t>
      </w:r>
    </w:p>
    <w:p w14:paraId="3E811CA4" w14:textId="77777777" w:rsidR="00776FED" w:rsidRDefault="00776FED" w:rsidP="00776FED">
      <w:pPr>
        <w:ind w:left="360"/>
        <w:rPr>
          <w:rFonts w:cstheme="minorHAnsi"/>
          <w:sz w:val="24"/>
          <w:szCs w:val="24"/>
        </w:rPr>
      </w:pPr>
      <w:r w:rsidRPr="00776FED">
        <w:rPr>
          <w:rFonts w:cstheme="minorHAnsi"/>
          <w:b/>
          <w:bCs/>
          <w:sz w:val="24"/>
          <w:szCs w:val="24"/>
        </w:rPr>
        <w:t>Paper 5:</w:t>
      </w:r>
      <w:r w:rsidRPr="00776FED">
        <w:rPr>
          <w:rFonts w:cstheme="minorHAnsi"/>
          <w:sz w:val="24"/>
          <w:szCs w:val="24"/>
        </w:rPr>
        <w:t xml:space="preserve"> "Brain-like Functional Organization within Large Language Models"</w:t>
      </w:r>
    </w:p>
    <w:p w14:paraId="38372114" w14:textId="75FBAFF6" w:rsidR="00776FED" w:rsidRPr="00776FED" w:rsidRDefault="00776FED" w:rsidP="00776FED">
      <w:pPr>
        <w:ind w:left="360"/>
        <w:rPr>
          <w:rFonts w:cstheme="minorHAnsi"/>
          <w:sz w:val="24"/>
          <w:szCs w:val="24"/>
        </w:rPr>
      </w:pPr>
      <w:r>
        <w:rPr>
          <w:rFonts w:cstheme="minorHAnsi"/>
          <w:b/>
          <w:bCs/>
          <w:sz w:val="24"/>
          <w:szCs w:val="24"/>
        </w:rPr>
        <w:t>Paper:</w:t>
      </w:r>
      <w:r>
        <w:rPr>
          <w:rFonts w:cstheme="minorHAnsi"/>
          <w:sz w:val="24"/>
          <w:szCs w:val="24"/>
        </w:rPr>
        <w:t xml:space="preserve"> </w:t>
      </w:r>
      <w:hyperlink r:id="rId53" w:tgtFrame="_blank" w:history="1">
        <w:r w:rsidRPr="00776FED">
          <w:rPr>
            <w:rStyle w:val="Hyperlink"/>
            <w:rFonts w:cstheme="minorHAnsi"/>
            <w:b/>
            <w:bCs/>
            <w:sz w:val="24"/>
            <w:szCs w:val="24"/>
          </w:rPr>
          <w:t>Brain-like Functional Organization within Large Language Models</w:t>
        </w:r>
      </w:hyperlink>
      <w:r w:rsidRPr="00776FED">
        <w:rPr>
          <w:rFonts w:cstheme="minorHAnsi"/>
          <w:sz w:val="24"/>
          <w:szCs w:val="24"/>
        </w:rPr>
        <w:t> </w:t>
      </w:r>
    </w:p>
    <w:p w14:paraId="7A349777" w14:textId="77777777" w:rsidR="00776FED" w:rsidRPr="00776FED" w:rsidRDefault="00776FED" w:rsidP="00776FED">
      <w:pPr>
        <w:ind w:left="1080"/>
        <w:rPr>
          <w:rFonts w:cstheme="minorHAnsi"/>
          <w:sz w:val="24"/>
          <w:szCs w:val="24"/>
        </w:rPr>
      </w:pPr>
      <w:r w:rsidRPr="00776FED">
        <w:rPr>
          <w:rFonts w:cstheme="minorHAnsi"/>
          <w:sz w:val="24"/>
          <w:szCs w:val="24"/>
        </w:rPr>
        <w:t>Implementation: Studied brain-like modular hierarchy emergent properties within LLMs.</w:t>
      </w:r>
    </w:p>
    <w:p w14:paraId="4EA3B2E8" w14:textId="77777777" w:rsidR="00776FED" w:rsidRPr="00776FED" w:rsidRDefault="00776FED" w:rsidP="00776FED">
      <w:pPr>
        <w:ind w:left="1080"/>
        <w:rPr>
          <w:rFonts w:cstheme="minorHAnsi"/>
          <w:sz w:val="24"/>
          <w:szCs w:val="24"/>
        </w:rPr>
      </w:pPr>
      <w:r w:rsidRPr="00776FED">
        <w:rPr>
          <w:rFonts w:cstheme="minorHAnsi"/>
          <w:sz w:val="24"/>
          <w:szCs w:val="24"/>
        </w:rPr>
        <w:t>Dataset: Model activations and human brain data.</w:t>
      </w:r>
    </w:p>
    <w:p w14:paraId="79133FBA" w14:textId="77777777" w:rsidR="00776FED" w:rsidRPr="00776FED" w:rsidRDefault="00776FED" w:rsidP="00776FED">
      <w:pPr>
        <w:ind w:left="1080"/>
        <w:rPr>
          <w:rFonts w:cstheme="minorHAnsi"/>
          <w:sz w:val="24"/>
          <w:szCs w:val="24"/>
        </w:rPr>
      </w:pPr>
      <w:r w:rsidRPr="00776FED">
        <w:rPr>
          <w:rFonts w:cstheme="minorHAnsi"/>
          <w:sz w:val="24"/>
          <w:szCs w:val="24"/>
        </w:rPr>
        <w:t>Method: Network neuroscience metrics, modularity and hierarchy analysis.</w:t>
      </w:r>
    </w:p>
    <w:p w14:paraId="38158550" w14:textId="77777777" w:rsidR="00776FED" w:rsidRPr="00776FED" w:rsidRDefault="00776FED" w:rsidP="00776FED">
      <w:pPr>
        <w:ind w:left="360"/>
        <w:rPr>
          <w:rFonts w:cstheme="minorHAnsi"/>
          <w:sz w:val="24"/>
          <w:szCs w:val="24"/>
        </w:rPr>
      </w:pPr>
      <w:r w:rsidRPr="00776FED">
        <w:pict w14:anchorId="67BE715D">
          <v:rect id="_x0000_i1065" style="width:0;height:.75pt" o:hralign="center" o:hrstd="t" o:hr="t" fillcolor="#a0a0a0" stroked="f"/>
        </w:pict>
      </w:r>
    </w:p>
    <w:p w14:paraId="2CA82355" w14:textId="757B99D5" w:rsidR="00776FED" w:rsidRPr="00776FED" w:rsidRDefault="00776FED" w:rsidP="00776FED">
      <w:pPr>
        <w:ind w:left="360"/>
        <w:rPr>
          <w:rFonts w:cstheme="minorHAnsi"/>
          <w:sz w:val="24"/>
          <w:szCs w:val="24"/>
        </w:rPr>
      </w:pPr>
      <w:r w:rsidRPr="00776FED">
        <w:rPr>
          <w:rFonts w:cstheme="minorHAnsi"/>
          <w:sz w:val="24"/>
          <w:szCs w:val="24"/>
        </w:rPr>
        <w:t>Expected Outcomes</w:t>
      </w:r>
    </w:p>
    <w:p w14:paraId="4960427A" w14:textId="77777777" w:rsidR="00776FED" w:rsidRPr="00776FED" w:rsidRDefault="00776FED" w:rsidP="00776FED">
      <w:pPr>
        <w:ind w:left="360"/>
        <w:rPr>
          <w:rFonts w:cstheme="minorHAnsi"/>
          <w:sz w:val="24"/>
          <w:szCs w:val="24"/>
        </w:rPr>
      </w:pPr>
      <w:r w:rsidRPr="00776FED">
        <w:rPr>
          <w:rFonts w:cstheme="minorHAnsi"/>
          <w:sz w:val="24"/>
          <w:szCs w:val="24"/>
        </w:rPr>
        <w:t>Quantitative evidence of hierarchical semantic alignment between brain and LLM representations.</w:t>
      </w:r>
    </w:p>
    <w:p w14:paraId="0CE330EB" w14:textId="77777777" w:rsidR="00776FED" w:rsidRPr="00776FED" w:rsidRDefault="00776FED" w:rsidP="00776FED">
      <w:pPr>
        <w:ind w:left="360"/>
        <w:rPr>
          <w:rFonts w:cstheme="minorHAnsi"/>
          <w:sz w:val="24"/>
          <w:szCs w:val="24"/>
        </w:rPr>
      </w:pPr>
      <w:r w:rsidRPr="00776FED">
        <w:rPr>
          <w:rFonts w:cstheme="minorHAnsi"/>
          <w:sz w:val="24"/>
          <w:szCs w:val="24"/>
        </w:rPr>
        <w:t>Identification of brain regions and LLM layers with the highest semantic correspondence.</w:t>
      </w:r>
    </w:p>
    <w:p w14:paraId="02D85EBF" w14:textId="77777777" w:rsidR="00776FED" w:rsidRPr="00776FED" w:rsidRDefault="00776FED" w:rsidP="00776FED">
      <w:pPr>
        <w:ind w:left="360"/>
        <w:rPr>
          <w:rFonts w:cstheme="minorHAnsi"/>
          <w:sz w:val="24"/>
          <w:szCs w:val="24"/>
        </w:rPr>
      </w:pPr>
      <w:r w:rsidRPr="00776FED">
        <w:rPr>
          <w:rFonts w:cstheme="minorHAnsi"/>
          <w:sz w:val="24"/>
          <w:szCs w:val="24"/>
        </w:rPr>
        <w:t>Construction of validated semantic networks combining neuroscience and AI insights.</w:t>
      </w:r>
    </w:p>
    <w:p w14:paraId="41B781C7" w14:textId="77777777" w:rsidR="00776FED" w:rsidRPr="00776FED" w:rsidRDefault="00776FED" w:rsidP="00776FED">
      <w:pPr>
        <w:ind w:left="360"/>
        <w:rPr>
          <w:rFonts w:cstheme="minorHAnsi"/>
          <w:sz w:val="24"/>
          <w:szCs w:val="24"/>
        </w:rPr>
      </w:pPr>
      <w:r w:rsidRPr="00776FED">
        <w:rPr>
          <w:rFonts w:cstheme="minorHAnsi"/>
          <w:sz w:val="24"/>
          <w:szCs w:val="24"/>
        </w:rPr>
        <w:t>Foundations for new brain decoding algorithms and interpretable AI semantic models.</w:t>
      </w:r>
    </w:p>
    <w:p w14:paraId="37FA9892" w14:textId="77777777" w:rsidR="00776FED" w:rsidRPr="00776FED" w:rsidRDefault="00776FED" w:rsidP="00776FED">
      <w:pPr>
        <w:ind w:left="360"/>
        <w:rPr>
          <w:rFonts w:cstheme="minorHAnsi"/>
          <w:sz w:val="24"/>
          <w:szCs w:val="24"/>
        </w:rPr>
      </w:pPr>
      <w:r w:rsidRPr="00776FED">
        <w:pict w14:anchorId="100FEA8F">
          <v:rect id="_x0000_i1066" style="width:0;height:.75pt" o:hralign="center" o:hrstd="t" o:hr="t" fillcolor="#a0a0a0" stroked="f"/>
        </w:pict>
      </w:r>
    </w:p>
    <w:p w14:paraId="23BBEB63" w14:textId="285855FA" w:rsidR="00776FED" w:rsidRPr="00776FED" w:rsidRDefault="00776FED" w:rsidP="00776FED">
      <w:pPr>
        <w:ind w:left="360"/>
        <w:rPr>
          <w:rFonts w:cstheme="minorHAnsi"/>
          <w:sz w:val="24"/>
          <w:szCs w:val="24"/>
        </w:rPr>
      </w:pPr>
      <w:r w:rsidRPr="00776FED">
        <w:rPr>
          <w:rFonts w:cstheme="minorHAnsi"/>
          <w:sz w:val="24"/>
          <w:szCs w:val="24"/>
        </w:rPr>
        <w:t>References</w:t>
      </w:r>
    </w:p>
    <w:p w14:paraId="7B420057" w14:textId="77777777" w:rsidR="00776FED" w:rsidRPr="00776FED" w:rsidRDefault="00776FED" w:rsidP="00776FED">
      <w:pPr>
        <w:ind w:left="360"/>
        <w:rPr>
          <w:rFonts w:cstheme="minorHAnsi"/>
          <w:sz w:val="24"/>
          <w:szCs w:val="24"/>
        </w:rPr>
      </w:pPr>
      <w:r w:rsidRPr="00776FED">
        <w:rPr>
          <w:rFonts w:cstheme="minorHAnsi"/>
          <w:sz w:val="24"/>
          <w:szCs w:val="24"/>
        </w:rPr>
        <w:t>Schrimpf et al. (2025). Do Large Language Models Think Like the Brain? Sentence-Level Evidence from fMRI and Hierarchical Embeddings. arXiv. </w:t>
      </w:r>
      <w:hyperlink r:id="rId54" w:tgtFrame="_blank" w:history="1">
        <w:r w:rsidRPr="00776FED">
          <w:rPr>
            <w:rStyle w:val="Hyperlink"/>
            <w:rFonts w:cstheme="minorHAnsi"/>
            <w:sz w:val="24"/>
            <w:szCs w:val="24"/>
            <w:u w:val="none"/>
          </w:rPr>
          <w:t>https://arxiv.org/abs/2505.22563</w:t>
        </w:r>
      </w:hyperlink>
    </w:p>
    <w:p w14:paraId="2E13FF78" w14:textId="77777777" w:rsidR="00776FED" w:rsidRPr="00776FED" w:rsidRDefault="00776FED" w:rsidP="00776FED">
      <w:pPr>
        <w:ind w:left="360"/>
        <w:rPr>
          <w:rFonts w:cstheme="minorHAnsi"/>
          <w:sz w:val="24"/>
          <w:szCs w:val="24"/>
        </w:rPr>
      </w:pPr>
      <w:r w:rsidRPr="00776FED">
        <w:rPr>
          <w:rFonts w:cstheme="minorHAnsi"/>
          <w:sz w:val="24"/>
          <w:szCs w:val="24"/>
        </w:rPr>
        <w:t>Wen et al. (2025). High-level visual representations in the human brain are aligned with semantic representations in large language models. Nature Communications. </w:t>
      </w:r>
      <w:hyperlink r:id="rId55" w:tgtFrame="_blank" w:history="1">
        <w:r w:rsidRPr="00776FED">
          <w:rPr>
            <w:rStyle w:val="Hyperlink"/>
            <w:rFonts w:cstheme="minorHAnsi"/>
            <w:sz w:val="24"/>
            <w:szCs w:val="24"/>
            <w:u w:val="none"/>
          </w:rPr>
          <w:t>https://www.nature.com/articles/s42256-025-01072-0</w:t>
        </w:r>
      </w:hyperlink>
    </w:p>
    <w:p w14:paraId="503C6DCB" w14:textId="77777777" w:rsidR="00776FED" w:rsidRPr="00776FED" w:rsidRDefault="00776FED" w:rsidP="00776FED">
      <w:pPr>
        <w:ind w:left="360"/>
        <w:rPr>
          <w:rFonts w:cstheme="minorHAnsi"/>
          <w:sz w:val="24"/>
          <w:szCs w:val="24"/>
        </w:rPr>
      </w:pPr>
      <w:r w:rsidRPr="00776FED">
        <w:rPr>
          <w:rFonts w:cstheme="minorHAnsi"/>
          <w:sz w:val="24"/>
          <w:szCs w:val="24"/>
        </w:rPr>
        <w:t>Anonymous (2025). Hierarchical Brain–LLM Alignment Reveals Layer-Specific Neural Correspondence. Preprint.</w:t>
      </w:r>
    </w:p>
    <w:p w14:paraId="394CDE5C" w14:textId="77777777" w:rsidR="00776FED" w:rsidRPr="00776FED" w:rsidRDefault="00776FED" w:rsidP="00776FED">
      <w:pPr>
        <w:ind w:left="360"/>
        <w:rPr>
          <w:rFonts w:cstheme="minorHAnsi"/>
          <w:sz w:val="24"/>
          <w:szCs w:val="24"/>
        </w:rPr>
      </w:pPr>
      <w:r w:rsidRPr="00776FED">
        <w:rPr>
          <w:rFonts w:cstheme="minorHAnsi"/>
          <w:sz w:val="24"/>
          <w:szCs w:val="24"/>
        </w:rPr>
        <w:t>Gupta et al. (2025). Measuring Similarity between Human Brain and Large Language Models. Preprint.</w:t>
      </w:r>
    </w:p>
    <w:p w14:paraId="54FB528D" w14:textId="77777777" w:rsidR="00776FED" w:rsidRPr="00776FED" w:rsidRDefault="00776FED" w:rsidP="00776FED">
      <w:pPr>
        <w:ind w:left="360"/>
        <w:rPr>
          <w:rFonts w:cstheme="minorHAnsi"/>
          <w:sz w:val="24"/>
          <w:szCs w:val="24"/>
        </w:rPr>
      </w:pPr>
      <w:r w:rsidRPr="00776FED">
        <w:rPr>
          <w:rFonts w:cstheme="minorHAnsi"/>
          <w:sz w:val="24"/>
          <w:szCs w:val="24"/>
        </w:rPr>
        <w:t>Thomas et al. (2025). Brain-like Functional Organization within Large Language Models. Preprint.</w:t>
      </w:r>
    </w:p>
    <w:p w14:paraId="54350341" w14:textId="77777777" w:rsidR="00D768A0" w:rsidRPr="00776FED" w:rsidRDefault="00D768A0" w:rsidP="00776FED">
      <w:pPr>
        <w:rPr>
          <w:rFonts w:cstheme="minorHAnsi"/>
          <w:sz w:val="24"/>
          <w:szCs w:val="24"/>
        </w:rPr>
      </w:pPr>
    </w:p>
    <w:sectPr w:rsidR="00D768A0" w:rsidRPr="00776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4FF"/>
    <w:multiLevelType w:val="multilevel"/>
    <w:tmpl w:val="721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150F8"/>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069F1"/>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36B45"/>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21885"/>
    <w:multiLevelType w:val="multilevel"/>
    <w:tmpl w:val="CF9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2C7688"/>
    <w:multiLevelType w:val="multilevel"/>
    <w:tmpl w:val="132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E4DA2"/>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1F12D1"/>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9E5E2F"/>
    <w:multiLevelType w:val="multilevel"/>
    <w:tmpl w:val="DAB01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2D5D01"/>
    <w:multiLevelType w:val="multilevel"/>
    <w:tmpl w:val="6D1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5D58BF"/>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1D0353"/>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C3FEF"/>
    <w:multiLevelType w:val="hybridMultilevel"/>
    <w:tmpl w:val="D0D058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B4404"/>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596ABC"/>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E02BFB"/>
    <w:multiLevelType w:val="hybridMultilevel"/>
    <w:tmpl w:val="117882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6B65D5"/>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754FA4"/>
    <w:multiLevelType w:val="hybridMultilevel"/>
    <w:tmpl w:val="0BBED9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E9A7503"/>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E104E8"/>
    <w:multiLevelType w:val="multilevel"/>
    <w:tmpl w:val="EE7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EF7239"/>
    <w:multiLevelType w:val="multilevel"/>
    <w:tmpl w:val="7CB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7B0498"/>
    <w:multiLevelType w:val="multilevel"/>
    <w:tmpl w:val="BC0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B53C94"/>
    <w:multiLevelType w:val="multilevel"/>
    <w:tmpl w:val="90AE0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6D6E8A"/>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CC36D2"/>
    <w:multiLevelType w:val="hybridMultilevel"/>
    <w:tmpl w:val="5226E2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4083085"/>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284DC3"/>
    <w:multiLevelType w:val="hybridMultilevel"/>
    <w:tmpl w:val="0D40A5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F040B3"/>
    <w:multiLevelType w:val="multilevel"/>
    <w:tmpl w:val="065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1C2E50"/>
    <w:multiLevelType w:val="multilevel"/>
    <w:tmpl w:val="E4ECE8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F5F18"/>
    <w:multiLevelType w:val="hybridMultilevel"/>
    <w:tmpl w:val="BA3AD5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E5468F"/>
    <w:multiLevelType w:val="hybridMultilevel"/>
    <w:tmpl w:val="FC66A1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7527815">
    <w:abstractNumId w:val="21"/>
  </w:num>
  <w:num w:numId="2" w16cid:durableId="32384619">
    <w:abstractNumId w:val="19"/>
  </w:num>
  <w:num w:numId="3" w16cid:durableId="1160076440">
    <w:abstractNumId w:val="5"/>
  </w:num>
  <w:num w:numId="4" w16cid:durableId="1819884160">
    <w:abstractNumId w:val="0"/>
  </w:num>
  <w:num w:numId="5" w16cid:durableId="2109424591">
    <w:abstractNumId w:val="4"/>
  </w:num>
  <w:num w:numId="6" w16cid:durableId="1291982741">
    <w:abstractNumId w:val="8"/>
  </w:num>
  <w:num w:numId="7" w16cid:durableId="835413843">
    <w:abstractNumId w:val="20"/>
  </w:num>
  <w:num w:numId="8" w16cid:durableId="1550410699">
    <w:abstractNumId w:val="9"/>
  </w:num>
  <w:num w:numId="9" w16cid:durableId="368339737">
    <w:abstractNumId w:val="29"/>
  </w:num>
  <w:num w:numId="10" w16cid:durableId="886531289">
    <w:abstractNumId w:val="24"/>
  </w:num>
  <w:num w:numId="11" w16cid:durableId="1415739024">
    <w:abstractNumId w:val="17"/>
  </w:num>
  <w:num w:numId="12" w16cid:durableId="1792901018">
    <w:abstractNumId w:val="13"/>
  </w:num>
  <w:num w:numId="13" w16cid:durableId="198470570">
    <w:abstractNumId w:val="22"/>
  </w:num>
  <w:num w:numId="14" w16cid:durableId="2074235321">
    <w:abstractNumId w:val="14"/>
  </w:num>
  <w:num w:numId="15" w16cid:durableId="369452318">
    <w:abstractNumId w:val="30"/>
  </w:num>
  <w:num w:numId="16" w16cid:durableId="1976913881">
    <w:abstractNumId w:val="23"/>
  </w:num>
  <w:num w:numId="17" w16cid:durableId="450055274">
    <w:abstractNumId w:val="2"/>
  </w:num>
  <w:num w:numId="18" w16cid:durableId="1921522595">
    <w:abstractNumId w:val="3"/>
  </w:num>
  <w:num w:numId="19" w16cid:durableId="518003807">
    <w:abstractNumId w:val="25"/>
  </w:num>
  <w:num w:numId="20" w16cid:durableId="1670983052">
    <w:abstractNumId w:val="27"/>
  </w:num>
  <w:num w:numId="21" w16cid:durableId="1258169844">
    <w:abstractNumId w:val="12"/>
  </w:num>
  <w:num w:numId="22" w16cid:durableId="711223839">
    <w:abstractNumId w:val="26"/>
  </w:num>
  <w:num w:numId="23" w16cid:durableId="1887911491">
    <w:abstractNumId w:val="15"/>
  </w:num>
  <w:num w:numId="24" w16cid:durableId="531695479">
    <w:abstractNumId w:val="7"/>
  </w:num>
  <w:num w:numId="25" w16cid:durableId="1948349942">
    <w:abstractNumId w:val="1"/>
  </w:num>
  <w:num w:numId="26" w16cid:durableId="1778675134">
    <w:abstractNumId w:val="10"/>
  </w:num>
  <w:num w:numId="27" w16cid:durableId="1317609291">
    <w:abstractNumId w:val="18"/>
  </w:num>
  <w:num w:numId="28" w16cid:durableId="916863735">
    <w:abstractNumId w:val="11"/>
  </w:num>
  <w:num w:numId="29" w16cid:durableId="1701782460">
    <w:abstractNumId w:val="16"/>
  </w:num>
  <w:num w:numId="30" w16cid:durableId="74940375">
    <w:abstractNumId w:val="6"/>
  </w:num>
  <w:num w:numId="31" w16cid:durableId="1940817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FED"/>
    <w:rsid w:val="00317B43"/>
    <w:rsid w:val="00420CA7"/>
    <w:rsid w:val="00764075"/>
    <w:rsid w:val="00776FED"/>
    <w:rsid w:val="009D02AB"/>
    <w:rsid w:val="00D768A0"/>
    <w:rsid w:val="00F221B7"/>
    <w:rsid w:val="00F43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E307A"/>
  <w15:chartTrackingRefBased/>
  <w15:docId w15:val="{514ECBB2-2F95-49E9-86FE-1454615B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FED"/>
    <w:rPr>
      <w:rFonts w:eastAsiaTheme="majorEastAsia" w:cstheme="majorBidi"/>
      <w:color w:val="272727" w:themeColor="text1" w:themeTint="D8"/>
    </w:rPr>
  </w:style>
  <w:style w:type="paragraph" w:styleId="Title">
    <w:name w:val="Title"/>
    <w:basedOn w:val="Normal"/>
    <w:next w:val="Normal"/>
    <w:link w:val="TitleChar"/>
    <w:uiPriority w:val="10"/>
    <w:qFormat/>
    <w:rsid w:val="00776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FED"/>
    <w:pPr>
      <w:spacing w:before="160"/>
      <w:jc w:val="center"/>
    </w:pPr>
    <w:rPr>
      <w:i/>
      <w:iCs/>
      <w:color w:val="404040" w:themeColor="text1" w:themeTint="BF"/>
    </w:rPr>
  </w:style>
  <w:style w:type="character" w:customStyle="1" w:styleId="QuoteChar">
    <w:name w:val="Quote Char"/>
    <w:basedOn w:val="DefaultParagraphFont"/>
    <w:link w:val="Quote"/>
    <w:uiPriority w:val="29"/>
    <w:rsid w:val="00776FED"/>
    <w:rPr>
      <w:i/>
      <w:iCs/>
      <w:color w:val="404040" w:themeColor="text1" w:themeTint="BF"/>
    </w:rPr>
  </w:style>
  <w:style w:type="paragraph" w:styleId="ListParagraph">
    <w:name w:val="List Paragraph"/>
    <w:basedOn w:val="Normal"/>
    <w:uiPriority w:val="34"/>
    <w:qFormat/>
    <w:rsid w:val="00776FED"/>
    <w:pPr>
      <w:ind w:left="720"/>
      <w:contextualSpacing/>
    </w:pPr>
  </w:style>
  <w:style w:type="character" w:styleId="IntenseEmphasis">
    <w:name w:val="Intense Emphasis"/>
    <w:basedOn w:val="DefaultParagraphFont"/>
    <w:uiPriority w:val="21"/>
    <w:qFormat/>
    <w:rsid w:val="00776FED"/>
    <w:rPr>
      <w:i/>
      <w:iCs/>
      <w:color w:val="2F5496" w:themeColor="accent1" w:themeShade="BF"/>
    </w:rPr>
  </w:style>
  <w:style w:type="paragraph" w:styleId="IntenseQuote">
    <w:name w:val="Intense Quote"/>
    <w:basedOn w:val="Normal"/>
    <w:next w:val="Normal"/>
    <w:link w:val="IntenseQuoteChar"/>
    <w:uiPriority w:val="30"/>
    <w:qFormat/>
    <w:rsid w:val="00776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FED"/>
    <w:rPr>
      <w:i/>
      <w:iCs/>
      <w:color w:val="2F5496" w:themeColor="accent1" w:themeShade="BF"/>
    </w:rPr>
  </w:style>
  <w:style w:type="character" w:styleId="IntenseReference">
    <w:name w:val="Intense Reference"/>
    <w:basedOn w:val="DefaultParagraphFont"/>
    <w:uiPriority w:val="32"/>
    <w:qFormat/>
    <w:rsid w:val="00776FED"/>
    <w:rPr>
      <w:b/>
      <w:bCs/>
      <w:smallCaps/>
      <w:color w:val="2F5496" w:themeColor="accent1" w:themeShade="BF"/>
      <w:spacing w:val="5"/>
    </w:rPr>
  </w:style>
  <w:style w:type="character" w:styleId="Hyperlink">
    <w:name w:val="Hyperlink"/>
    <w:basedOn w:val="DefaultParagraphFont"/>
    <w:uiPriority w:val="99"/>
    <w:unhideWhenUsed/>
    <w:rsid w:val="00776FED"/>
    <w:rPr>
      <w:color w:val="0563C1" w:themeColor="hyperlink"/>
      <w:u w:val="single"/>
    </w:rPr>
  </w:style>
  <w:style w:type="character" w:styleId="UnresolvedMention">
    <w:name w:val="Unresolved Mention"/>
    <w:basedOn w:val="DefaultParagraphFont"/>
    <w:uiPriority w:val="99"/>
    <w:semiHidden/>
    <w:unhideWhenUsed/>
    <w:rsid w:val="00776FED"/>
    <w:rPr>
      <w:color w:val="605E5C"/>
      <w:shd w:val="clear" w:color="auto" w:fill="E1DFDD"/>
    </w:rPr>
  </w:style>
  <w:style w:type="paragraph" w:customStyle="1" w:styleId="my-2">
    <w:name w:val="my-2"/>
    <w:basedOn w:val="Normal"/>
    <w:rsid w:val="00776F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76FED"/>
    <w:rPr>
      <w:b/>
      <w:bCs/>
    </w:rPr>
  </w:style>
  <w:style w:type="character" w:customStyle="1" w:styleId="text-box-trim-both">
    <w:name w:val="text-box-trim-both"/>
    <w:basedOn w:val="DefaultParagraphFont"/>
    <w:rsid w:val="00776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rascope.com/blog/prompt-engineering-examples" TargetMode="External"/><Relationship Id="rId18" Type="http://schemas.openxmlformats.org/officeDocument/2006/relationships/hyperlink" Target="https://emp-open.de/uploads/3/143_pdf.pdf" TargetMode="External"/><Relationship Id="rId26" Type="http://schemas.openxmlformats.org/officeDocument/2006/relationships/hyperlink" Target="https://github.com/Trusted-AI/AIF360" TargetMode="External"/><Relationship Id="rId39" Type="http://schemas.openxmlformats.org/officeDocument/2006/relationships/hyperlink" Target="https://www.fil.ion.ucl.ac.uk/spm/" TargetMode="External"/><Relationship Id="rId21" Type="http://schemas.openxmlformats.org/officeDocument/2006/relationships/hyperlink" Target="https://github.com/OpenMined/PySyft" TargetMode="External"/><Relationship Id="rId34" Type="http://schemas.openxmlformats.org/officeDocument/2006/relationships/hyperlink" Target="https://github.com/huggingface/transformers/blob/main/examples/pytorch/text-classification/run_glue.py" TargetMode="External"/><Relationship Id="rId42" Type="http://schemas.openxmlformats.org/officeDocument/2006/relationships/hyperlink" Target="https://nilearn.github.io/" TargetMode="External"/><Relationship Id="rId47" Type="http://schemas.openxmlformats.org/officeDocument/2006/relationships/hyperlink" Target="https://www.mlnl.cs.ucsb.edu/publications/kriegeskorte_rsa.pdf" TargetMode="External"/><Relationship Id="rId50" Type="http://schemas.openxmlformats.org/officeDocument/2006/relationships/hyperlink" Target="https://www.nature.com/articles/s42256-025-01072-0" TargetMode="External"/><Relationship Id="rId55" Type="http://schemas.openxmlformats.org/officeDocument/2006/relationships/hyperlink" Target="https://www.nature.com/articles/s42256-025-01072-0" TargetMode="External"/><Relationship Id="rId7" Type="http://schemas.openxmlformats.org/officeDocument/2006/relationships/hyperlink" Target="https://www.kaggle.com/general/304994" TargetMode="External"/><Relationship Id="rId2" Type="http://schemas.openxmlformats.org/officeDocument/2006/relationships/styles" Target="styles.xml"/><Relationship Id="rId16" Type="http://schemas.openxmlformats.org/officeDocument/2006/relationships/hyperlink" Target="https://docs.cloud.google.com/vertex-ai/generative-ai/docs/models/gemini-supervised-tuning-prepare" TargetMode="External"/><Relationship Id="rId29" Type="http://schemas.openxmlformats.org/officeDocument/2006/relationships/hyperlink" Target="https://openneuro.org/datasets/ds002345" TargetMode="External"/><Relationship Id="rId11" Type="http://schemas.openxmlformats.org/officeDocument/2006/relationships/hyperlink" Target="https://github.com/openlm-research/open_llama" TargetMode="External"/><Relationship Id="rId24" Type="http://schemas.openxmlformats.org/officeDocument/2006/relationships/hyperlink" Target="https://github.com/Trusted-AI/AIF360" TargetMode="External"/><Relationship Id="rId32" Type="http://schemas.openxmlformats.org/officeDocument/2006/relationships/hyperlink" Target="https://www.tensorflow.org/" TargetMode="External"/><Relationship Id="rId37" Type="http://schemas.openxmlformats.org/officeDocument/2006/relationships/hyperlink" Target="https://openneuro.org/" TargetMode="External"/><Relationship Id="rId40" Type="http://schemas.openxmlformats.org/officeDocument/2006/relationships/hyperlink" Target="https://afni.nimh.nih.gov/" TargetMode="External"/><Relationship Id="rId45" Type="http://schemas.openxmlformats.org/officeDocument/2006/relationships/hyperlink" Target="https://arxiv.org/abs/1905.00414" TargetMode="External"/><Relationship Id="rId53" Type="http://schemas.openxmlformats.org/officeDocument/2006/relationships/hyperlink" Target="https://arxiv.org/abs/2108.07871" TargetMode="External"/><Relationship Id="rId5" Type="http://schemas.openxmlformats.org/officeDocument/2006/relationships/hyperlink" Target="https://guides.library.ucla.edu/psychology/data" TargetMode="External"/><Relationship Id="rId19" Type="http://schemas.openxmlformats.org/officeDocument/2006/relationships/hyperlink" Target="https://shelf.io/blog/fairness-metrics-in-ai/" TargetMode="External"/><Relationship Id="rId4" Type="http://schemas.openxmlformats.org/officeDocument/2006/relationships/webSettings" Target="webSettings.xml"/><Relationship Id="rId9" Type="http://schemas.openxmlformats.org/officeDocument/2006/relationships/hyperlink" Target="https://www.qualtrics.com/articles/strategy-research/synthetic-responses-101-for-researchers/" TargetMode="External"/><Relationship Id="rId14" Type="http://schemas.openxmlformats.org/officeDocument/2006/relationships/hyperlink" Target="https://sendbird.com/blog/prompt-engineering-guide" TargetMode="External"/><Relationship Id="rId22" Type="http://schemas.openxmlformats.org/officeDocument/2006/relationships/hyperlink" Target="https://drjosephhammer.com/resources/archival-psychology-social-science-datasets/" TargetMode="External"/><Relationship Id="rId27" Type="http://schemas.openxmlformats.org/officeDocument/2006/relationships/hyperlink" Target="https://github.com/OpenMined/PySyft" TargetMode="External"/><Relationship Id="rId30" Type="http://schemas.openxmlformats.org/officeDocument/2006/relationships/hyperlink" Target="https://huggingface.co/transformers/" TargetMode="External"/><Relationship Id="rId35" Type="http://schemas.openxmlformats.org/officeDocument/2006/relationships/hyperlink" Target="https://openneuro.org/datasets/ds002345" TargetMode="External"/><Relationship Id="rId43" Type="http://schemas.openxmlformats.org/officeDocument/2006/relationships/hyperlink" Target="https://nipy.org/nibabel/" TargetMode="External"/><Relationship Id="rId48" Type="http://schemas.openxmlformats.org/officeDocument/2006/relationships/hyperlink" Target="https://arxiv.org/pdf/1905.00414.pdf" TargetMode="External"/><Relationship Id="rId56" Type="http://schemas.openxmlformats.org/officeDocument/2006/relationships/fontTable" Target="fontTable.xml"/><Relationship Id="rId8" Type="http://schemas.openxmlformats.org/officeDocument/2006/relationships/hyperlink" Target="https://research.aimultiple.com/synthetic-data-generation/" TargetMode="External"/><Relationship Id="rId51" Type="http://schemas.openxmlformats.org/officeDocument/2006/relationships/hyperlink" Target="https://arxiv.org/abs/2505.22563" TargetMode="External"/><Relationship Id="rId3" Type="http://schemas.openxmlformats.org/officeDocument/2006/relationships/settings" Target="settings.xml"/><Relationship Id="rId12" Type="http://schemas.openxmlformats.org/officeDocument/2006/relationships/hyperlink" Target="https://www.llama.com/models/llama-3/" TargetMode="External"/><Relationship Id="rId17" Type="http://schemas.openxmlformats.org/officeDocument/2006/relationships/hyperlink" Target="https://assess.com/coefficient-alpha-reliability/" TargetMode="External"/><Relationship Id="rId25" Type="http://schemas.openxmlformats.org/officeDocument/2006/relationships/hyperlink" Target="https://github.com/OpenMined/PySyft" TargetMode="External"/><Relationship Id="rId33" Type="http://schemas.openxmlformats.org/officeDocument/2006/relationships/hyperlink" Target="https://huggingface.co/models" TargetMode="External"/><Relationship Id="rId38" Type="http://schemas.openxmlformats.org/officeDocument/2006/relationships/hyperlink" Target="https://fsl.fmrib.ox.ac.uk/fsl/fslwiki" TargetMode="External"/><Relationship Id="rId46" Type="http://schemas.openxmlformats.org/officeDocument/2006/relationships/hyperlink" Target="https://www.pymvpa.org/" TargetMode="External"/><Relationship Id="rId20" Type="http://schemas.openxmlformats.org/officeDocument/2006/relationships/hyperlink" Target="https://arize.com/blog/evaluating-model-fairness/" TargetMode="External"/><Relationship Id="rId41" Type="http://schemas.openxmlformats.org/officeDocument/2006/relationships/hyperlink" Target="https://fmriprep.org/en/stable/" TargetMode="External"/><Relationship Id="rId54" Type="http://schemas.openxmlformats.org/officeDocument/2006/relationships/hyperlink" Target="https://arxiv.org/abs/2505.22563" TargetMode="External"/><Relationship Id="rId1" Type="http://schemas.openxmlformats.org/officeDocument/2006/relationships/numbering" Target="numbering.xml"/><Relationship Id="rId6" Type="http://schemas.openxmlformats.org/officeDocument/2006/relationships/hyperlink" Target="https://www.apa.org/research-practice/conduct-research/data-links" TargetMode="External"/><Relationship Id="rId15" Type="http://schemas.openxmlformats.org/officeDocument/2006/relationships/hyperlink" Target="https://finetunedb.com/blog/finetuning-datasets-explained/" TargetMode="External"/><Relationship Id="rId23" Type="http://schemas.openxmlformats.org/officeDocument/2006/relationships/hyperlink" Target="https://huggingface.co/course/chapter2" TargetMode="External"/><Relationship Id="rId28" Type="http://schemas.openxmlformats.org/officeDocument/2006/relationships/hyperlink" Target="https://openneuro.org/datasets/ds002345" TargetMode="External"/><Relationship Id="rId36" Type="http://schemas.openxmlformats.org/officeDocument/2006/relationships/hyperlink" Target="https://www.humanconnectome.org/" TargetMode="External"/><Relationship Id="rId49" Type="http://schemas.openxmlformats.org/officeDocument/2006/relationships/hyperlink" Target="https://arxiv.org/abs/2505.22563" TargetMode="External"/><Relationship Id="rId57" Type="http://schemas.openxmlformats.org/officeDocument/2006/relationships/theme" Target="theme/theme1.xml"/><Relationship Id="rId10" Type="http://schemas.openxmlformats.org/officeDocument/2006/relationships/hyperlink" Target="https://huggingface.co/openai-community/gpt2" TargetMode="External"/><Relationship Id="rId31" Type="http://schemas.openxmlformats.org/officeDocument/2006/relationships/hyperlink" Target="https://pytorch.org/" TargetMode="External"/><Relationship Id="rId44" Type="http://schemas.openxmlformats.org/officeDocument/2006/relationships/hyperlink" Target="https://doi.org/10.3758/BF03192854" TargetMode="External"/><Relationship Id="rId52" Type="http://schemas.openxmlformats.org/officeDocument/2006/relationships/hyperlink" Target="https://arxiv.org/abs/2509.08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2682</Words>
  <Characters>15290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Marathe</dc:creator>
  <cp:keywords/>
  <dc:description/>
  <cp:lastModifiedBy>Aparna Marathe</cp:lastModifiedBy>
  <cp:revision>2</cp:revision>
  <dcterms:created xsi:type="dcterms:W3CDTF">2025-11-02T22:38:00Z</dcterms:created>
  <dcterms:modified xsi:type="dcterms:W3CDTF">2025-11-02T23:00:00Z</dcterms:modified>
</cp:coreProperties>
</file>