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BFDE" w14:textId="4DE9DD0F" w:rsidR="00D651BB" w:rsidRDefault="006E539B" w:rsidP="006E539B">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Review WarSampo Knowledge Graph</w:t>
      </w:r>
    </w:p>
    <w:p w14:paraId="651FE1E8" w14:textId="6D83B163" w:rsidR="006E539B" w:rsidRDefault="006E539B" w:rsidP="006E539B">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Judah Ariesaka Magaini – 2006463042</w:t>
      </w:r>
    </w:p>
    <w:p w14:paraId="02775B4A" w14:textId="77777777" w:rsidR="006E539B" w:rsidRDefault="006E539B" w:rsidP="006E539B">
      <w:pPr>
        <w:spacing w:line="360" w:lineRule="auto"/>
        <w:contextualSpacing/>
        <w:jc w:val="center"/>
        <w:rPr>
          <w:rFonts w:ascii="Times New Roman" w:hAnsi="Times New Roman" w:cs="Times New Roman"/>
          <w:sz w:val="24"/>
          <w:szCs w:val="24"/>
        </w:rPr>
      </w:pPr>
    </w:p>
    <w:p w14:paraId="720E9CE5" w14:textId="638E66D1" w:rsidR="0031184C" w:rsidRPr="0031184C" w:rsidRDefault="0031184C" w:rsidP="0031184C">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6BC204DB" w14:textId="690B5C14" w:rsidR="007742B2" w:rsidRDefault="000B4CD5" w:rsidP="000B4CD5">
      <w:pPr>
        <w:spacing w:line="360" w:lineRule="auto"/>
        <w:ind w:firstLine="720"/>
        <w:contextualSpacing/>
        <w:jc w:val="both"/>
        <w:rPr>
          <w:rFonts w:ascii="Times New Roman" w:hAnsi="Times New Roman" w:cs="Times New Roman"/>
          <w:sz w:val="24"/>
          <w:szCs w:val="24"/>
        </w:rPr>
      </w:pPr>
      <w:r w:rsidRPr="000B4CD5">
        <w:rPr>
          <w:rFonts w:ascii="Times New Roman" w:hAnsi="Times New Roman" w:cs="Times New Roman"/>
          <w:sz w:val="24"/>
          <w:szCs w:val="24"/>
        </w:rPr>
        <w:t xml:space="preserve">WarSampo </w:t>
      </w:r>
      <w:r w:rsidRPr="004438D2">
        <w:rPr>
          <w:rFonts w:ascii="Times New Roman" w:hAnsi="Times New Roman" w:cs="Times New Roman"/>
          <w:i/>
          <w:iCs/>
          <w:sz w:val="24"/>
          <w:szCs w:val="24"/>
        </w:rPr>
        <w:t>Knowledge Graph</w:t>
      </w:r>
      <w:r w:rsidRPr="000B4CD5">
        <w:rPr>
          <w:rFonts w:ascii="Times New Roman" w:hAnsi="Times New Roman" w:cs="Times New Roman"/>
          <w:sz w:val="24"/>
          <w:szCs w:val="24"/>
        </w:rPr>
        <w:t xml:space="preserve"> (KG) dirancang untuk memfasilitasi penggunaan data Perang Dunia II (WW2) dalam analisis dan aplikasi berbasis komputasi. Sebelumnya, data sejarah WW2 tersedia dalam berbagai format yang tersebar di berbagai sumber seperti buku, artikel, dan lainnya. Ketidakseragaman data sejarah ini membuatnya sulit untuk dipelajari dan diproses untuk penelitian humaniora digital. Dengan pembuatan WarSampo sebagai </w:t>
      </w:r>
      <w:r>
        <w:rPr>
          <w:rFonts w:ascii="Times New Roman" w:hAnsi="Times New Roman" w:cs="Times New Roman"/>
          <w:sz w:val="24"/>
          <w:szCs w:val="24"/>
        </w:rPr>
        <w:t xml:space="preserve">salah satu </w:t>
      </w:r>
      <w:r w:rsidRPr="003C241D">
        <w:rPr>
          <w:rFonts w:ascii="Times New Roman" w:hAnsi="Times New Roman" w:cs="Times New Roman"/>
          <w:i/>
          <w:iCs/>
          <w:sz w:val="24"/>
          <w:szCs w:val="24"/>
        </w:rPr>
        <w:t>Linked Data</w:t>
      </w:r>
      <w:r w:rsidRPr="000B4CD5">
        <w:rPr>
          <w:rFonts w:ascii="Times New Roman" w:hAnsi="Times New Roman" w:cs="Times New Roman"/>
          <w:sz w:val="24"/>
          <w:szCs w:val="24"/>
        </w:rPr>
        <w:t xml:space="preserve"> (LD), masalah ini dapat diatasi. Ter</w:t>
      </w:r>
      <w:r>
        <w:rPr>
          <w:rFonts w:ascii="Times New Roman" w:hAnsi="Times New Roman" w:cs="Times New Roman"/>
          <w:sz w:val="24"/>
          <w:szCs w:val="24"/>
        </w:rPr>
        <w:t>catat</w:t>
      </w:r>
      <w:r w:rsidRPr="000B4CD5">
        <w:rPr>
          <w:rFonts w:ascii="Times New Roman" w:hAnsi="Times New Roman" w:cs="Times New Roman"/>
          <w:sz w:val="24"/>
          <w:szCs w:val="24"/>
        </w:rPr>
        <w:t xml:space="preserve"> bahwa sebanyak</w:t>
      </w:r>
      <w:r w:rsidR="00E601F7">
        <w:rPr>
          <w:rFonts w:ascii="Times New Roman" w:hAnsi="Times New Roman" w:cs="Times New Roman"/>
          <w:sz w:val="24"/>
          <w:szCs w:val="24"/>
        </w:rPr>
        <w:t xml:space="preserve"> lebih dari</w:t>
      </w:r>
      <w:r w:rsidRPr="000B4CD5">
        <w:rPr>
          <w:rFonts w:ascii="Times New Roman" w:hAnsi="Times New Roman" w:cs="Times New Roman"/>
          <w:sz w:val="24"/>
          <w:szCs w:val="24"/>
        </w:rPr>
        <w:t xml:space="preserve"> 550 ribu pengguna telah memanfaatkan </w:t>
      </w:r>
      <w:r>
        <w:rPr>
          <w:rFonts w:ascii="Times New Roman" w:hAnsi="Times New Roman" w:cs="Times New Roman"/>
          <w:sz w:val="24"/>
          <w:szCs w:val="24"/>
        </w:rPr>
        <w:t>LD</w:t>
      </w:r>
      <w:r w:rsidRPr="000B4CD5">
        <w:rPr>
          <w:rFonts w:ascii="Times New Roman" w:hAnsi="Times New Roman" w:cs="Times New Roman"/>
          <w:sz w:val="24"/>
          <w:szCs w:val="24"/>
        </w:rPr>
        <w:t xml:space="preserve"> ini melalui </w:t>
      </w:r>
      <w:r w:rsidR="00211500">
        <w:rPr>
          <w:rFonts w:ascii="Times New Roman" w:hAnsi="Times New Roman" w:cs="Times New Roman"/>
          <w:sz w:val="24"/>
          <w:szCs w:val="24"/>
        </w:rPr>
        <w:t>portal yang diba</w:t>
      </w:r>
      <w:r w:rsidR="00294D10">
        <w:rPr>
          <w:rFonts w:ascii="Times New Roman" w:hAnsi="Times New Roman" w:cs="Times New Roman"/>
          <w:sz w:val="24"/>
          <w:szCs w:val="24"/>
        </w:rPr>
        <w:t>n</w:t>
      </w:r>
      <w:r w:rsidR="00211500">
        <w:rPr>
          <w:rFonts w:ascii="Times New Roman" w:hAnsi="Times New Roman" w:cs="Times New Roman"/>
          <w:sz w:val="24"/>
          <w:szCs w:val="24"/>
        </w:rPr>
        <w:t>gun di atas LD</w:t>
      </w:r>
      <w:r w:rsidRPr="000B4CD5">
        <w:rPr>
          <w:rFonts w:ascii="Times New Roman" w:hAnsi="Times New Roman" w:cs="Times New Roman"/>
          <w:sz w:val="24"/>
          <w:szCs w:val="24"/>
        </w:rPr>
        <w:t xml:space="preserve"> yang telah dibuat. Selain itu, tercatat juga </w:t>
      </w:r>
      <w:r>
        <w:rPr>
          <w:rFonts w:ascii="Times New Roman" w:hAnsi="Times New Roman" w:cs="Times New Roman"/>
          <w:sz w:val="24"/>
          <w:szCs w:val="24"/>
        </w:rPr>
        <w:t>terdapat beberapa</w:t>
      </w:r>
      <w:r w:rsidRPr="000B4CD5">
        <w:rPr>
          <w:rFonts w:ascii="Times New Roman" w:hAnsi="Times New Roman" w:cs="Times New Roman"/>
          <w:sz w:val="24"/>
          <w:szCs w:val="24"/>
        </w:rPr>
        <w:t xml:space="preserve"> aplikasi yang telah memanfaatkan data dari WarSampo</w:t>
      </w:r>
      <w:r w:rsidR="00294D10">
        <w:rPr>
          <w:rFonts w:ascii="Times New Roman" w:hAnsi="Times New Roman" w:cs="Times New Roman"/>
          <w:sz w:val="24"/>
          <w:szCs w:val="24"/>
        </w:rPr>
        <w:t xml:space="preserve"> KG</w:t>
      </w:r>
      <w:r w:rsidRPr="000B4CD5">
        <w:rPr>
          <w:rFonts w:ascii="Times New Roman" w:hAnsi="Times New Roman" w:cs="Times New Roman"/>
          <w:sz w:val="24"/>
          <w:szCs w:val="24"/>
        </w:rPr>
        <w:t>.</w:t>
      </w:r>
    </w:p>
    <w:p w14:paraId="031C5ADD" w14:textId="77777777" w:rsidR="0031184C" w:rsidRDefault="0031184C" w:rsidP="000B4CD5">
      <w:pPr>
        <w:spacing w:line="360" w:lineRule="auto"/>
        <w:ind w:firstLine="720"/>
        <w:contextualSpacing/>
        <w:jc w:val="both"/>
        <w:rPr>
          <w:rFonts w:ascii="Times New Roman" w:hAnsi="Times New Roman" w:cs="Times New Roman"/>
          <w:sz w:val="24"/>
          <w:szCs w:val="24"/>
        </w:rPr>
      </w:pPr>
    </w:p>
    <w:p w14:paraId="50800DB0" w14:textId="6C9707E6" w:rsidR="0031184C" w:rsidRPr="0031184C" w:rsidRDefault="0031184C" w:rsidP="0031184C">
      <w:pPr>
        <w:spacing w:line="360" w:lineRule="auto"/>
        <w:contextualSpacing/>
        <w:jc w:val="both"/>
        <w:rPr>
          <w:rFonts w:ascii="Times New Roman" w:hAnsi="Times New Roman" w:cs="Times New Roman"/>
          <w:b/>
          <w:bCs/>
          <w:i/>
          <w:iCs/>
          <w:sz w:val="24"/>
          <w:szCs w:val="24"/>
        </w:rPr>
      </w:pPr>
      <w:r>
        <w:rPr>
          <w:rFonts w:ascii="Times New Roman" w:hAnsi="Times New Roman" w:cs="Times New Roman"/>
          <w:b/>
          <w:bCs/>
          <w:i/>
          <w:iCs/>
          <w:sz w:val="24"/>
          <w:szCs w:val="24"/>
        </w:rPr>
        <w:t>Related Works</w:t>
      </w:r>
    </w:p>
    <w:p w14:paraId="03E95C97" w14:textId="75697632" w:rsidR="000B4CD5" w:rsidRDefault="000B4CD5" w:rsidP="00AF4E18">
      <w:pPr>
        <w:spacing w:line="360" w:lineRule="auto"/>
        <w:ind w:firstLine="720"/>
        <w:contextualSpacing/>
        <w:jc w:val="both"/>
        <w:rPr>
          <w:rFonts w:ascii="Times New Roman" w:hAnsi="Times New Roman" w:cs="Times New Roman"/>
          <w:sz w:val="24"/>
          <w:szCs w:val="24"/>
        </w:rPr>
      </w:pPr>
      <w:r w:rsidRPr="000B4CD5">
        <w:rPr>
          <w:rFonts w:ascii="Times New Roman" w:hAnsi="Times New Roman" w:cs="Times New Roman"/>
          <w:sz w:val="24"/>
          <w:szCs w:val="24"/>
        </w:rPr>
        <w:t xml:space="preserve">Pemanfaatan </w:t>
      </w:r>
      <w:r w:rsidR="00294D10">
        <w:rPr>
          <w:rFonts w:ascii="Times New Roman" w:hAnsi="Times New Roman" w:cs="Times New Roman"/>
          <w:sz w:val="24"/>
          <w:szCs w:val="24"/>
        </w:rPr>
        <w:t xml:space="preserve">LD </w:t>
      </w:r>
      <w:r w:rsidRPr="000B4CD5">
        <w:rPr>
          <w:rFonts w:ascii="Times New Roman" w:hAnsi="Times New Roman" w:cs="Times New Roman"/>
          <w:sz w:val="24"/>
          <w:szCs w:val="24"/>
        </w:rPr>
        <w:t>untuk mengintegrasikan data yang heterogen bukanlah konsep baru, terutama dalam bidang humaniora dan sejarah digital. Telah ada beberapa proyek sebelumnya yang serupa dengan WarSampo</w:t>
      </w:r>
      <w:r w:rsidR="00294D10">
        <w:rPr>
          <w:rFonts w:ascii="Times New Roman" w:hAnsi="Times New Roman" w:cs="Times New Roman"/>
          <w:sz w:val="24"/>
          <w:szCs w:val="24"/>
        </w:rPr>
        <w:t xml:space="preserve"> KG</w:t>
      </w:r>
      <w:r w:rsidRPr="000B4CD5">
        <w:rPr>
          <w:rFonts w:ascii="Times New Roman" w:hAnsi="Times New Roman" w:cs="Times New Roman"/>
          <w:sz w:val="24"/>
          <w:szCs w:val="24"/>
        </w:rPr>
        <w:t xml:space="preserve">, yang menggunakan CIDOC </w:t>
      </w:r>
      <w:r w:rsidRPr="009B350B">
        <w:rPr>
          <w:rFonts w:ascii="Times New Roman" w:hAnsi="Times New Roman" w:cs="Times New Roman"/>
          <w:i/>
          <w:iCs/>
          <w:sz w:val="24"/>
          <w:szCs w:val="24"/>
        </w:rPr>
        <w:t>Conceptual Reference Model</w:t>
      </w:r>
      <w:r w:rsidRPr="000B4CD5">
        <w:rPr>
          <w:rFonts w:ascii="Times New Roman" w:hAnsi="Times New Roman" w:cs="Times New Roman"/>
          <w:sz w:val="24"/>
          <w:szCs w:val="24"/>
        </w:rPr>
        <w:t xml:space="preserve"> (CRM). Bahkan, beberapa proyek tersebut telah dipublikasikan dan berkaitan dengan data sejarah Perang Dunia Pertama (WW1) dan WW2.</w:t>
      </w:r>
    </w:p>
    <w:p w14:paraId="675145E9" w14:textId="77777777" w:rsidR="0031184C" w:rsidRDefault="0031184C" w:rsidP="0031184C">
      <w:pPr>
        <w:spacing w:line="360" w:lineRule="auto"/>
        <w:contextualSpacing/>
        <w:jc w:val="both"/>
        <w:rPr>
          <w:rFonts w:ascii="Times New Roman" w:hAnsi="Times New Roman" w:cs="Times New Roman"/>
          <w:sz w:val="24"/>
          <w:szCs w:val="24"/>
        </w:rPr>
      </w:pPr>
    </w:p>
    <w:p w14:paraId="309056D6" w14:textId="7975FD80" w:rsidR="0031184C" w:rsidRPr="0031184C" w:rsidRDefault="0031184C" w:rsidP="0031184C">
      <w:pPr>
        <w:spacing w:line="360" w:lineRule="auto"/>
        <w:contextualSpacing/>
        <w:jc w:val="both"/>
        <w:rPr>
          <w:rFonts w:ascii="Times New Roman" w:hAnsi="Times New Roman" w:cs="Times New Roman"/>
          <w:b/>
          <w:bCs/>
          <w:i/>
          <w:iCs/>
          <w:sz w:val="24"/>
          <w:szCs w:val="24"/>
        </w:rPr>
      </w:pPr>
      <w:r>
        <w:rPr>
          <w:rFonts w:ascii="Times New Roman" w:hAnsi="Times New Roman" w:cs="Times New Roman"/>
          <w:b/>
          <w:bCs/>
          <w:i/>
          <w:iCs/>
          <w:sz w:val="24"/>
          <w:szCs w:val="24"/>
        </w:rPr>
        <w:t>Data Model</w:t>
      </w:r>
    </w:p>
    <w:p w14:paraId="39388854" w14:textId="0936B1FC" w:rsidR="002F145E" w:rsidRDefault="000B4CD5" w:rsidP="000B4CD5">
      <w:pPr>
        <w:spacing w:line="360" w:lineRule="auto"/>
        <w:ind w:firstLine="720"/>
        <w:contextualSpacing/>
        <w:jc w:val="both"/>
        <w:rPr>
          <w:rFonts w:ascii="Times New Roman" w:hAnsi="Times New Roman" w:cs="Times New Roman"/>
          <w:sz w:val="24"/>
          <w:szCs w:val="24"/>
        </w:rPr>
      </w:pPr>
      <w:r w:rsidRPr="000B4CD5">
        <w:rPr>
          <w:rFonts w:ascii="Times New Roman" w:hAnsi="Times New Roman" w:cs="Times New Roman"/>
          <w:sz w:val="24"/>
          <w:szCs w:val="24"/>
        </w:rPr>
        <w:t>Dalam proses pembangunan WarSampo KG, digunakan berbagai dataset dari sumber yang berbeda-beda, masing-masing dengan format dan isi yang</w:t>
      </w:r>
      <w:r>
        <w:rPr>
          <w:rFonts w:ascii="Times New Roman" w:hAnsi="Times New Roman" w:cs="Times New Roman"/>
          <w:sz w:val="24"/>
          <w:szCs w:val="24"/>
        </w:rPr>
        <w:t xml:space="preserve"> beragam</w:t>
      </w:r>
      <w:r w:rsidRPr="000B4CD5">
        <w:rPr>
          <w:rFonts w:ascii="Times New Roman" w:hAnsi="Times New Roman" w:cs="Times New Roman"/>
          <w:sz w:val="24"/>
          <w:szCs w:val="24"/>
        </w:rPr>
        <w:t>. Dataset-dataset ini kemudian digabungkan dan ditransformasi menjadi sebuah KG yang harmonis. Selama proses pembangunan, didefinisikan sebuah</w:t>
      </w:r>
      <w:r w:rsidR="004438D2">
        <w:rPr>
          <w:rFonts w:ascii="Times New Roman" w:hAnsi="Times New Roman" w:cs="Times New Roman"/>
          <w:sz w:val="24"/>
          <w:szCs w:val="24"/>
        </w:rPr>
        <w:t xml:space="preserve"> </w:t>
      </w:r>
      <w:r w:rsidR="004438D2">
        <w:rPr>
          <w:rFonts w:ascii="Times New Roman" w:hAnsi="Times New Roman" w:cs="Times New Roman"/>
          <w:i/>
          <w:iCs/>
          <w:sz w:val="24"/>
          <w:szCs w:val="24"/>
        </w:rPr>
        <w:t>data model</w:t>
      </w:r>
      <w:r w:rsidRPr="000B4CD5">
        <w:rPr>
          <w:rFonts w:ascii="Times New Roman" w:hAnsi="Times New Roman" w:cs="Times New Roman"/>
          <w:sz w:val="24"/>
          <w:szCs w:val="24"/>
        </w:rPr>
        <w:t xml:space="preserve"> yang menggunakan kerangka konsep CRM, dilengkapi dengan beberapa ekstensi. </w:t>
      </w:r>
      <w:r w:rsidR="004438D2" w:rsidRPr="004438D2">
        <w:rPr>
          <w:rFonts w:ascii="Times New Roman" w:hAnsi="Times New Roman" w:cs="Times New Roman"/>
          <w:i/>
          <w:iCs/>
          <w:sz w:val="24"/>
          <w:szCs w:val="24"/>
        </w:rPr>
        <w:t>Data model</w:t>
      </w:r>
      <w:r w:rsidRPr="000B4CD5">
        <w:rPr>
          <w:rFonts w:ascii="Times New Roman" w:hAnsi="Times New Roman" w:cs="Times New Roman"/>
          <w:sz w:val="24"/>
          <w:szCs w:val="24"/>
        </w:rPr>
        <w:t xml:space="preserve"> ini dapat divisualisasikan dalam gambar berikut.</w:t>
      </w:r>
    </w:p>
    <w:p w14:paraId="626AF1B0" w14:textId="77777777" w:rsidR="000B4CD5" w:rsidRDefault="000B4CD5" w:rsidP="000B4CD5">
      <w:pPr>
        <w:spacing w:line="360" w:lineRule="auto"/>
        <w:ind w:firstLine="720"/>
        <w:contextualSpacing/>
        <w:jc w:val="both"/>
        <w:rPr>
          <w:rFonts w:ascii="Times New Roman" w:hAnsi="Times New Roman" w:cs="Times New Roman"/>
          <w:sz w:val="24"/>
          <w:szCs w:val="24"/>
        </w:rPr>
      </w:pPr>
    </w:p>
    <w:p w14:paraId="31211F40" w14:textId="2D8E808A" w:rsidR="00AF4E18" w:rsidRDefault="00AF4E18" w:rsidP="00AF4E18">
      <w:pPr>
        <w:spacing w:line="360" w:lineRule="auto"/>
        <w:contextualSpacing/>
        <w:jc w:val="center"/>
        <w:rPr>
          <w:rFonts w:ascii="Times New Roman" w:hAnsi="Times New Roman" w:cs="Times New Roman"/>
          <w:sz w:val="24"/>
          <w:szCs w:val="24"/>
        </w:rPr>
      </w:pPr>
      <w:r w:rsidRPr="00AF4E18">
        <w:rPr>
          <w:rFonts w:ascii="Times New Roman" w:hAnsi="Times New Roman" w:cs="Times New Roman"/>
          <w:noProof/>
          <w:sz w:val="24"/>
          <w:szCs w:val="24"/>
        </w:rPr>
        <w:lastRenderedPageBreak/>
        <w:drawing>
          <wp:inline distT="0" distB="0" distL="0" distR="0" wp14:anchorId="4EE5EC66" wp14:editId="1B235CA7">
            <wp:extent cx="2714625" cy="2261687"/>
            <wp:effectExtent l="0" t="0" r="0" b="5715"/>
            <wp:docPr id="17383578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781" name="Picture 1" descr="A diagram of a program&#10;&#10;Description automatically generated"/>
                    <pic:cNvPicPr/>
                  </pic:nvPicPr>
                  <pic:blipFill>
                    <a:blip r:embed="rId4"/>
                    <a:stretch>
                      <a:fillRect/>
                    </a:stretch>
                  </pic:blipFill>
                  <pic:spPr>
                    <a:xfrm>
                      <a:off x="0" y="0"/>
                      <a:ext cx="2725015" cy="2270344"/>
                    </a:xfrm>
                    <a:prstGeom prst="rect">
                      <a:avLst/>
                    </a:prstGeom>
                  </pic:spPr>
                </pic:pic>
              </a:graphicData>
            </a:graphic>
          </wp:inline>
        </w:drawing>
      </w:r>
    </w:p>
    <w:p w14:paraId="24461083" w14:textId="217ADB8B" w:rsidR="00AF4E18" w:rsidRDefault="00AF4E18" w:rsidP="00AF4E1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438D2" w:rsidRPr="004438D2">
        <w:rPr>
          <w:rFonts w:ascii="Times New Roman" w:hAnsi="Times New Roman" w:cs="Times New Roman"/>
          <w:sz w:val="24"/>
          <w:szCs w:val="24"/>
        </w:rPr>
        <w:t>Penggunaan CRM dalam WarSampo didasarkan pada pemahaman bahwa perang merupakan rangkaian dari berbagai kejadian (</w:t>
      </w:r>
      <w:r w:rsidR="004438D2" w:rsidRPr="004438D2">
        <w:rPr>
          <w:rFonts w:ascii="Times New Roman" w:hAnsi="Times New Roman" w:cs="Times New Roman"/>
          <w:i/>
          <w:iCs/>
          <w:sz w:val="24"/>
          <w:szCs w:val="24"/>
        </w:rPr>
        <w:t>event</w:t>
      </w:r>
      <w:r w:rsidR="004438D2" w:rsidRPr="004438D2">
        <w:rPr>
          <w:rFonts w:ascii="Times New Roman" w:hAnsi="Times New Roman" w:cs="Times New Roman"/>
          <w:sz w:val="24"/>
          <w:szCs w:val="24"/>
        </w:rPr>
        <w:t xml:space="preserve">), sehingga CRM cocok digunakan untuk membangun model berbasis </w:t>
      </w:r>
      <w:r w:rsidR="004438D2" w:rsidRPr="004438D2">
        <w:rPr>
          <w:rFonts w:ascii="Times New Roman" w:hAnsi="Times New Roman" w:cs="Times New Roman"/>
          <w:i/>
          <w:iCs/>
          <w:sz w:val="24"/>
          <w:szCs w:val="24"/>
        </w:rPr>
        <w:t>event</w:t>
      </w:r>
      <w:r w:rsidR="004438D2" w:rsidRPr="004438D2">
        <w:rPr>
          <w:rFonts w:ascii="Times New Roman" w:hAnsi="Times New Roman" w:cs="Times New Roman"/>
          <w:sz w:val="24"/>
          <w:szCs w:val="24"/>
        </w:rPr>
        <w:t xml:space="preserve">. Selain itu, CRM juga merupakan standar ISO, yang memudahkan proses pembuatan dan dokumentasi dengan menggunakan </w:t>
      </w:r>
      <w:r w:rsidR="004438D2">
        <w:rPr>
          <w:rFonts w:ascii="Times New Roman" w:hAnsi="Times New Roman" w:cs="Times New Roman"/>
          <w:i/>
          <w:iCs/>
          <w:sz w:val="24"/>
          <w:szCs w:val="24"/>
        </w:rPr>
        <w:t xml:space="preserve">tools </w:t>
      </w:r>
      <w:r w:rsidR="004438D2" w:rsidRPr="004438D2">
        <w:rPr>
          <w:rFonts w:ascii="Times New Roman" w:hAnsi="Times New Roman" w:cs="Times New Roman"/>
          <w:sz w:val="24"/>
          <w:szCs w:val="24"/>
        </w:rPr>
        <w:t>yang sudah ada, sehingga menghindari ‘</w:t>
      </w:r>
      <w:r w:rsidR="004438D2" w:rsidRPr="004438D2">
        <w:rPr>
          <w:rFonts w:ascii="Times New Roman" w:hAnsi="Times New Roman" w:cs="Times New Roman"/>
          <w:i/>
          <w:iCs/>
          <w:sz w:val="24"/>
          <w:szCs w:val="24"/>
        </w:rPr>
        <w:t>reinventing the wheel</w:t>
      </w:r>
      <w:r w:rsidR="004438D2" w:rsidRPr="004438D2">
        <w:rPr>
          <w:rFonts w:ascii="Times New Roman" w:hAnsi="Times New Roman" w:cs="Times New Roman"/>
          <w:sz w:val="24"/>
          <w:szCs w:val="24"/>
        </w:rPr>
        <w:t xml:space="preserve">’. CRM lebih berfokus pada deskripsi kejadian di dunia nyata daripada dokumen itu sendiri, sehingga dapat digunakan untuk mengintegrasikan data sejarah dari sumber yang heterogen. Selain CRM, digunakan skema atau </w:t>
      </w:r>
      <w:r w:rsidR="004438D2">
        <w:rPr>
          <w:rFonts w:ascii="Times New Roman" w:hAnsi="Times New Roman" w:cs="Times New Roman"/>
          <w:i/>
          <w:iCs/>
          <w:sz w:val="24"/>
          <w:szCs w:val="24"/>
        </w:rPr>
        <w:t xml:space="preserve">vocabulary models </w:t>
      </w:r>
      <w:r w:rsidR="004438D2" w:rsidRPr="004438D2">
        <w:rPr>
          <w:rFonts w:ascii="Times New Roman" w:hAnsi="Times New Roman" w:cs="Times New Roman"/>
          <w:sz w:val="24"/>
          <w:szCs w:val="24"/>
        </w:rPr>
        <w:t>seperti RDFS untuk merepresentasikan relasi antar kelas (</w:t>
      </w:r>
      <w:r w:rsidR="004438D2" w:rsidRPr="004438D2">
        <w:rPr>
          <w:rFonts w:ascii="Times New Roman" w:hAnsi="Times New Roman" w:cs="Times New Roman"/>
          <w:i/>
          <w:iCs/>
          <w:sz w:val="24"/>
          <w:szCs w:val="24"/>
        </w:rPr>
        <w:t>is related to</w:t>
      </w:r>
      <w:r w:rsidR="004438D2" w:rsidRPr="004438D2">
        <w:rPr>
          <w:rFonts w:ascii="Times New Roman" w:hAnsi="Times New Roman" w:cs="Times New Roman"/>
          <w:sz w:val="24"/>
          <w:szCs w:val="24"/>
        </w:rPr>
        <w:t xml:space="preserve">, </w:t>
      </w:r>
      <w:r w:rsidR="004438D2" w:rsidRPr="004438D2">
        <w:rPr>
          <w:rFonts w:ascii="Times New Roman" w:hAnsi="Times New Roman" w:cs="Times New Roman"/>
          <w:i/>
          <w:iCs/>
          <w:sz w:val="24"/>
          <w:szCs w:val="24"/>
        </w:rPr>
        <w:t>is probably related to</w:t>
      </w:r>
      <w:r w:rsidR="004438D2" w:rsidRPr="004438D2">
        <w:rPr>
          <w:rFonts w:ascii="Times New Roman" w:hAnsi="Times New Roman" w:cs="Times New Roman"/>
          <w:sz w:val="24"/>
          <w:szCs w:val="24"/>
        </w:rPr>
        <w:t xml:space="preserve">, dan </w:t>
      </w:r>
      <w:r w:rsidR="004438D2" w:rsidRPr="004438D2">
        <w:rPr>
          <w:rFonts w:ascii="Times New Roman" w:hAnsi="Times New Roman" w:cs="Times New Roman"/>
          <w:i/>
          <w:iCs/>
          <w:sz w:val="24"/>
          <w:szCs w:val="24"/>
        </w:rPr>
        <w:t>subclass</w:t>
      </w:r>
      <w:r w:rsidR="004438D2" w:rsidRPr="004438D2">
        <w:rPr>
          <w:rFonts w:ascii="Times New Roman" w:hAnsi="Times New Roman" w:cs="Times New Roman"/>
          <w:sz w:val="24"/>
          <w:szCs w:val="24"/>
        </w:rPr>
        <w:t xml:space="preserve">), SKOS untuk merepresentasikan relasi informasi yang tidak dapat direpresentasikan oleh CRM seperti status pernikahan, kewarganegaraan, dan lain-lain. SKOS juga digunakan untuk penamaan literal dengan properti </w:t>
      </w:r>
      <w:r w:rsidR="004438D2" w:rsidRPr="004438D2">
        <w:rPr>
          <w:rFonts w:ascii="Times New Roman" w:hAnsi="Times New Roman" w:cs="Times New Roman"/>
          <w:i/>
          <w:iCs/>
          <w:sz w:val="24"/>
          <w:szCs w:val="24"/>
        </w:rPr>
        <w:t>skos:prefLabel</w:t>
      </w:r>
      <w:r w:rsidR="004438D2" w:rsidRPr="004438D2">
        <w:rPr>
          <w:rFonts w:ascii="Times New Roman" w:hAnsi="Times New Roman" w:cs="Times New Roman"/>
          <w:sz w:val="24"/>
          <w:szCs w:val="24"/>
        </w:rPr>
        <w:t xml:space="preserve"> dan </w:t>
      </w:r>
      <w:r w:rsidR="004438D2" w:rsidRPr="004438D2">
        <w:rPr>
          <w:rFonts w:ascii="Times New Roman" w:hAnsi="Times New Roman" w:cs="Times New Roman"/>
          <w:i/>
          <w:iCs/>
          <w:sz w:val="24"/>
          <w:szCs w:val="24"/>
        </w:rPr>
        <w:t>skos:altLabel</w:t>
      </w:r>
      <w:r w:rsidR="004438D2" w:rsidRPr="004438D2">
        <w:rPr>
          <w:rFonts w:ascii="Times New Roman" w:hAnsi="Times New Roman" w:cs="Times New Roman"/>
          <w:sz w:val="24"/>
          <w:szCs w:val="24"/>
        </w:rPr>
        <w:t>. DCT juga digunakan untuk merepresentasikan relasi sumber (</w:t>
      </w:r>
      <w:r w:rsidR="004438D2" w:rsidRPr="004438D2">
        <w:rPr>
          <w:rFonts w:ascii="Times New Roman" w:hAnsi="Times New Roman" w:cs="Times New Roman"/>
          <w:i/>
          <w:iCs/>
          <w:sz w:val="24"/>
          <w:szCs w:val="24"/>
        </w:rPr>
        <w:t>dct:source</w:t>
      </w:r>
      <w:r w:rsidR="004438D2" w:rsidRPr="004438D2">
        <w:rPr>
          <w:rFonts w:ascii="Times New Roman" w:hAnsi="Times New Roman" w:cs="Times New Roman"/>
          <w:sz w:val="24"/>
          <w:szCs w:val="24"/>
        </w:rPr>
        <w:t>) dan deskripsi tekstual (</w:t>
      </w:r>
      <w:r w:rsidR="004438D2" w:rsidRPr="004438D2">
        <w:rPr>
          <w:rFonts w:ascii="Times New Roman" w:hAnsi="Times New Roman" w:cs="Times New Roman"/>
          <w:i/>
          <w:iCs/>
          <w:sz w:val="24"/>
          <w:szCs w:val="24"/>
        </w:rPr>
        <w:t>dct:description</w:t>
      </w:r>
      <w:r w:rsidR="004438D2" w:rsidRPr="004438D2">
        <w:rPr>
          <w:rFonts w:ascii="Times New Roman" w:hAnsi="Times New Roman" w:cs="Times New Roman"/>
          <w:sz w:val="24"/>
          <w:szCs w:val="24"/>
        </w:rPr>
        <w:t>).</w:t>
      </w:r>
    </w:p>
    <w:p w14:paraId="71544B51" w14:textId="31B7D014" w:rsidR="00E44635" w:rsidRDefault="00E44635" w:rsidP="00AF4E1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Secara umum, WarSampo KG memiliki kelas utama (</w:t>
      </w:r>
      <w:r>
        <w:rPr>
          <w:rFonts w:ascii="Times New Roman" w:hAnsi="Times New Roman" w:cs="Times New Roman"/>
          <w:i/>
          <w:iCs/>
          <w:sz w:val="24"/>
          <w:szCs w:val="24"/>
        </w:rPr>
        <w:t>core classes</w:t>
      </w:r>
      <w:r>
        <w:rPr>
          <w:rFonts w:ascii="Times New Roman" w:hAnsi="Times New Roman" w:cs="Times New Roman"/>
          <w:sz w:val="24"/>
          <w:szCs w:val="24"/>
        </w:rPr>
        <w:t>)</w:t>
      </w:r>
      <w:r w:rsidR="00486344">
        <w:rPr>
          <w:rFonts w:ascii="Times New Roman" w:hAnsi="Times New Roman" w:cs="Times New Roman"/>
          <w:sz w:val="24"/>
          <w:szCs w:val="24"/>
        </w:rPr>
        <w:t xml:space="preserve"> dan metadata</w:t>
      </w:r>
      <w:r>
        <w:rPr>
          <w:rFonts w:ascii="Times New Roman" w:hAnsi="Times New Roman" w:cs="Times New Roman"/>
          <w:sz w:val="24"/>
          <w:szCs w:val="24"/>
        </w:rPr>
        <w:t xml:space="preserve"> yang dapat divisualisasikan sebagai berikut.</w:t>
      </w:r>
      <w:r w:rsidR="00486344">
        <w:rPr>
          <w:rFonts w:ascii="Times New Roman" w:hAnsi="Times New Roman" w:cs="Times New Roman"/>
          <w:sz w:val="24"/>
          <w:szCs w:val="24"/>
        </w:rPr>
        <w:t xml:space="preserve"> </w:t>
      </w:r>
      <w:r w:rsidR="00486344">
        <w:rPr>
          <w:rFonts w:ascii="Times New Roman" w:hAnsi="Times New Roman" w:cs="Times New Roman"/>
          <w:i/>
          <w:iCs/>
          <w:sz w:val="24"/>
          <w:szCs w:val="24"/>
        </w:rPr>
        <w:t xml:space="preserve">Core classes </w:t>
      </w:r>
      <w:r w:rsidR="00486344">
        <w:rPr>
          <w:rFonts w:ascii="Times New Roman" w:hAnsi="Times New Roman" w:cs="Times New Roman"/>
          <w:sz w:val="24"/>
          <w:szCs w:val="24"/>
        </w:rPr>
        <w:t xml:space="preserve">dalam </w:t>
      </w:r>
      <w:r w:rsidR="00486344">
        <w:rPr>
          <w:rFonts w:ascii="Times New Roman" w:hAnsi="Times New Roman" w:cs="Times New Roman"/>
          <w:i/>
          <w:iCs/>
          <w:sz w:val="24"/>
          <w:szCs w:val="24"/>
        </w:rPr>
        <w:t xml:space="preserve">domain ontology </w:t>
      </w:r>
      <w:r w:rsidR="00486344">
        <w:rPr>
          <w:rFonts w:ascii="Times New Roman" w:hAnsi="Times New Roman" w:cs="Times New Roman"/>
          <w:sz w:val="24"/>
          <w:szCs w:val="24"/>
        </w:rPr>
        <w:t>(DO) ditunjukkan dengan kotak warna hijau, sedangkan metadata (MDF) ditunjukkan dengan kotak warna kuning.</w:t>
      </w:r>
    </w:p>
    <w:p w14:paraId="35549768" w14:textId="77777777" w:rsidR="002F145E" w:rsidRPr="00486344" w:rsidRDefault="002F145E" w:rsidP="00AF4E18">
      <w:pPr>
        <w:spacing w:line="360" w:lineRule="auto"/>
        <w:contextualSpacing/>
        <w:jc w:val="both"/>
        <w:rPr>
          <w:rFonts w:ascii="Times New Roman" w:hAnsi="Times New Roman" w:cs="Times New Roman"/>
          <w:sz w:val="24"/>
          <w:szCs w:val="24"/>
        </w:rPr>
      </w:pPr>
    </w:p>
    <w:p w14:paraId="224F897E" w14:textId="4D198F87" w:rsidR="002F145E" w:rsidRDefault="00E44635" w:rsidP="002F145E">
      <w:pPr>
        <w:spacing w:line="360" w:lineRule="auto"/>
        <w:contextualSpacing/>
        <w:jc w:val="center"/>
        <w:rPr>
          <w:rFonts w:ascii="Times New Roman" w:hAnsi="Times New Roman" w:cs="Times New Roman"/>
          <w:sz w:val="24"/>
          <w:szCs w:val="24"/>
        </w:rPr>
      </w:pPr>
      <w:r w:rsidRPr="00E44635">
        <w:rPr>
          <w:rFonts w:ascii="Times New Roman" w:hAnsi="Times New Roman" w:cs="Times New Roman"/>
          <w:noProof/>
          <w:sz w:val="24"/>
          <w:szCs w:val="24"/>
        </w:rPr>
        <w:lastRenderedPageBreak/>
        <w:drawing>
          <wp:inline distT="0" distB="0" distL="0" distR="0" wp14:anchorId="495453D7" wp14:editId="00085A28">
            <wp:extent cx="3762375" cy="1859095"/>
            <wp:effectExtent l="0" t="0" r="0" b="8255"/>
            <wp:docPr id="2139715064"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5064" name="Picture 1" descr="A diagram of a data flow&#10;&#10;Description automatically generated with medium confidence"/>
                    <pic:cNvPicPr/>
                  </pic:nvPicPr>
                  <pic:blipFill>
                    <a:blip r:embed="rId5"/>
                    <a:stretch>
                      <a:fillRect/>
                    </a:stretch>
                  </pic:blipFill>
                  <pic:spPr>
                    <a:xfrm>
                      <a:off x="0" y="0"/>
                      <a:ext cx="3772940" cy="1864315"/>
                    </a:xfrm>
                    <a:prstGeom prst="rect">
                      <a:avLst/>
                    </a:prstGeom>
                  </pic:spPr>
                </pic:pic>
              </a:graphicData>
            </a:graphic>
          </wp:inline>
        </w:drawing>
      </w:r>
    </w:p>
    <w:p w14:paraId="4D715519" w14:textId="77777777" w:rsidR="002F145E" w:rsidRDefault="002F145E" w:rsidP="002F145E">
      <w:pPr>
        <w:spacing w:line="360" w:lineRule="auto"/>
        <w:contextualSpacing/>
        <w:rPr>
          <w:rFonts w:ascii="Times New Roman" w:hAnsi="Times New Roman" w:cs="Times New Roman"/>
          <w:sz w:val="24"/>
          <w:szCs w:val="24"/>
        </w:rPr>
      </w:pPr>
    </w:p>
    <w:p w14:paraId="3322D011" w14:textId="0BEBE07D" w:rsidR="002D6D30" w:rsidRPr="002D6D30" w:rsidRDefault="002D6D30" w:rsidP="002F145E">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Populasi Data</w:t>
      </w:r>
    </w:p>
    <w:p w14:paraId="4B47C71F" w14:textId="4D8E88A7" w:rsidR="002F145E" w:rsidRDefault="002F145E" w:rsidP="007E648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803A9" w:rsidRPr="003803A9">
        <w:rPr>
          <w:rFonts w:ascii="Times New Roman" w:hAnsi="Times New Roman" w:cs="Times New Roman"/>
          <w:sz w:val="24"/>
          <w:szCs w:val="24"/>
        </w:rPr>
        <w:t xml:space="preserve">Setelah mendefinisikan </w:t>
      </w:r>
      <w:r w:rsidR="003803A9" w:rsidRPr="003803A9">
        <w:rPr>
          <w:rFonts w:ascii="Times New Roman" w:hAnsi="Times New Roman" w:cs="Times New Roman"/>
          <w:i/>
          <w:iCs/>
          <w:sz w:val="24"/>
          <w:szCs w:val="24"/>
        </w:rPr>
        <w:t>data model</w:t>
      </w:r>
      <w:r w:rsidR="003803A9" w:rsidRPr="003803A9">
        <w:rPr>
          <w:rFonts w:ascii="Times New Roman" w:hAnsi="Times New Roman" w:cs="Times New Roman"/>
          <w:sz w:val="24"/>
          <w:szCs w:val="24"/>
        </w:rPr>
        <w:t xml:space="preserve"> dan </w:t>
      </w:r>
      <w:r w:rsidR="003803A9" w:rsidRPr="003803A9">
        <w:rPr>
          <w:rFonts w:ascii="Times New Roman" w:hAnsi="Times New Roman" w:cs="Times New Roman"/>
          <w:i/>
          <w:iCs/>
          <w:sz w:val="24"/>
          <w:szCs w:val="24"/>
        </w:rPr>
        <w:t>core classes</w:t>
      </w:r>
      <w:r w:rsidR="003803A9" w:rsidRPr="003803A9">
        <w:rPr>
          <w:rFonts w:ascii="Times New Roman" w:hAnsi="Times New Roman" w:cs="Times New Roman"/>
          <w:sz w:val="24"/>
          <w:szCs w:val="24"/>
        </w:rPr>
        <w:t xml:space="preserve"> beserta metadatanya, WarSampo KG dipopulasikan dengan menggunakan </w:t>
      </w:r>
      <w:r w:rsidR="003803A9" w:rsidRPr="003803A9">
        <w:rPr>
          <w:rFonts w:ascii="Times New Roman" w:hAnsi="Times New Roman" w:cs="Times New Roman"/>
          <w:i/>
          <w:iCs/>
          <w:sz w:val="24"/>
          <w:szCs w:val="24"/>
        </w:rPr>
        <w:t>transformation pipeline</w:t>
      </w:r>
      <w:r w:rsidR="003803A9" w:rsidRPr="003803A9">
        <w:rPr>
          <w:rFonts w:ascii="Times New Roman" w:hAnsi="Times New Roman" w:cs="Times New Roman"/>
          <w:sz w:val="24"/>
          <w:szCs w:val="24"/>
        </w:rPr>
        <w:t xml:space="preserve"> yang </w:t>
      </w:r>
      <w:r w:rsidR="00294D10">
        <w:rPr>
          <w:rFonts w:ascii="Times New Roman" w:hAnsi="Times New Roman" w:cs="Times New Roman"/>
          <w:i/>
          <w:iCs/>
          <w:sz w:val="24"/>
          <w:szCs w:val="24"/>
        </w:rPr>
        <w:t>repeatable</w:t>
      </w:r>
      <w:r w:rsidR="003803A9" w:rsidRPr="003803A9">
        <w:rPr>
          <w:rFonts w:ascii="Times New Roman" w:hAnsi="Times New Roman" w:cs="Times New Roman"/>
          <w:sz w:val="24"/>
          <w:szCs w:val="24"/>
        </w:rPr>
        <w:t xml:space="preserve"> dan efisien. Pipeline ini mengubah dataset sumber yang heterogen menjadi RDF dan menghubungkannya dengan </w:t>
      </w:r>
      <w:r w:rsidR="003803A9" w:rsidRPr="003803A9">
        <w:rPr>
          <w:rFonts w:ascii="Times New Roman" w:hAnsi="Times New Roman" w:cs="Times New Roman"/>
          <w:i/>
          <w:iCs/>
          <w:sz w:val="24"/>
          <w:szCs w:val="24"/>
        </w:rPr>
        <w:t>domain ontologies</w:t>
      </w:r>
      <w:r w:rsidR="003803A9" w:rsidRPr="003803A9">
        <w:rPr>
          <w:rFonts w:ascii="Times New Roman" w:hAnsi="Times New Roman" w:cs="Times New Roman"/>
          <w:sz w:val="24"/>
          <w:szCs w:val="24"/>
        </w:rPr>
        <w:t xml:space="preserve"> (DO) yang dibuat sebelumnya. Hanya sebagian kecil data awal yang dipopulasikan secara manual, seperti 5610 orang, unit militer, pangkat, dan medali. Untuk sebagian besar data, penghubungan entitas dari berbagai sumber dilakukan dengan metode </w:t>
      </w:r>
      <w:r w:rsidR="003803A9" w:rsidRPr="003803A9">
        <w:rPr>
          <w:rFonts w:ascii="Times New Roman" w:hAnsi="Times New Roman" w:cs="Times New Roman"/>
          <w:i/>
          <w:iCs/>
          <w:sz w:val="24"/>
          <w:szCs w:val="24"/>
        </w:rPr>
        <w:t>probabilistic named entity linking</w:t>
      </w:r>
      <w:r w:rsidR="003803A9" w:rsidRPr="003803A9">
        <w:rPr>
          <w:rFonts w:ascii="Times New Roman" w:hAnsi="Times New Roman" w:cs="Times New Roman"/>
          <w:sz w:val="24"/>
          <w:szCs w:val="24"/>
        </w:rPr>
        <w:t xml:space="preserve"> (NEL), yang menghasilkan sejumlah kecil </w:t>
      </w:r>
      <w:r w:rsidR="003803A9" w:rsidRPr="003803A9">
        <w:rPr>
          <w:rFonts w:ascii="Times New Roman" w:hAnsi="Times New Roman" w:cs="Times New Roman"/>
          <w:i/>
          <w:iCs/>
          <w:sz w:val="24"/>
          <w:szCs w:val="24"/>
        </w:rPr>
        <w:t>link</w:t>
      </w:r>
      <w:r w:rsidR="003803A9" w:rsidRPr="003803A9">
        <w:rPr>
          <w:rFonts w:ascii="Times New Roman" w:hAnsi="Times New Roman" w:cs="Times New Roman"/>
          <w:sz w:val="24"/>
          <w:szCs w:val="24"/>
        </w:rPr>
        <w:t xml:space="preserve"> yang salah atau hilang. Gambaran umum dari </w:t>
      </w:r>
      <w:r w:rsidR="003803A9" w:rsidRPr="003803A9">
        <w:rPr>
          <w:rFonts w:ascii="Times New Roman" w:hAnsi="Times New Roman" w:cs="Times New Roman"/>
          <w:i/>
          <w:iCs/>
          <w:sz w:val="24"/>
          <w:szCs w:val="24"/>
        </w:rPr>
        <w:t>transformation pipeline</w:t>
      </w:r>
      <w:r w:rsidR="003803A9" w:rsidRPr="003803A9">
        <w:rPr>
          <w:rFonts w:ascii="Times New Roman" w:hAnsi="Times New Roman" w:cs="Times New Roman"/>
          <w:sz w:val="24"/>
          <w:szCs w:val="24"/>
        </w:rPr>
        <w:t xml:space="preserve"> ditunjukkan pada gambar berikut.</w:t>
      </w:r>
    </w:p>
    <w:p w14:paraId="4E30FC80" w14:textId="77777777" w:rsidR="007E6487" w:rsidRDefault="007E6487" w:rsidP="007E6487">
      <w:pPr>
        <w:spacing w:line="360" w:lineRule="auto"/>
        <w:contextualSpacing/>
        <w:jc w:val="both"/>
        <w:rPr>
          <w:rFonts w:ascii="Times New Roman" w:hAnsi="Times New Roman" w:cs="Times New Roman"/>
          <w:sz w:val="24"/>
          <w:szCs w:val="24"/>
        </w:rPr>
      </w:pPr>
    </w:p>
    <w:p w14:paraId="48326D81" w14:textId="5028B82F" w:rsidR="007E6487" w:rsidRDefault="007E6487" w:rsidP="007E6487">
      <w:pPr>
        <w:spacing w:line="360" w:lineRule="auto"/>
        <w:contextualSpacing/>
        <w:jc w:val="center"/>
        <w:rPr>
          <w:rFonts w:ascii="Times New Roman" w:hAnsi="Times New Roman" w:cs="Times New Roman"/>
          <w:sz w:val="24"/>
          <w:szCs w:val="24"/>
        </w:rPr>
      </w:pPr>
      <w:r w:rsidRPr="007E6487">
        <w:rPr>
          <w:rFonts w:ascii="Times New Roman" w:hAnsi="Times New Roman" w:cs="Times New Roman"/>
          <w:noProof/>
          <w:sz w:val="24"/>
          <w:szCs w:val="24"/>
        </w:rPr>
        <w:drawing>
          <wp:inline distT="0" distB="0" distL="0" distR="0" wp14:anchorId="452EC66E" wp14:editId="7CB7CEB1">
            <wp:extent cx="3276600" cy="2002044"/>
            <wp:effectExtent l="0" t="0" r="0" b="0"/>
            <wp:docPr id="29036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67731" name=""/>
                    <pic:cNvPicPr/>
                  </pic:nvPicPr>
                  <pic:blipFill>
                    <a:blip r:embed="rId6"/>
                    <a:stretch>
                      <a:fillRect/>
                    </a:stretch>
                  </pic:blipFill>
                  <pic:spPr>
                    <a:xfrm>
                      <a:off x="0" y="0"/>
                      <a:ext cx="3288105" cy="2009074"/>
                    </a:xfrm>
                    <a:prstGeom prst="rect">
                      <a:avLst/>
                    </a:prstGeom>
                  </pic:spPr>
                </pic:pic>
              </a:graphicData>
            </a:graphic>
          </wp:inline>
        </w:drawing>
      </w:r>
    </w:p>
    <w:p w14:paraId="03D10D70" w14:textId="60883FED" w:rsidR="007E6487" w:rsidRDefault="007E6487" w:rsidP="007E6487">
      <w:pPr>
        <w:spacing w:line="360" w:lineRule="auto"/>
        <w:contextualSpacing/>
        <w:jc w:val="center"/>
        <w:rPr>
          <w:rFonts w:ascii="Times New Roman" w:hAnsi="Times New Roman" w:cs="Times New Roman"/>
          <w:sz w:val="24"/>
          <w:szCs w:val="24"/>
        </w:rPr>
      </w:pPr>
    </w:p>
    <w:p w14:paraId="0C6EC477" w14:textId="64EDB126" w:rsidR="007E6487" w:rsidRDefault="002D3282" w:rsidP="007E648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803A9" w:rsidRPr="003803A9">
        <w:rPr>
          <w:rFonts w:ascii="Times New Roman" w:hAnsi="Times New Roman" w:cs="Times New Roman"/>
          <w:sz w:val="24"/>
          <w:szCs w:val="24"/>
        </w:rPr>
        <w:t>Semua dataset akan diubah menjadi format CSV yang lebih terstruktur jika belum dalam format tersebut. CSV tersebut kemudian ditransformasikan menjadi format RDF, menghasilkan entitas yang belum terhubung (</w:t>
      </w:r>
      <w:r w:rsidR="003803A9" w:rsidRPr="003803A9">
        <w:rPr>
          <w:rFonts w:ascii="Times New Roman" w:hAnsi="Times New Roman" w:cs="Times New Roman"/>
          <w:i/>
          <w:iCs/>
          <w:sz w:val="24"/>
          <w:szCs w:val="24"/>
        </w:rPr>
        <w:t>unlinked</w:t>
      </w:r>
      <w:r w:rsidR="003803A9" w:rsidRPr="003803A9">
        <w:rPr>
          <w:rFonts w:ascii="Times New Roman" w:hAnsi="Times New Roman" w:cs="Times New Roman"/>
          <w:sz w:val="24"/>
          <w:szCs w:val="24"/>
        </w:rPr>
        <w:t xml:space="preserve">). Dengan menggunakan </w:t>
      </w:r>
      <w:r w:rsidR="003803A9" w:rsidRPr="003803A9">
        <w:rPr>
          <w:rFonts w:ascii="Times New Roman" w:hAnsi="Times New Roman" w:cs="Times New Roman"/>
          <w:i/>
          <w:iCs/>
          <w:sz w:val="24"/>
          <w:szCs w:val="24"/>
        </w:rPr>
        <w:t>probabilistic</w:t>
      </w:r>
      <w:r w:rsidR="003803A9" w:rsidRPr="003803A9">
        <w:rPr>
          <w:rFonts w:ascii="Times New Roman" w:hAnsi="Times New Roman" w:cs="Times New Roman"/>
          <w:sz w:val="24"/>
          <w:szCs w:val="24"/>
        </w:rPr>
        <w:t xml:space="preserve"> NEL dan </w:t>
      </w:r>
      <w:r w:rsidR="003803A9" w:rsidRPr="003803A9">
        <w:rPr>
          <w:rFonts w:ascii="Times New Roman" w:hAnsi="Times New Roman" w:cs="Times New Roman"/>
          <w:i/>
          <w:iCs/>
          <w:sz w:val="24"/>
          <w:szCs w:val="24"/>
        </w:rPr>
        <w:t>record linkage</w:t>
      </w:r>
      <w:r w:rsidR="003803A9" w:rsidRPr="003803A9">
        <w:rPr>
          <w:rFonts w:ascii="Times New Roman" w:hAnsi="Times New Roman" w:cs="Times New Roman"/>
          <w:sz w:val="24"/>
          <w:szCs w:val="24"/>
        </w:rPr>
        <w:t xml:space="preserve"> (berbasis </w:t>
      </w:r>
      <w:r w:rsidR="003803A9" w:rsidRPr="003803A9">
        <w:rPr>
          <w:rFonts w:ascii="Times New Roman" w:hAnsi="Times New Roman" w:cs="Times New Roman"/>
          <w:i/>
          <w:iCs/>
          <w:sz w:val="24"/>
          <w:szCs w:val="24"/>
        </w:rPr>
        <w:t>machine learning</w:t>
      </w:r>
      <w:r w:rsidR="003803A9" w:rsidRPr="003803A9">
        <w:rPr>
          <w:rFonts w:ascii="Times New Roman" w:hAnsi="Times New Roman" w:cs="Times New Roman"/>
          <w:sz w:val="24"/>
          <w:szCs w:val="24"/>
        </w:rPr>
        <w:t xml:space="preserve">), entitas-entitas tersebut secara otomatis dihubungkan dengan entitas lain yang telah ada dalam DO. Hasil dari proses populasi WarSampo ini menghasilkan sekitar 14 juta </w:t>
      </w:r>
      <w:r w:rsidR="003803A9" w:rsidRPr="003803A9">
        <w:rPr>
          <w:rFonts w:ascii="Times New Roman" w:hAnsi="Times New Roman" w:cs="Times New Roman"/>
          <w:i/>
          <w:iCs/>
          <w:sz w:val="24"/>
          <w:szCs w:val="24"/>
        </w:rPr>
        <w:t>triple</w:t>
      </w:r>
      <w:r w:rsidR="003803A9" w:rsidRPr="003803A9">
        <w:rPr>
          <w:rFonts w:ascii="Times New Roman" w:hAnsi="Times New Roman" w:cs="Times New Roman"/>
          <w:sz w:val="24"/>
          <w:szCs w:val="24"/>
        </w:rPr>
        <w:t xml:space="preserve"> yang terdiri dari beberapa DO dan MDS.</w:t>
      </w:r>
    </w:p>
    <w:p w14:paraId="65294A3D" w14:textId="20E0CFA4" w:rsidR="002D6D30" w:rsidRPr="002D6D30" w:rsidRDefault="002D6D30" w:rsidP="007E6487">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Evaluasi</w:t>
      </w:r>
    </w:p>
    <w:p w14:paraId="499C40D4" w14:textId="7A53351B" w:rsidR="00A6628A" w:rsidRDefault="00FD1816" w:rsidP="007E648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72F30" w:rsidRPr="00172F30">
        <w:rPr>
          <w:rFonts w:ascii="Times New Roman" w:hAnsi="Times New Roman" w:cs="Times New Roman"/>
          <w:sz w:val="24"/>
          <w:szCs w:val="24"/>
        </w:rPr>
        <w:t>Dari segi kualitas data, WarSampo KG menunjukkan kualitas yang baik karena berasal dari berbagai sumber data yang kredibel dan tidak melakukan modifikasi pada isi data, hanya struktur datanya.</w:t>
      </w:r>
      <w:r w:rsidR="00D01E9E">
        <w:rPr>
          <w:rFonts w:ascii="Times New Roman" w:hAnsi="Times New Roman" w:cs="Times New Roman"/>
          <w:sz w:val="24"/>
          <w:szCs w:val="24"/>
        </w:rPr>
        <w:t xml:space="preserve"> WarSampo KG</w:t>
      </w:r>
      <w:r w:rsidR="00172F30">
        <w:rPr>
          <w:rFonts w:ascii="Times New Roman" w:hAnsi="Times New Roman" w:cs="Times New Roman"/>
          <w:sz w:val="24"/>
          <w:szCs w:val="24"/>
        </w:rPr>
        <w:t xml:space="preserve"> telah</w:t>
      </w:r>
      <w:r w:rsidR="00D01E9E">
        <w:rPr>
          <w:rFonts w:ascii="Times New Roman" w:hAnsi="Times New Roman" w:cs="Times New Roman"/>
          <w:sz w:val="24"/>
          <w:szCs w:val="24"/>
        </w:rPr>
        <w:t xml:space="preserve"> mencapai </w:t>
      </w:r>
      <w:r w:rsidR="00D01E9E" w:rsidRPr="00D01E9E">
        <w:rPr>
          <w:rFonts w:ascii="Times New Roman" w:hAnsi="Times New Roman" w:cs="Times New Roman"/>
          <w:i/>
          <w:iCs/>
          <w:sz w:val="24"/>
          <w:szCs w:val="24"/>
        </w:rPr>
        <w:t>5</w:t>
      </w:r>
      <w:r w:rsidR="00D01E9E" w:rsidRPr="00D01E9E">
        <w:rPr>
          <w:rFonts w:ascii="Times New Roman" w:hAnsi="Times New Roman" w:cs="Times New Roman"/>
          <w:i/>
          <w:iCs/>
          <w:sz w:val="24"/>
          <w:szCs w:val="24"/>
          <w:vertAlign w:val="superscript"/>
        </w:rPr>
        <w:t>th</w:t>
      </w:r>
      <w:r w:rsidR="00D01E9E" w:rsidRPr="00D01E9E">
        <w:rPr>
          <w:rFonts w:ascii="Times New Roman" w:hAnsi="Times New Roman" w:cs="Times New Roman"/>
          <w:i/>
          <w:iCs/>
          <w:sz w:val="24"/>
          <w:szCs w:val="24"/>
        </w:rPr>
        <w:t xml:space="preserve"> star level</w:t>
      </w:r>
      <w:r w:rsidR="00D01E9E">
        <w:rPr>
          <w:rFonts w:ascii="Times New Roman" w:hAnsi="Times New Roman" w:cs="Times New Roman"/>
          <w:i/>
          <w:iCs/>
          <w:sz w:val="24"/>
          <w:szCs w:val="24"/>
        </w:rPr>
        <w:t xml:space="preserve"> </w:t>
      </w:r>
      <w:r w:rsidR="00D01E9E">
        <w:rPr>
          <w:rFonts w:ascii="Times New Roman" w:hAnsi="Times New Roman" w:cs="Times New Roman"/>
          <w:sz w:val="24"/>
          <w:szCs w:val="24"/>
        </w:rPr>
        <w:t xml:space="preserve">pada </w:t>
      </w:r>
      <w:r w:rsidR="00D01E9E" w:rsidRPr="00D01E9E">
        <w:rPr>
          <w:rFonts w:ascii="Times New Roman" w:hAnsi="Times New Roman" w:cs="Times New Roman"/>
          <w:i/>
          <w:iCs/>
          <w:sz w:val="24"/>
          <w:szCs w:val="24"/>
        </w:rPr>
        <w:t>LD publishing principles</w:t>
      </w:r>
      <w:r w:rsidR="00D01E9E">
        <w:rPr>
          <w:rFonts w:ascii="Times New Roman" w:hAnsi="Times New Roman" w:cs="Times New Roman"/>
          <w:sz w:val="24"/>
          <w:szCs w:val="24"/>
        </w:rPr>
        <w:t xml:space="preserve">. </w:t>
      </w:r>
      <w:r w:rsidR="00172F30" w:rsidRPr="00172F30">
        <w:rPr>
          <w:rFonts w:ascii="Times New Roman" w:hAnsi="Times New Roman" w:cs="Times New Roman"/>
          <w:sz w:val="24"/>
          <w:szCs w:val="24"/>
        </w:rPr>
        <w:t xml:space="preserve">Namun, masih ditemukan beberapa kekurangan, seperti kesalahan semantik saat melakukan </w:t>
      </w:r>
      <w:r w:rsidR="00A57103">
        <w:rPr>
          <w:rFonts w:ascii="Times New Roman" w:hAnsi="Times New Roman" w:cs="Times New Roman"/>
          <w:i/>
          <w:iCs/>
          <w:sz w:val="24"/>
          <w:szCs w:val="24"/>
        </w:rPr>
        <w:t>validation tests</w:t>
      </w:r>
      <w:r w:rsidR="00172F30" w:rsidRPr="00172F30">
        <w:rPr>
          <w:rFonts w:ascii="Times New Roman" w:hAnsi="Times New Roman" w:cs="Times New Roman"/>
          <w:sz w:val="24"/>
          <w:szCs w:val="24"/>
        </w:rPr>
        <w:t xml:space="preserve"> dengan SPARQL </w:t>
      </w:r>
      <w:r w:rsidR="00172F30" w:rsidRPr="00A57103">
        <w:rPr>
          <w:rFonts w:ascii="Times New Roman" w:hAnsi="Times New Roman" w:cs="Times New Roman"/>
          <w:i/>
          <w:iCs/>
          <w:sz w:val="24"/>
          <w:szCs w:val="24"/>
        </w:rPr>
        <w:t>queries</w:t>
      </w:r>
      <w:r w:rsidR="00172F30" w:rsidRPr="00172F30">
        <w:rPr>
          <w:rFonts w:ascii="Times New Roman" w:hAnsi="Times New Roman" w:cs="Times New Roman"/>
          <w:sz w:val="24"/>
          <w:szCs w:val="24"/>
        </w:rPr>
        <w:t>. Salah satu contohnya adalah adanya catatan individu yang menerima perawatan setelah mereka dinyatakan meninggal</w:t>
      </w:r>
      <w:r w:rsidR="00D01E9E">
        <w:rPr>
          <w:rFonts w:ascii="Times New Roman" w:hAnsi="Times New Roman" w:cs="Times New Roman"/>
          <w:sz w:val="24"/>
          <w:szCs w:val="24"/>
        </w:rPr>
        <w:t>.</w:t>
      </w:r>
      <w:r w:rsidR="00154D55">
        <w:rPr>
          <w:rFonts w:ascii="Times New Roman" w:hAnsi="Times New Roman" w:cs="Times New Roman"/>
          <w:sz w:val="24"/>
          <w:szCs w:val="24"/>
        </w:rPr>
        <w:t xml:space="preserve"> Untuk kualitas </w:t>
      </w:r>
      <w:r w:rsidR="00154D55">
        <w:rPr>
          <w:rFonts w:ascii="Times New Roman" w:hAnsi="Times New Roman" w:cs="Times New Roman"/>
          <w:i/>
          <w:iCs/>
          <w:sz w:val="24"/>
          <w:szCs w:val="24"/>
        </w:rPr>
        <w:t>vocabulary use</w:t>
      </w:r>
      <w:r w:rsidR="00154D55">
        <w:rPr>
          <w:rFonts w:ascii="Times New Roman" w:hAnsi="Times New Roman" w:cs="Times New Roman"/>
          <w:sz w:val="24"/>
          <w:szCs w:val="24"/>
        </w:rPr>
        <w:t xml:space="preserve">, WarSampo KG telah mencapai </w:t>
      </w:r>
      <w:r w:rsidR="00154D55">
        <w:rPr>
          <w:rFonts w:ascii="Times New Roman" w:hAnsi="Times New Roman" w:cs="Times New Roman"/>
          <w:i/>
          <w:iCs/>
          <w:sz w:val="24"/>
          <w:szCs w:val="24"/>
        </w:rPr>
        <w:t>4</w:t>
      </w:r>
      <w:r w:rsidR="00154D55" w:rsidRPr="00154D55">
        <w:rPr>
          <w:rFonts w:ascii="Times New Roman" w:hAnsi="Times New Roman" w:cs="Times New Roman"/>
          <w:i/>
          <w:iCs/>
          <w:sz w:val="24"/>
          <w:szCs w:val="24"/>
          <w:vertAlign w:val="superscript"/>
        </w:rPr>
        <w:t>th</w:t>
      </w:r>
      <w:r w:rsidR="00154D55">
        <w:rPr>
          <w:rFonts w:ascii="Times New Roman" w:hAnsi="Times New Roman" w:cs="Times New Roman"/>
          <w:i/>
          <w:iCs/>
          <w:sz w:val="24"/>
          <w:szCs w:val="24"/>
        </w:rPr>
        <w:t xml:space="preserve"> star level</w:t>
      </w:r>
      <w:r w:rsidR="00154D55">
        <w:rPr>
          <w:rFonts w:ascii="Times New Roman" w:hAnsi="Times New Roman" w:cs="Times New Roman"/>
          <w:sz w:val="24"/>
          <w:szCs w:val="24"/>
        </w:rPr>
        <w:t xml:space="preserve"> </w:t>
      </w:r>
      <w:r w:rsidR="003D6BD6">
        <w:rPr>
          <w:rFonts w:ascii="Times New Roman" w:hAnsi="Times New Roman" w:cs="Times New Roman"/>
          <w:sz w:val="24"/>
          <w:szCs w:val="24"/>
        </w:rPr>
        <w:t xml:space="preserve">karena telah menggunakan </w:t>
      </w:r>
      <w:r w:rsidR="003D6BD6">
        <w:rPr>
          <w:rFonts w:ascii="Times New Roman" w:hAnsi="Times New Roman" w:cs="Times New Roman"/>
          <w:i/>
          <w:iCs/>
          <w:sz w:val="24"/>
          <w:szCs w:val="24"/>
        </w:rPr>
        <w:t xml:space="preserve">vocabulary </w:t>
      </w:r>
      <w:r w:rsidR="003D6BD6">
        <w:rPr>
          <w:rFonts w:ascii="Times New Roman" w:hAnsi="Times New Roman" w:cs="Times New Roman"/>
          <w:sz w:val="24"/>
          <w:szCs w:val="24"/>
        </w:rPr>
        <w:t xml:space="preserve">lain seperti DCT, SKOS, dan OWL. Sedangkan untuk kualitas </w:t>
      </w:r>
      <w:r w:rsidR="003D6BD6">
        <w:rPr>
          <w:rFonts w:ascii="Times New Roman" w:hAnsi="Times New Roman" w:cs="Times New Roman"/>
          <w:i/>
          <w:iCs/>
          <w:sz w:val="24"/>
          <w:szCs w:val="24"/>
        </w:rPr>
        <w:t>entity linking</w:t>
      </w:r>
      <w:r w:rsidR="003D6BD6">
        <w:rPr>
          <w:rFonts w:ascii="Times New Roman" w:hAnsi="Times New Roman" w:cs="Times New Roman"/>
          <w:sz w:val="24"/>
          <w:szCs w:val="24"/>
        </w:rPr>
        <w:t xml:space="preserve">, </w:t>
      </w:r>
      <w:r w:rsidR="00172F30" w:rsidRPr="00172F30">
        <w:rPr>
          <w:rFonts w:ascii="Times New Roman" w:hAnsi="Times New Roman" w:cs="Times New Roman"/>
          <w:sz w:val="24"/>
          <w:szCs w:val="24"/>
        </w:rPr>
        <w:t>WarSampo KG telah menunjukkan kualitas yang baik dengan hasil NEL yang menghubungkan deskripsi kejadian (event), foto, dan artikel majalah dengan orang, unit militer, dan tempat dengan skor F1 yang cukup baik, meski masih ada ruang untuk peningkatan pada beberapa hubungan.</w:t>
      </w:r>
      <w:r w:rsidR="00172F30">
        <w:rPr>
          <w:rFonts w:ascii="Times New Roman" w:hAnsi="Times New Roman" w:cs="Times New Roman"/>
          <w:sz w:val="24"/>
          <w:szCs w:val="24"/>
        </w:rPr>
        <w:t xml:space="preserve"> </w:t>
      </w:r>
      <w:r w:rsidR="00172F30" w:rsidRPr="00172F30">
        <w:rPr>
          <w:rFonts w:ascii="Times New Roman" w:hAnsi="Times New Roman" w:cs="Times New Roman"/>
          <w:sz w:val="24"/>
          <w:szCs w:val="24"/>
        </w:rPr>
        <w:t xml:space="preserve">Kualitas </w:t>
      </w:r>
      <w:r w:rsidR="00172F30" w:rsidRPr="00172F30">
        <w:rPr>
          <w:rFonts w:ascii="Times New Roman" w:hAnsi="Times New Roman" w:cs="Times New Roman"/>
          <w:i/>
          <w:iCs/>
          <w:sz w:val="24"/>
          <w:szCs w:val="24"/>
        </w:rPr>
        <w:t>person record linkage</w:t>
      </w:r>
      <w:r w:rsidR="00172F30" w:rsidRPr="00172F30">
        <w:rPr>
          <w:rFonts w:ascii="Times New Roman" w:hAnsi="Times New Roman" w:cs="Times New Roman"/>
          <w:sz w:val="24"/>
          <w:szCs w:val="24"/>
        </w:rPr>
        <w:t xml:space="preserve"> juga cukup baik berdasarkan skor presisi hasil </w:t>
      </w:r>
      <w:r w:rsidR="00172F30">
        <w:rPr>
          <w:rFonts w:ascii="Times New Roman" w:hAnsi="Times New Roman" w:cs="Times New Roman"/>
          <w:i/>
          <w:iCs/>
          <w:sz w:val="24"/>
          <w:szCs w:val="24"/>
        </w:rPr>
        <w:t>random sampling</w:t>
      </w:r>
      <w:r w:rsidR="00172F30" w:rsidRPr="00172F30">
        <w:rPr>
          <w:rFonts w:ascii="Times New Roman" w:hAnsi="Times New Roman" w:cs="Times New Roman"/>
          <w:sz w:val="24"/>
          <w:szCs w:val="24"/>
        </w:rPr>
        <w:t xml:space="preserve"> dari keseluruhan </w:t>
      </w:r>
      <w:r w:rsidR="00172F30" w:rsidRPr="00172F30">
        <w:rPr>
          <w:rFonts w:ascii="Times New Roman" w:hAnsi="Times New Roman" w:cs="Times New Roman"/>
          <w:i/>
          <w:iCs/>
          <w:sz w:val="24"/>
          <w:szCs w:val="24"/>
        </w:rPr>
        <w:t>person record linkage</w:t>
      </w:r>
      <w:r w:rsidR="003D6BD6">
        <w:rPr>
          <w:rFonts w:ascii="Times New Roman" w:hAnsi="Times New Roman" w:cs="Times New Roman"/>
          <w:sz w:val="24"/>
          <w:szCs w:val="24"/>
        </w:rPr>
        <w:t xml:space="preserve">. </w:t>
      </w:r>
      <w:r w:rsidR="00172F30" w:rsidRPr="00172F30">
        <w:rPr>
          <w:rFonts w:ascii="Times New Roman" w:hAnsi="Times New Roman" w:cs="Times New Roman"/>
          <w:sz w:val="24"/>
          <w:szCs w:val="24"/>
        </w:rPr>
        <w:t xml:space="preserve">Kualitas WarSampo KG juga didukung oleh penggunaannya sebagai sumber eksternal oleh </w:t>
      </w:r>
      <w:r w:rsidR="00172F30">
        <w:rPr>
          <w:rFonts w:ascii="Times New Roman" w:hAnsi="Times New Roman" w:cs="Times New Roman"/>
          <w:sz w:val="24"/>
          <w:szCs w:val="24"/>
        </w:rPr>
        <w:t>pihak</w:t>
      </w:r>
      <w:r w:rsidR="00172F30" w:rsidRPr="00172F30">
        <w:rPr>
          <w:rFonts w:ascii="Times New Roman" w:hAnsi="Times New Roman" w:cs="Times New Roman"/>
          <w:sz w:val="24"/>
          <w:szCs w:val="24"/>
        </w:rPr>
        <w:t xml:space="preserve"> </w:t>
      </w:r>
      <w:r w:rsidR="00172F30">
        <w:rPr>
          <w:rFonts w:ascii="Times New Roman" w:hAnsi="Times New Roman" w:cs="Times New Roman"/>
          <w:sz w:val="24"/>
          <w:szCs w:val="24"/>
        </w:rPr>
        <w:t>ketiga</w:t>
      </w:r>
      <w:r w:rsidR="00172F30" w:rsidRPr="00172F30">
        <w:rPr>
          <w:rFonts w:ascii="Times New Roman" w:hAnsi="Times New Roman" w:cs="Times New Roman"/>
          <w:sz w:val="24"/>
          <w:szCs w:val="24"/>
        </w:rPr>
        <w:t xml:space="preserve"> seperti KOKO dan YSA, yang merupakan infrastruktur ontologi milik pemerintah Finlandia, serta DBpedia, Wikidata, dan lain-lain untuk dihubungkan ke ontologi mereka.</w:t>
      </w:r>
    </w:p>
    <w:p w14:paraId="3A903BB9" w14:textId="77777777" w:rsidR="002D6D30" w:rsidRDefault="002D6D30" w:rsidP="007E6487">
      <w:pPr>
        <w:spacing w:line="360" w:lineRule="auto"/>
        <w:contextualSpacing/>
        <w:jc w:val="both"/>
        <w:rPr>
          <w:rFonts w:ascii="Times New Roman" w:hAnsi="Times New Roman" w:cs="Times New Roman"/>
          <w:sz w:val="24"/>
          <w:szCs w:val="24"/>
        </w:rPr>
      </w:pPr>
    </w:p>
    <w:p w14:paraId="7B2ECF3C" w14:textId="16CBF434" w:rsidR="002D6D30" w:rsidRPr="002D6D30" w:rsidRDefault="002D6D30" w:rsidP="007E6487">
      <w:pPr>
        <w:spacing w:line="360" w:lineRule="auto"/>
        <w:contextualSpacing/>
        <w:jc w:val="both"/>
        <w:rPr>
          <w:rFonts w:ascii="Times New Roman" w:hAnsi="Times New Roman" w:cs="Times New Roman"/>
          <w:b/>
          <w:bCs/>
          <w:i/>
          <w:iCs/>
          <w:sz w:val="24"/>
          <w:szCs w:val="24"/>
        </w:rPr>
      </w:pPr>
      <w:r>
        <w:rPr>
          <w:rFonts w:ascii="Times New Roman" w:hAnsi="Times New Roman" w:cs="Times New Roman"/>
          <w:b/>
          <w:bCs/>
          <w:sz w:val="24"/>
          <w:szCs w:val="24"/>
        </w:rPr>
        <w:t xml:space="preserve">Masalah dan </w:t>
      </w:r>
      <w:r>
        <w:rPr>
          <w:rFonts w:ascii="Times New Roman" w:hAnsi="Times New Roman" w:cs="Times New Roman"/>
          <w:b/>
          <w:bCs/>
          <w:i/>
          <w:iCs/>
          <w:sz w:val="24"/>
          <w:szCs w:val="24"/>
        </w:rPr>
        <w:t>Future Works</w:t>
      </w:r>
    </w:p>
    <w:p w14:paraId="2F67C61D" w14:textId="7D85D9C4" w:rsidR="002D3282" w:rsidRPr="003D6BD6" w:rsidRDefault="00A6628A" w:rsidP="007E648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72F30" w:rsidRPr="00172F30">
        <w:rPr>
          <w:rFonts w:ascii="Times New Roman" w:hAnsi="Times New Roman" w:cs="Times New Roman"/>
          <w:sz w:val="24"/>
          <w:szCs w:val="24"/>
        </w:rPr>
        <w:t xml:space="preserve">Seperti yang telah disebutkan sebelumnya, WarSampo KG telah digunakan oleh berbagai aplikasi dan dihubungkan dengan ontologi lain yang kredibel, sehingga manfaat yang diberikan oleh WarSampo KG tidak perlu diragukan lagi. Namun, masih ada beberapa aspek yang perlu diperhatikan dan ditingkatkan untuk meningkatkan kualitas WarSampo KG. Salah satunya adalah permasalahan model berbasis </w:t>
      </w:r>
      <w:r w:rsidR="00172F30" w:rsidRPr="00172F30">
        <w:rPr>
          <w:rFonts w:ascii="Times New Roman" w:hAnsi="Times New Roman" w:cs="Times New Roman"/>
          <w:i/>
          <w:iCs/>
          <w:sz w:val="24"/>
          <w:szCs w:val="24"/>
        </w:rPr>
        <w:t>event</w:t>
      </w:r>
      <w:r w:rsidR="00172F30" w:rsidRPr="00172F30">
        <w:rPr>
          <w:rFonts w:ascii="Times New Roman" w:hAnsi="Times New Roman" w:cs="Times New Roman"/>
          <w:sz w:val="24"/>
          <w:szCs w:val="24"/>
        </w:rPr>
        <w:t xml:space="preserve"> yang dapat meningkatkan kompleksitas dan memperlambat </w:t>
      </w:r>
      <w:r w:rsidR="00172F30" w:rsidRPr="00CC21BD">
        <w:rPr>
          <w:rFonts w:ascii="Times New Roman" w:hAnsi="Times New Roman" w:cs="Times New Roman"/>
          <w:i/>
          <w:iCs/>
          <w:sz w:val="24"/>
          <w:szCs w:val="24"/>
        </w:rPr>
        <w:t>query</w:t>
      </w:r>
      <w:r w:rsidR="00172F30" w:rsidRPr="00172F30">
        <w:rPr>
          <w:rFonts w:ascii="Times New Roman" w:hAnsi="Times New Roman" w:cs="Times New Roman"/>
          <w:sz w:val="24"/>
          <w:szCs w:val="24"/>
        </w:rPr>
        <w:t xml:space="preserve">. Selain itu, penggunaan CRM dalam </w:t>
      </w:r>
      <w:r w:rsidR="00CC21BD">
        <w:rPr>
          <w:rFonts w:ascii="Times New Roman" w:hAnsi="Times New Roman" w:cs="Times New Roman"/>
          <w:i/>
          <w:iCs/>
          <w:sz w:val="24"/>
          <w:szCs w:val="24"/>
        </w:rPr>
        <w:t>data model</w:t>
      </w:r>
      <w:r w:rsidR="00172F30" w:rsidRPr="00172F30">
        <w:rPr>
          <w:rFonts w:ascii="Times New Roman" w:hAnsi="Times New Roman" w:cs="Times New Roman"/>
          <w:sz w:val="24"/>
          <w:szCs w:val="24"/>
        </w:rPr>
        <w:t xml:space="preserve"> dapat menyulitkan pemeliharaan data secara langsung, meski hal ini dapat diatasi dengan </w:t>
      </w:r>
      <w:r w:rsidR="00CC21BD">
        <w:rPr>
          <w:rFonts w:ascii="Times New Roman" w:hAnsi="Times New Roman" w:cs="Times New Roman"/>
          <w:i/>
          <w:iCs/>
          <w:sz w:val="24"/>
          <w:szCs w:val="24"/>
        </w:rPr>
        <w:t xml:space="preserve">data transformation pipeline </w:t>
      </w:r>
      <w:r w:rsidR="00172F30" w:rsidRPr="00172F30">
        <w:rPr>
          <w:rFonts w:ascii="Times New Roman" w:hAnsi="Times New Roman" w:cs="Times New Roman"/>
          <w:sz w:val="24"/>
          <w:szCs w:val="24"/>
        </w:rPr>
        <w:t>untuk sebagian besar kasus. Permasalahan umum lainnya, seperti disambiguasi entitas yang tidak memiliki informasi yang jelas, juga masih ada dalam WarSampo KG. Selain itu, masih ada kekurangan dataset tentang perang yang tersedia untuk mencakup semua peristiwa dan individu yang terlibat.</w:t>
      </w:r>
    </w:p>
    <w:sectPr w:rsidR="002D3282" w:rsidRPr="003D6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9B"/>
    <w:rsid w:val="000801B5"/>
    <w:rsid w:val="000A4B5D"/>
    <w:rsid w:val="000B4CD5"/>
    <w:rsid w:val="00154D55"/>
    <w:rsid w:val="00172F30"/>
    <w:rsid w:val="00211500"/>
    <w:rsid w:val="00294D10"/>
    <w:rsid w:val="002D3282"/>
    <w:rsid w:val="002D6D30"/>
    <w:rsid w:val="002F145E"/>
    <w:rsid w:val="0031184C"/>
    <w:rsid w:val="003803A9"/>
    <w:rsid w:val="003C241D"/>
    <w:rsid w:val="003D6BD6"/>
    <w:rsid w:val="004438D2"/>
    <w:rsid w:val="00486344"/>
    <w:rsid w:val="00512739"/>
    <w:rsid w:val="005A578C"/>
    <w:rsid w:val="006E539B"/>
    <w:rsid w:val="007742B2"/>
    <w:rsid w:val="007E6487"/>
    <w:rsid w:val="009B350B"/>
    <w:rsid w:val="00A32188"/>
    <w:rsid w:val="00A57103"/>
    <w:rsid w:val="00A6628A"/>
    <w:rsid w:val="00AF4E18"/>
    <w:rsid w:val="00B42417"/>
    <w:rsid w:val="00CC21BD"/>
    <w:rsid w:val="00D01E9E"/>
    <w:rsid w:val="00D651BB"/>
    <w:rsid w:val="00E44635"/>
    <w:rsid w:val="00E601F7"/>
    <w:rsid w:val="00FD18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E65"/>
  <w15:chartTrackingRefBased/>
  <w15:docId w15:val="{905FD455-E315-4488-A0E7-96A7D2C3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39B"/>
    <w:rPr>
      <w:rFonts w:eastAsiaTheme="majorEastAsia" w:cstheme="majorBidi"/>
      <w:color w:val="272727" w:themeColor="text1" w:themeTint="D8"/>
    </w:rPr>
  </w:style>
  <w:style w:type="paragraph" w:styleId="Title">
    <w:name w:val="Title"/>
    <w:basedOn w:val="Normal"/>
    <w:next w:val="Normal"/>
    <w:link w:val="TitleChar"/>
    <w:uiPriority w:val="10"/>
    <w:qFormat/>
    <w:rsid w:val="006E5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39B"/>
    <w:pPr>
      <w:spacing w:before="160"/>
      <w:jc w:val="center"/>
    </w:pPr>
    <w:rPr>
      <w:i/>
      <w:iCs/>
      <w:color w:val="404040" w:themeColor="text1" w:themeTint="BF"/>
    </w:rPr>
  </w:style>
  <w:style w:type="character" w:customStyle="1" w:styleId="QuoteChar">
    <w:name w:val="Quote Char"/>
    <w:basedOn w:val="DefaultParagraphFont"/>
    <w:link w:val="Quote"/>
    <w:uiPriority w:val="29"/>
    <w:rsid w:val="006E539B"/>
    <w:rPr>
      <w:i/>
      <w:iCs/>
      <w:color w:val="404040" w:themeColor="text1" w:themeTint="BF"/>
    </w:rPr>
  </w:style>
  <w:style w:type="paragraph" w:styleId="ListParagraph">
    <w:name w:val="List Paragraph"/>
    <w:basedOn w:val="Normal"/>
    <w:uiPriority w:val="34"/>
    <w:qFormat/>
    <w:rsid w:val="006E539B"/>
    <w:pPr>
      <w:ind w:left="720"/>
      <w:contextualSpacing/>
    </w:pPr>
  </w:style>
  <w:style w:type="character" w:styleId="IntenseEmphasis">
    <w:name w:val="Intense Emphasis"/>
    <w:basedOn w:val="DefaultParagraphFont"/>
    <w:uiPriority w:val="21"/>
    <w:qFormat/>
    <w:rsid w:val="006E539B"/>
    <w:rPr>
      <w:i/>
      <w:iCs/>
      <w:color w:val="0F4761" w:themeColor="accent1" w:themeShade="BF"/>
    </w:rPr>
  </w:style>
  <w:style w:type="paragraph" w:styleId="IntenseQuote">
    <w:name w:val="Intense Quote"/>
    <w:basedOn w:val="Normal"/>
    <w:next w:val="Normal"/>
    <w:link w:val="IntenseQuoteChar"/>
    <w:uiPriority w:val="30"/>
    <w:qFormat/>
    <w:rsid w:val="006E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39B"/>
    <w:rPr>
      <w:i/>
      <w:iCs/>
      <w:color w:val="0F4761" w:themeColor="accent1" w:themeShade="BF"/>
    </w:rPr>
  </w:style>
  <w:style w:type="character" w:styleId="IntenseReference">
    <w:name w:val="Intense Reference"/>
    <w:basedOn w:val="DefaultParagraphFont"/>
    <w:uiPriority w:val="32"/>
    <w:qFormat/>
    <w:rsid w:val="006E5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Ariesaka Magaini</dc:creator>
  <cp:keywords/>
  <dc:description/>
  <cp:lastModifiedBy>Judah Ariesaka Magaini</cp:lastModifiedBy>
  <cp:revision>13</cp:revision>
  <dcterms:created xsi:type="dcterms:W3CDTF">2024-01-12T01:10:00Z</dcterms:created>
  <dcterms:modified xsi:type="dcterms:W3CDTF">2024-01-16T00:05:00Z</dcterms:modified>
</cp:coreProperties>
</file>