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EDC9F" w14:textId="77777777" w:rsidR="00911DA1" w:rsidRPr="00911DA1" w:rsidRDefault="00911DA1" w:rsidP="00911DA1">
      <w:pPr>
        <w:rPr>
          <w:b/>
          <w:bCs/>
        </w:rPr>
      </w:pPr>
      <w:r w:rsidRPr="00911DA1">
        <w:rPr>
          <w:b/>
          <w:bCs/>
        </w:rPr>
        <w:t>1. Return on Investment (ROI)</w:t>
      </w:r>
    </w:p>
    <w:p w14:paraId="0842793C" w14:textId="77777777" w:rsidR="00911DA1" w:rsidRPr="00911DA1" w:rsidRDefault="00911DA1" w:rsidP="00911DA1">
      <w:r w:rsidRPr="00911DA1">
        <w:t>Return on Investment (ROI) is a fundamental metric that measures the profitability of an investment relative to its cost. It's calculated by dividing the net profit from an investment by the initial investment cost and expressing it as a percentage. A high ROI indicates a favorable investment, while a low ROI may suggest that the investment is not yielding significant returns relative to its cost.</w:t>
      </w:r>
    </w:p>
    <w:p w14:paraId="7931B27C" w14:textId="77777777" w:rsidR="00911DA1" w:rsidRPr="00911DA1" w:rsidRDefault="00911DA1" w:rsidP="00911DA1">
      <w:r w:rsidRPr="00911DA1">
        <w:t xml:space="preserve">Learn more about ROI: </w:t>
      </w:r>
      <w:hyperlink r:id="rId4" w:tgtFrame="_blank" w:history="1">
        <w:r w:rsidRPr="00911DA1">
          <w:rPr>
            <w:rStyle w:val="Hyperlink"/>
          </w:rPr>
          <w:t>Investopedia - ROI</w:t>
        </w:r>
      </w:hyperlink>
    </w:p>
    <w:p w14:paraId="02992807" w14:textId="77777777" w:rsidR="00911DA1" w:rsidRPr="00911DA1" w:rsidRDefault="00911DA1" w:rsidP="00911DA1">
      <w:pPr>
        <w:rPr>
          <w:b/>
          <w:bCs/>
        </w:rPr>
      </w:pPr>
      <w:r w:rsidRPr="00911DA1">
        <w:rPr>
          <w:b/>
          <w:bCs/>
        </w:rPr>
        <w:t>2. Earnings Per Share (EPS)</w:t>
      </w:r>
    </w:p>
    <w:p w14:paraId="48A13416" w14:textId="77777777" w:rsidR="00911DA1" w:rsidRPr="00911DA1" w:rsidRDefault="00911DA1" w:rsidP="00911DA1">
      <w:r w:rsidRPr="00911DA1">
        <w:t>Earnings Per Share (EPS) is a key indicator of a company's profitability and is calculated by dividing the company's net income by the number of outstanding shares. EPS provides insight into how much profit is attributable to each share of stock, and investors often use it to gauge a company's financial health and growth potential.</w:t>
      </w:r>
    </w:p>
    <w:p w14:paraId="6B581BE4" w14:textId="77777777" w:rsidR="00911DA1" w:rsidRPr="00911DA1" w:rsidRDefault="00911DA1" w:rsidP="00911DA1">
      <w:r w:rsidRPr="00911DA1">
        <w:t xml:space="preserve">Learn more about EPS: </w:t>
      </w:r>
      <w:hyperlink r:id="rId5" w:tgtFrame="_blank" w:history="1">
        <w:r w:rsidRPr="00911DA1">
          <w:rPr>
            <w:rStyle w:val="Hyperlink"/>
          </w:rPr>
          <w:t>Investopedia - EPS</w:t>
        </w:r>
      </w:hyperlink>
    </w:p>
    <w:p w14:paraId="2E32D9E3" w14:textId="77777777" w:rsidR="00911DA1" w:rsidRPr="00911DA1" w:rsidRDefault="00911DA1" w:rsidP="00911DA1">
      <w:pPr>
        <w:rPr>
          <w:b/>
          <w:bCs/>
        </w:rPr>
      </w:pPr>
      <w:r w:rsidRPr="00911DA1">
        <w:rPr>
          <w:b/>
          <w:bCs/>
        </w:rPr>
        <w:t>3. Debt-to-Equity Ratio</w:t>
      </w:r>
    </w:p>
    <w:p w14:paraId="6FDDAE35" w14:textId="77777777" w:rsidR="00911DA1" w:rsidRPr="00911DA1" w:rsidRDefault="00911DA1" w:rsidP="00911DA1">
      <w:r w:rsidRPr="00911DA1">
        <w:t>The Debt-to-Equity Ratio measures the proportion of debt financing relative to equity financing used by a company to finance its operations. It's calculated by dividing total liabilities by shareholder equity. A high debt-to-equity ratio may indicate that a company is heavily leveraged, which can increase financial risk, while a lower ratio suggests a more conservative capital structure.</w:t>
      </w:r>
    </w:p>
    <w:p w14:paraId="267111CE" w14:textId="77777777" w:rsidR="00911DA1" w:rsidRPr="00911DA1" w:rsidRDefault="00911DA1" w:rsidP="00911DA1">
      <w:r w:rsidRPr="00911DA1">
        <w:t xml:space="preserve">Learn more about Debt-to-Equity Ratio: </w:t>
      </w:r>
      <w:hyperlink r:id="rId6" w:tgtFrame="_blank" w:history="1">
        <w:r w:rsidRPr="00911DA1">
          <w:rPr>
            <w:rStyle w:val="Hyperlink"/>
          </w:rPr>
          <w:t>Investopedia - Debt-to-Equity Ratio</w:t>
        </w:r>
      </w:hyperlink>
    </w:p>
    <w:p w14:paraId="5AC4CAB3" w14:textId="77777777" w:rsidR="00911DA1" w:rsidRPr="00911DA1" w:rsidRDefault="00911DA1" w:rsidP="00911DA1">
      <w:pPr>
        <w:rPr>
          <w:b/>
          <w:bCs/>
        </w:rPr>
      </w:pPr>
      <w:r w:rsidRPr="00911DA1">
        <w:rPr>
          <w:b/>
          <w:bCs/>
        </w:rPr>
        <w:t>4. Price-to-Earnings Ratio (P/E Ratio)</w:t>
      </w:r>
    </w:p>
    <w:p w14:paraId="4AA11E14" w14:textId="77777777" w:rsidR="00911DA1" w:rsidRPr="00911DA1" w:rsidRDefault="00911DA1" w:rsidP="00911DA1">
      <w:r w:rsidRPr="00911DA1">
        <w:t>The Price-to-Earnings Ratio (P/E Ratio) is a valuation metric that compares a company's current share price to its earnings per share. It's calculated by dividing the market price per share by the earnings per share. A high P/E ratio may suggest that a stock is overvalued, while a low P/E ratio may indicate undervaluation. However, it's essential to consider industry norms and growth prospects when interpreting the P/E ratio.</w:t>
      </w:r>
    </w:p>
    <w:p w14:paraId="220BB212" w14:textId="77777777" w:rsidR="00911DA1" w:rsidRPr="00911DA1" w:rsidRDefault="00911DA1" w:rsidP="00911DA1">
      <w:r w:rsidRPr="00911DA1">
        <w:t xml:space="preserve">Learn more about P/E Ratio: </w:t>
      </w:r>
      <w:hyperlink r:id="rId7" w:tgtFrame="_blank" w:history="1">
        <w:r w:rsidRPr="00911DA1">
          <w:rPr>
            <w:rStyle w:val="Hyperlink"/>
          </w:rPr>
          <w:t>Investopedia - P/E Ratio</w:t>
        </w:r>
      </w:hyperlink>
    </w:p>
    <w:p w14:paraId="35BB16FC" w14:textId="77777777" w:rsidR="00911DA1" w:rsidRPr="00911DA1" w:rsidRDefault="00911DA1" w:rsidP="00911DA1">
      <w:pPr>
        <w:rPr>
          <w:b/>
          <w:bCs/>
        </w:rPr>
      </w:pPr>
      <w:r w:rsidRPr="00911DA1">
        <w:rPr>
          <w:b/>
          <w:bCs/>
        </w:rPr>
        <w:t>5. Dividend Yield</w:t>
      </w:r>
    </w:p>
    <w:p w14:paraId="656D8F18" w14:textId="77777777" w:rsidR="00911DA1" w:rsidRPr="00911DA1" w:rsidRDefault="00911DA1" w:rsidP="00911DA1">
      <w:r w:rsidRPr="00911DA1">
        <w:t>Dividend Yield measures the dividend income generated by an investment relative to its price and is expressed as a percentage. It's calculated by dividing the annual dividend per share by the current market price per share. Dividend yield is essential for income-focused investors seeking steady cash flow from their investments.</w:t>
      </w:r>
    </w:p>
    <w:p w14:paraId="37178BD9" w14:textId="77777777" w:rsidR="00911DA1" w:rsidRPr="00911DA1" w:rsidRDefault="00911DA1" w:rsidP="00911DA1">
      <w:r w:rsidRPr="00911DA1">
        <w:lastRenderedPageBreak/>
        <w:t xml:space="preserve">Learn more about Dividend Yield: </w:t>
      </w:r>
      <w:hyperlink r:id="rId8" w:tgtFrame="_blank" w:history="1">
        <w:r w:rsidRPr="00911DA1">
          <w:rPr>
            <w:rStyle w:val="Hyperlink"/>
          </w:rPr>
          <w:t>Investopedia - Dividend Yield</w:t>
        </w:r>
      </w:hyperlink>
    </w:p>
    <w:p w14:paraId="1D5CCE8A" w14:textId="77777777" w:rsidR="00911DA1" w:rsidRPr="00911DA1" w:rsidRDefault="00911DA1" w:rsidP="00911DA1">
      <w:pPr>
        <w:rPr>
          <w:b/>
          <w:bCs/>
        </w:rPr>
      </w:pPr>
      <w:r w:rsidRPr="00911DA1">
        <w:rPr>
          <w:b/>
          <w:bCs/>
        </w:rPr>
        <w:t>6. Price-to-Book Ratio (P/B Ratio)</w:t>
      </w:r>
    </w:p>
    <w:p w14:paraId="0C6C3B49" w14:textId="77777777" w:rsidR="00911DA1" w:rsidRPr="00911DA1" w:rsidRDefault="00911DA1" w:rsidP="00911DA1">
      <w:r w:rsidRPr="00911DA1">
        <w:t>The Price-to-Book Ratio (P/B Ratio) compares a company's market value to its book value and is calculated by dividing the market price per share by the book value per share. A P/B ratio below 1 may suggest that a stock is undervalued relative to its book value, while a ratio above 1 may indicate overvaluation.</w:t>
      </w:r>
    </w:p>
    <w:p w14:paraId="2F2B0702" w14:textId="77777777" w:rsidR="00911DA1" w:rsidRPr="00911DA1" w:rsidRDefault="00911DA1" w:rsidP="00911DA1">
      <w:r w:rsidRPr="00911DA1">
        <w:t xml:space="preserve">Learn more about P/B Ratio: </w:t>
      </w:r>
      <w:hyperlink r:id="rId9" w:tgtFrame="_blank" w:history="1">
        <w:r w:rsidRPr="00911DA1">
          <w:rPr>
            <w:rStyle w:val="Hyperlink"/>
          </w:rPr>
          <w:t>Investopedia - P/B Ratio</w:t>
        </w:r>
      </w:hyperlink>
    </w:p>
    <w:p w14:paraId="20B8A701" w14:textId="77777777" w:rsidR="00911DA1" w:rsidRPr="00911DA1" w:rsidRDefault="00911DA1" w:rsidP="00911DA1">
      <w:pPr>
        <w:rPr>
          <w:b/>
          <w:bCs/>
        </w:rPr>
      </w:pPr>
      <w:r w:rsidRPr="00911DA1">
        <w:rPr>
          <w:b/>
          <w:bCs/>
        </w:rPr>
        <w:t>7. Operating Margin</w:t>
      </w:r>
    </w:p>
    <w:p w14:paraId="66EB8B95" w14:textId="77777777" w:rsidR="00911DA1" w:rsidRPr="00911DA1" w:rsidRDefault="00911DA1" w:rsidP="00911DA1">
      <w:r w:rsidRPr="00911DA1">
        <w:t>Operating Margin is a profitability ratio that measures the efficiency of a company's operations by expressing operating income as a percentage of revenue. It indicates how much profit a company generates from its core business activities before interest and taxes. A higher operating margin suggests better operational efficiency and profitability.</w:t>
      </w:r>
    </w:p>
    <w:p w14:paraId="7556B223" w14:textId="77777777" w:rsidR="00911DA1" w:rsidRPr="00911DA1" w:rsidRDefault="00911DA1" w:rsidP="00911DA1">
      <w:r w:rsidRPr="00911DA1">
        <w:t xml:space="preserve">Learn more about Operating Margin: </w:t>
      </w:r>
      <w:hyperlink r:id="rId10" w:tgtFrame="_blank" w:history="1">
        <w:r w:rsidRPr="00911DA1">
          <w:rPr>
            <w:rStyle w:val="Hyperlink"/>
          </w:rPr>
          <w:t>Investopedia - Operating Margin</w:t>
        </w:r>
      </w:hyperlink>
    </w:p>
    <w:p w14:paraId="19FCCED8" w14:textId="77777777" w:rsidR="00911DA1" w:rsidRPr="00911DA1" w:rsidRDefault="00911DA1" w:rsidP="00911DA1">
      <w:pPr>
        <w:rPr>
          <w:b/>
          <w:bCs/>
        </w:rPr>
      </w:pPr>
      <w:r w:rsidRPr="00911DA1">
        <w:rPr>
          <w:b/>
          <w:bCs/>
        </w:rPr>
        <w:t>8. Free Cash Flow (FCF)</w:t>
      </w:r>
    </w:p>
    <w:p w14:paraId="1297FE20" w14:textId="77777777" w:rsidR="00911DA1" w:rsidRPr="00911DA1" w:rsidRDefault="00911DA1" w:rsidP="00911DA1">
      <w:r w:rsidRPr="00911DA1">
        <w:t xml:space="preserve">Free Cash Flow (FCF) represents the cash generated by a company's operations after accounting for capital expenditures. It's a crucial metric for assessing a company's financial flexibility and ability to reinvest in growth opportunities, pay dividends, or reduce debt. Positive free cash flow indicates that a company is generating more cash than </w:t>
      </w:r>
      <w:proofErr w:type="spellStart"/>
      <w:r w:rsidRPr="00911DA1">
        <w:t>it's</w:t>
      </w:r>
      <w:proofErr w:type="spellEnd"/>
      <w:r w:rsidRPr="00911DA1">
        <w:t xml:space="preserve"> spending.</w:t>
      </w:r>
    </w:p>
    <w:p w14:paraId="6BFCDA4E" w14:textId="77777777" w:rsidR="00911DA1" w:rsidRPr="00911DA1" w:rsidRDefault="00911DA1" w:rsidP="00911DA1">
      <w:r w:rsidRPr="00911DA1">
        <w:t xml:space="preserve">Learn more about Free Cash Flow: </w:t>
      </w:r>
      <w:hyperlink r:id="rId11" w:tgtFrame="_blank" w:history="1">
        <w:r w:rsidRPr="00911DA1">
          <w:rPr>
            <w:rStyle w:val="Hyperlink"/>
          </w:rPr>
          <w:t>Investopedia - Free Cash Flow</w:t>
        </w:r>
      </w:hyperlink>
    </w:p>
    <w:p w14:paraId="5E4FC384" w14:textId="77777777" w:rsidR="00911DA1" w:rsidRPr="00911DA1" w:rsidRDefault="00911DA1" w:rsidP="00911DA1">
      <w:pPr>
        <w:rPr>
          <w:b/>
          <w:bCs/>
        </w:rPr>
      </w:pPr>
      <w:r w:rsidRPr="00911DA1">
        <w:rPr>
          <w:b/>
          <w:bCs/>
        </w:rPr>
        <w:t>9. Return on Equity (ROE)</w:t>
      </w:r>
    </w:p>
    <w:p w14:paraId="350C8F6C" w14:textId="77777777" w:rsidR="00911DA1" w:rsidRPr="00911DA1" w:rsidRDefault="00911DA1" w:rsidP="00911DA1">
      <w:r w:rsidRPr="00911DA1">
        <w:t xml:space="preserve">Return on Equity (ROE) measures a company's profitability relative to shareholder equity and is calculated by dividing net income by shareholder equity. ROE reflects how effectively a company is utilizing shareholders' equity to generate profits. </w:t>
      </w:r>
      <w:proofErr w:type="gramStart"/>
      <w:r w:rsidRPr="00911DA1">
        <w:t>A higher</w:t>
      </w:r>
      <w:proofErr w:type="gramEnd"/>
      <w:r w:rsidRPr="00911DA1">
        <w:t xml:space="preserve"> ROE typically indicates better management performance and higher profitability.</w:t>
      </w:r>
    </w:p>
    <w:p w14:paraId="3DE6EE5D" w14:textId="77777777" w:rsidR="00911DA1" w:rsidRPr="00911DA1" w:rsidRDefault="00911DA1" w:rsidP="00911DA1">
      <w:r w:rsidRPr="00911DA1">
        <w:t xml:space="preserve">Learn more about ROE: </w:t>
      </w:r>
      <w:hyperlink r:id="rId12" w:tgtFrame="_blank" w:history="1">
        <w:r w:rsidRPr="00911DA1">
          <w:rPr>
            <w:rStyle w:val="Hyperlink"/>
          </w:rPr>
          <w:t>Investopedia - ROE</w:t>
        </w:r>
      </w:hyperlink>
    </w:p>
    <w:p w14:paraId="5F532E3D" w14:textId="77777777" w:rsidR="00911DA1" w:rsidRPr="00911DA1" w:rsidRDefault="00911DA1" w:rsidP="00911DA1">
      <w:pPr>
        <w:rPr>
          <w:b/>
          <w:bCs/>
        </w:rPr>
      </w:pPr>
      <w:r w:rsidRPr="00911DA1">
        <w:rPr>
          <w:b/>
          <w:bCs/>
        </w:rPr>
        <w:t>10. Beta</w:t>
      </w:r>
    </w:p>
    <w:p w14:paraId="1521CCCE" w14:textId="77777777" w:rsidR="00911DA1" w:rsidRPr="00911DA1" w:rsidRDefault="00911DA1" w:rsidP="00911DA1">
      <w:r w:rsidRPr="00911DA1">
        <w:t xml:space="preserve">Beta measures the volatility or systematic risk of a stock relative to the overall market. A beta of 1 indicates that a stock's price moves in line with the market, while a beta greater than 1 suggests higher volatility, and a beta less than 1 indicates lower volatility. Investors </w:t>
      </w:r>
      <w:r w:rsidRPr="00911DA1">
        <w:lastRenderedPageBreak/>
        <w:t>use beta to assess the risk associated with a particular stock and its correlation with market movements.</w:t>
      </w:r>
    </w:p>
    <w:p w14:paraId="5C806446" w14:textId="77777777" w:rsidR="00911DA1" w:rsidRDefault="00911DA1"/>
    <w:sectPr w:rsidR="00911D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DA1"/>
    <w:rsid w:val="003D2F72"/>
    <w:rsid w:val="00911D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76224"/>
  <w15:chartTrackingRefBased/>
  <w15:docId w15:val="{5A7A0067-E077-4B70-9479-5555789AD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1D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1D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1D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1D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1D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1D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1D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1D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1D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1D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1D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1D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1D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1D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1D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1D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1D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1DA1"/>
    <w:rPr>
      <w:rFonts w:eastAsiaTheme="majorEastAsia" w:cstheme="majorBidi"/>
      <w:color w:val="272727" w:themeColor="text1" w:themeTint="D8"/>
    </w:rPr>
  </w:style>
  <w:style w:type="paragraph" w:styleId="Title">
    <w:name w:val="Title"/>
    <w:basedOn w:val="Normal"/>
    <w:next w:val="Normal"/>
    <w:link w:val="TitleChar"/>
    <w:uiPriority w:val="10"/>
    <w:qFormat/>
    <w:rsid w:val="00911D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1D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1D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1D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1DA1"/>
    <w:pPr>
      <w:spacing w:before="160"/>
      <w:jc w:val="center"/>
    </w:pPr>
    <w:rPr>
      <w:i/>
      <w:iCs/>
      <w:color w:val="404040" w:themeColor="text1" w:themeTint="BF"/>
    </w:rPr>
  </w:style>
  <w:style w:type="character" w:customStyle="1" w:styleId="QuoteChar">
    <w:name w:val="Quote Char"/>
    <w:basedOn w:val="DefaultParagraphFont"/>
    <w:link w:val="Quote"/>
    <w:uiPriority w:val="29"/>
    <w:rsid w:val="00911DA1"/>
    <w:rPr>
      <w:i/>
      <w:iCs/>
      <w:color w:val="404040" w:themeColor="text1" w:themeTint="BF"/>
    </w:rPr>
  </w:style>
  <w:style w:type="paragraph" w:styleId="ListParagraph">
    <w:name w:val="List Paragraph"/>
    <w:basedOn w:val="Normal"/>
    <w:uiPriority w:val="34"/>
    <w:qFormat/>
    <w:rsid w:val="00911DA1"/>
    <w:pPr>
      <w:ind w:left="720"/>
      <w:contextualSpacing/>
    </w:pPr>
  </w:style>
  <w:style w:type="character" w:styleId="IntenseEmphasis">
    <w:name w:val="Intense Emphasis"/>
    <w:basedOn w:val="DefaultParagraphFont"/>
    <w:uiPriority w:val="21"/>
    <w:qFormat/>
    <w:rsid w:val="00911DA1"/>
    <w:rPr>
      <w:i/>
      <w:iCs/>
      <w:color w:val="0F4761" w:themeColor="accent1" w:themeShade="BF"/>
    </w:rPr>
  </w:style>
  <w:style w:type="paragraph" w:styleId="IntenseQuote">
    <w:name w:val="Intense Quote"/>
    <w:basedOn w:val="Normal"/>
    <w:next w:val="Normal"/>
    <w:link w:val="IntenseQuoteChar"/>
    <w:uiPriority w:val="30"/>
    <w:qFormat/>
    <w:rsid w:val="00911D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1DA1"/>
    <w:rPr>
      <w:i/>
      <w:iCs/>
      <w:color w:val="0F4761" w:themeColor="accent1" w:themeShade="BF"/>
    </w:rPr>
  </w:style>
  <w:style w:type="character" w:styleId="IntenseReference">
    <w:name w:val="Intense Reference"/>
    <w:basedOn w:val="DefaultParagraphFont"/>
    <w:uiPriority w:val="32"/>
    <w:qFormat/>
    <w:rsid w:val="00911DA1"/>
    <w:rPr>
      <w:b/>
      <w:bCs/>
      <w:smallCaps/>
      <w:color w:val="0F4761" w:themeColor="accent1" w:themeShade="BF"/>
      <w:spacing w:val="5"/>
    </w:rPr>
  </w:style>
  <w:style w:type="character" w:styleId="Hyperlink">
    <w:name w:val="Hyperlink"/>
    <w:basedOn w:val="DefaultParagraphFont"/>
    <w:uiPriority w:val="99"/>
    <w:unhideWhenUsed/>
    <w:rsid w:val="00911DA1"/>
    <w:rPr>
      <w:color w:val="467886" w:themeColor="hyperlink"/>
      <w:u w:val="single"/>
    </w:rPr>
  </w:style>
  <w:style w:type="character" w:styleId="UnresolvedMention">
    <w:name w:val="Unresolved Mention"/>
    <w:basedOn w:val="DefaultParagraphFont"/>
    <w:uiPriority w:val="99"/>
    <w:semiHidden/>
    <w:unhideWhenUsed/>
    <w:rsid w:val="00911D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vestopedia.com/terms/d/dividendyield.asp"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investopedia.com/terms/p/price-earningsratio.asp" TargetMode="External"/><Relationship Id="rId12" Type="http://schemas.openxmlformats.org/officeDocument/2006/relationships/hyperlink" Target="https://www.investopedia.com/terms/r/returnonequity.asp"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investopedia.com/terms/d/debtequityratio.asp" TargetMode="External"/><Relationship Id="rId11" Type="http://schemas.openxmlformats.org/officeDocument/2006/relationships/hyperlink" Target="https://www.investopedia.com/terms/f/freecashflow.asp" TargetMode="External"/><Relationship Id="rId5" Type="http://schemas.openxmlformats.org/officeDocument/2006/relationships/hyperlink" Target="https://www.investopedia.com/terms/e/eps.asp" TargetMode="External"/><Relationship Id="rId10" Type="http://schemas.openxmlformats.org/officeDocument/2006/relationships/hyperlink" Target="https://www.investopedia.com/terms/o/operatingmargin.asp" TargetMode="External"/><Relationship Id="rId4" Type="http://schemas.openxmlformats.org/officeDocument/2006/relationships/hyperlink" Target="https://www.investopedia.com/terms/r/returnoninvestment.asp" TargetMode="External"/><Relationship Id="rId9" Type="http://schemas.openxmlformats.org/officeDocument/2006/relationships/hyperlink" Target="https://www.investopedia.com/terms/p/price-to-bookratio.asp"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685</Words>
  <Characters>3700</Characters>
  <Application>Microsoft Office Word</Application>
  <DocSecurity>0</DocSecurity>
  <Lines>64</Lines>
  <Paragraphs>29</Paragraphs>
  <ScaleCrop>false</ScaleCrop>
  <Company/>
  <LinksUpToDate>false</LinksUpToDate>
  <CharactersWithSpaces>4356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REED CLARKE</dc:creator>
  <cp:keywords/>
  <dc:description/>
  <cp:lastModifiedBy>REED CLARKE</cp:lastModifiedBy>
  <cp:revision>1</cp:revision>
  <dcterms:created xsi:type="dcterms:W3CDTF">2025-10-22T20:16:00Z</dcterms:created>
  <dcterms:modified xsi:type="dcterms:W3CDTF">2025-10-22T20:19:00Z</dcterms:modified>
</cp:coreProperties>
</file>