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DB28C9" w14:textId="11CC34D1" w:rsidR="00CB7959" w:rsidRDefault="00083419" w:rsidP="00083419">
      <w:pPr>
        <w:pStyle w:val="Heading1"/>
        <w:jc w:val="center"/>
      </w:pPr>
      <w:r>
        <w:t>EXAMPLE CHARTS</w:t>
      </w:r>
    </w:p>
    <w:p w14:paraId="01CD81CA" w14:textId="5A6D61A4" w:rsidR="00083419" w:rsidRPr="004D26EC" w:rsidRDefault="00083419" w:rsidP="004D26EC">
      <w:pPr>
        <w:pStyle w:val="Heading2"/>
        <w:jc w:val="center"/>
        <w:rPr>
          <w:u w:val="thick"/>
        </w:rPr>
      </w:pPr>
      <w:r w:rsidRPr="004D26EC">
        <w:rPr>
          <w:u w:val="thick"/>
        </w:rPr>
        <w:t>Buy</w:t>
      </w:r>
      <w:r w:rsidR="004D26EC" w:rsidRPr="004D26EC">
        <w:rPr>
          <w:u w:val="thick"/>
        </w:rPr>
        <w:t>’</w:t>
      </w:r>
      <w:r w:rsidRPr="004D26EC">
        <w:rPr>
          <w:u w:val="thick"/>
        </w:rPr>
        <w:t>s</w:t>
      </w:r>
    </w:p>
    <w:p w14:paraId="328DA65B" w14:textId="4DC37408" w:rsidR="00083419" w:rsidRPr="00A6685A" w:rsidRDefault="00083419" w:rsidP="00083419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Heikin</w:t>
      </w:r>
      <w:proofErr w:type="spellEnd"/>
      <w:r>
        <w:rPr>
          <w:b/>
          <w:bCs/>
          <w:u w:val="single"/>
        </w:rPr>
        <w:t xml:space="preserve"> Ashi-MACD</w:t>
      </w:r>
      <w:r w:rsidRPr="007716A4">
        <w:rPr>
          <w:b/>
          <w:bCs/>
        </w:rPr>
        <w:t>:</w:t>
      </w:r>
    </w:p>
    <w:p w14:paraId="601EE9E7" w14:textId="68AC750C" w:rsidR="00083419" w:rsidRDefault="00083419" w:rsidP="00083419">
      <w:pPr>
        <w:jc w:val="center"/>
      </w:pPr>
      <w:r w:rsidRPr="00083419">
        <w:rPr>
          <w:noProof/>
        </w:rPr>
        <w:drawing>
          <wp:inline distT="0" distB="0" distL="0" distR="0" wp14:anchorId="3B132B52" wp14:editId="44831313">
            <wp:extent cx="5943600" cy="2534920"/>
            <wp:effectExtent l="0" t="0" r="0" b="0"/>
            <wp:docPr id="122984909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49098" name="Picture 1" descr="A screen shot of a graph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485D" w14:textId="5E4742BA" w:rsidR="00083419" w:rsidRDefault="00083419" w:rsidP="00083419">
      <w:r>
        <w:t>Heiken Ashi-Stochastic-RSI-MACD:</w:t>
      </w:r>
    </w:p>
    <w:p w14:paraId="4C29D228" w14:textId="7CD646ED" w:rsidR="00083419" w:rsidRDefault="00083419" w:rsidP="00083419">
      <w:pPr>
        <w:jc w:val="center"/>
      </w:pPr>
      <w:r w:rsidRPr="00083419">
        <w:rPr>
          <w:noProof/>
        </w:rPr>
        <w:drawing>
          <wp:inline distT="0" distB="0" distL="0" distR="0" wp14:anchorId="7E5FFCA5" wp14:editId="041C53B2">
            <wp:extent cx="5943600" cy="2440305"/>
            <wp:effectExtent l="0" t="0" r="0" b="0"/>
            <wp:docPr id="63067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792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FC31" w14:textId="77777777" w:rsidR="00083419" w:rsidRDefault="00083419">
      <w:r>
        <w:br w:type="page"/>
      </w:r>
    </w:p>
    <w:p w14:paraId="69A512FC" w14:textId="77770A04" w:rsidR="00083419" w:rsidRDefault="004D26EC" w:rsidP="004D26EC">
      <w:pPr>
        <w:pStyle w:val="Heading2"/>
        <w:jc w:val="center"/>
        <w:rPr>
          <w:b/>
          <w:bCs/>
          <w:u w:val="thick"/>
        </w:rPr>
      </w:pPr>
      <w:r w:rsidRPr="004D26EC">
        <w:rPr>
          <w:b/>
          <w:bCs/>
          <w:u w:val="thick"/>
        </w:rPr>
        <w:lastRenderedPageBreak/>
        <w:t>Sell’s</w:t>
      </w:r>
    </w:p>
    <w:p w14:paraId="2CD1F0D1" w14:textId="77777777" w:rsidR="004D26EC" w:rsidRDefault="004D26EC" w:rsidP="004D26EC"/>
    <w:p w14:paraId="017C8D9B" w14:textId="77777777" w:rsidR="00FF3E1F" w:rsidRDefault="00FF3E1F" w:rsidP="004D26EC"/>
    <w:p w14:paraId="1B5000F7" w14:textId="77777777" w:rsidR="00FF3E1F" w:rsidRDefault="00FF3E1F" w:rsidP="004D26EC"/>
    <w:p w14:paraId="63753BF1" w14:textId="77777777" w:rsidR="00FF3E1F" w:rsidRDefault="00FF3E1F" w:rsidP="004D26EC"/>
    <w:p w14:paraId="68BB43FC" w14:textId="38A966A5" w:rsidR="00FF3E1F" w:rsidRDefault="00FF3E1F" w:rsidP="00FF3E1F">
      <w:pPr>
        <w:pStyle w:val="Heading2"/>
        <w:jc w:val="center"/>
        <w:rPr>
          <w:b/>
          <w:bCs/>
          <w:u w:val="thick"/>
        </w:rPr>
      </w:pPr>
      <w:r>
        <w:rPr>
          <w:b/>
          <w:bCs/>
          <w:u w:val="thick"/>
        </w:rPr>
        <w:t>Patterns</w:t>
      </w:r>
    </w:p>
    <w:p w14:paraId="732BA77C" w14:textId="0C8195B7" w:rsidR="00FF3E1F" w:rsidRPr="00FF3E1F" w:rsidRDefault="00FF3E1F" w:rsidP="00FF3E1F">
      <w:pPr>
        <w:jc w:val="center"/>
      </w:pPr>
      <w:r w:rsidRPr="00FF3E1F">
        <w:drawing>
          <wp:inline distT="0" distB="0" distL="0" distR="0" wp14:anchorId="62593651" wp14:editId="4839782E">
            <wp:extent cx="5124450" cy="2774649"/>
            <wp:effectExtent l="0" t="0" r="0" b="6985"/>
            <wp:docPr id="2012326308" name="Picture 1" descr="A diagram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26308" name="Picture 1" descr="A diagram of a stock marke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2921" cy="277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BDF0" w14:textId="63F8D6D4" w:rsidR="006E29D9" w:rsidRDefault="00FF3E1F" w:rsidP="00FF3E1F">
      <w:pPr>
        <w:jc w:val="center"/>
      </w:pPr>
      <w:r w:rsidRPr="00FF3E1F">
        <w:drawing>
          <wp:inline distT="0" distB="0" distL="0" distR="0" wp14:anchorId="6E3AA565" wp14:editId="64F8324B">
            <wp:extent cx="4924425" cy="2895204"/>
            <wp:effectExtent l="0" t="0" r="0" b="635"/>
            <wp:docPr id="2015979829" name="Picture 1" descr="A graph with re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79829" name="Picture 1" descr="A graph with red arrow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1268" cy="289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743B" w14:textId="77777777" w:rsidR="006E29D9" w:rsidRDefault="006E29D9">
      <w:r>
        <w:br w:type="page"/>
      </w:r>
    </w:p>
    <w:p w14:paraId="7241DE44" w14:textId="1F0AA818" w:rsidR="00FF3E1F" w:rsidRDefault="006E29D9" w:rsidP="00FF3E1F">
      <w:pPr>
        <w:jc w:val="center"/>
      </w:pPr>
      <w:r w:rsidRPr="006E29D9">
        <w:lastRenderedPageBreak/>
        <w:drawing>
          <wp:inline distT="0" distB="0" distL="0" distR="0" wp14:anchorId="76DF687F" wp14:editId="5FC3D762">
            <wp:extent cx="4649280" cy="2874010"/>
            <wp:effectExtent l="0" t="0" r="0" b="2540"/>
            <wp:docPr id="1644485176" name="Picture 1" descr="A diagram of a pric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85176" name="Picture 1" descr="A diagram of a price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1247" cy="28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7B2C" w14:textId="54181E06" w:rsidR="006E29D9" w:rsidRPr="004D26EC" w:rsidRDefault="006E29D9" w:rsidP="00FF3E1F">
      <w:pPr>
        <w:jc w:val="center"/>
      </w:pPr>
      <w:r w:rsidRPr="006E29D9">
        <w:drawing>
          <wp:inline distT="0" distB="0" distL="0" distR="0" wp14:anchorId="3C44AB44" wp14:editId="5AF3550F">
            <wp:extent cx="4791075" cy="2758451"/>
            <wp:effectExtent l="0" t="0" r="0" b="3810"/>
            <wp:docPr id="1949513192" name="Picture 1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13192" name="Picture 1" descr="A diagram of a triang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4818" cy="277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9D9" w:rsidRPr="004D26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959"/>
    <w:rsid w:val="00083419"/>
    <w:rsid w:val="000C4408"/>
    <w:rsid w:val="004D26EC"/>
    <w:rsid w:val="006E29D9"/>
    <w:rsid w:val="007411EA"/>
    <w:rsid w:val="00CB7959"/>
    <w:rsid w:val="00FF3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D9312"/>
  <w15:chartTrackingRefBased/>
  <w15:docId w15:val="{2C484E24-1A62-48A7-BE2A-94CFC4C0D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79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79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79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79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79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79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9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9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9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79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79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79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79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79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79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9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9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9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79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79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79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79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79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79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79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79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79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79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79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REED CLARKE</dc:creator>
  <cp:keywords/>
  <dc:description/>
  <cp:lastModifiedBy>REED CLARKE</cp:lastModifiedBy>
  <cp:revision>5</cp:revision>
  <dcterms:created xsi:type="dcterms:W3CDTF">2024-07-03T14:11:00Z</dcterms:created>
  <dcterms:modified xsi:type="dcterms:W3CDTF">2024-07-05T01:44:00Z</dcterms:modified>
</cp:coreProperties>
</file>