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1500" w14:textId="77777777" w:rsidR="00F91AB1" w:rsidRDefault="00F91AB1" w:rsidP="00F91AB1">
      <w:pPr>
        <w:pStyle w:val="Ttulo1"/>
      </w:pPr>
      <w:r>
        <w:t>Aulas</w:t>
      </w:r>
    </w:p>
    <w:p w14:paraId="249D033A" w14:textId="77777777" w:rsidR="00F91AB1" w:rsidRDefault="00F91AB1" w:rsidP="00F91AB1">
      <w:pPr>
        <w:pStyle w:val="Ttulo2"/>
      </w:pPr>
      <w:r>
        <w:t>Aula 01: Conceitos de computação em nuvem e exercício sobre topologia hub-</w:t>
      </w:r>
      <w:proofErr w:type="spellStart"/>
      <w:r>
        <w:t>spoke</w:t>
      </w:r>
      <w:proofErr w:type="spellEnd"/>
    </w:p>
    <w:p w14:paraId="0B39C21D" w14:textId="77777777" w:rsidR="00F91AB1" w:rsidRDefault="00F91AB1" w:rsidP="00F91AB1">
      <w:pPr>
        <w:pStyle w:val="Ttulo2"/>
      </w:pPr>
    </w:p>
    <w:p w14:paraId="39510C25" w14:textId="6210058E" w:rsidR="00972774" w:rsidRDefault="00972774" w:rsidP="00972774">
      <w:pPr>
        <w:pStyle w:val="Ttulo3"/>
      </w:pPr>
      <w:r>
        <w:t>Resumo</w:t>
      </w:r>
    </w:p>
    <w:p w14:paraId="192EC8E0" w14:textId="77777777" w:rsidR="00972774" w:rsidRDefault="00972774" w:rsidP="00972774"/>
    <w:p w14:paraId="64820A4F" w14:textId="763DF1C0" w:rsidR="00972774" w:rsidRDefault="00972774" w:rsidP="00972774">
      <w:r>
        <w:t>Foram apresentados os principais produtos da Azure, bem como um resumo das certificações e quais disciplinas elas abrangem.</w:t>
      </w:r>
    </w:p>
    <w:p w14:paraId="0C481688" w14:textId="19F16BB6" w:rsidR="00972774" w:rsidRDefault="00972774" w:rsidP="00972774">
      <w:r>
        <w:t xml:space="preserve">Algumas arquiteturas de referência do programa </w:t>
      </w:r>
      <w:proofErr w:type="spellStart"/>
      <w:r>
        <w:t>Leap</w:t>
      </w:r>
      <w:proofErr w:type="spellEnd"/>
      <w:r>
        <w:t xml:space="preserve"> foram apresentadas</w:t>
      </w:r>
      <w:r w:rsidR="0028482C">
        <w:t xml:space="preserve">, bem como estratégias para migração/adoção da computação em nuvem (ver </w:t>
      </w:r>
      <w:hyperlink r:id="rId5" w:history="1">
        <w:r w:rsidR="0028482C" w:rsidRPr="0028482C">
          <w:rPr>
            <w:rStyle w:val="Hyperlink"/>
          </w:rPr>
          <w:t>documento</w:t>
        </w:r>
      </w:hyperlink>
      <w:r w:rsidR="0028482C">
        <w:t>).</w:t>
      </w:r>
    </w:p>
    <w:p w14:paraId="580E26AC" w14:textId="5CE63E3C" w:rsidR="0028482C" w:rsidRPr="00972774" w:rsidRDefault="0028482C" w:rsidP="00972774">
      <w:r>
        <w:t>Alguns cases para estudo foram demonstrados, como o “Cliente loja on-line”, e algumas possibilidades de solução foram debatidas.</w:t>
      </w:r>
    </w:p>
    <w:p w14:paraId="637D10ED" w14:textId="77777777" w:rsidR="00F91AB1" w:rsidRDefault="00F91AB1" w:rsidP="00F91AB1">
      <w:pPr>
        <w:pStyle w:val="Ttulo3"/>
      </w:pPr>
      <w:r>
        <w:t>Referências</w:t>
      </w:r>
    </w:p>
    <w:p w14:paraId="57B7802C" w14:textId="77777777" w:rsidR="00F91AB1" w:rsidRDefault="00000000" w:rsidP="00F91AB1">
      <w:pPr>
        <w:pStyle w:val="Ttulo3"/>
      </w:pPr>
      <w:hyperlink r:id="rId6" w:history="1">
        <w:r w:rsidR="00F91AB1">
          <w:rPr>
            <w:rStyle w:val="Hyperlink"/>
          </w:rPr>
          <w:t>Topologia de rede hub-</w:t>
        </w:r>
        <w:proofErr w:type="spellStart"/>
        <w:r w:rsidR="00F91AB1">
          <w:rPr>
            <w:rStyle w:val="Hyperlink"/>
          </w:rPr>
          <w:t>spoke</w:t>
        </w:r>
        <w:proofErr w:type="spellEnd"/>
        <w:r w:rsidR="00F91AB1">
          <w:rPr>
            <w:rStyle w:val="Hyperlink"/>
          </w:rPr>
          <w:t xml:space="preserve"> no Azure - Azure </w:t>
        </w:r>
        <w:proofErr w:type="spellStart"/>
        <w:r w:rsidR="00F91AB1">
          <w:rPr>
            <w:rStyle w:val="Hyperlink"/>
          </w:rPr>
          <w:t>Architecture</w:t>
        </w:r>
        <w:proofErr w:type="spellEnd"/>
        <w:r w:rsidR="00F91AB1">
          <w:rPr>
            <w:rStyle w:val="Hyperlink"/>
          </w:rPr>
          <w:t xml:space="preserve"> Center | Microsoft </w:t>
        </w:r>
        <w:proofErr w:type="spellStart"/>
        <w:r w:rsidR="00F91AB1">
          <w:rPr>
            <w:rStyle w:val="Hyperlink"/>
          </w:rPr>
          <w:t>Learn</w:t>
        </w:r>
        <w:proofErr w:type="spellEnd"/>
      </w:hyperlink>
    </w:p>
    <w:p w14:paraId="6C66A35D" w14:textId="77777777" w:rsidR="00F91AB1" w:rsidRPr="006059C4" w:rsidRDefault="00000000" w:rsidP="00F91AB1">
      <w:pPr>
        <w:pStyle w:val="Ttulo3"/>
        <w:rPr>
          <w:lang w:val="en-US"/>
        </w:rPr>
      </w:pPr>
      <w:hyperlink r:id="rId7" w:history="1">
        <w:proofErr w:type="spellStart"/>
        <w:r w:rsidR="00F91AB1" w:rsidRPr="00F91AB1">
          <w:rPr>
            <w:rStyle w:val="Hyperlink"/>
            <w:lang w:val="en-US"/>
          </w:rPr>
          <w:t>Topologia</w:t>
        </w:r>
        <w:proofErr w:type="spellEnd"/>
        <w:r w:rsidR="00F91AB1" w:rsidRPr="00F91AB1">
          <w:rPr>
            <w:rStyle w:val="Hyperlink"/>
            <w:lang w:val="en-US"/>
          </w:rPr>
          <w:t xml:space="preserve"> de rede hub e spoke - Cloud Adoption Framework | Microsoft Learn</w:t>
        </w:r>
      </w:hyperlink>
    </w:p>
    <w:p w14:paraId="6F8F600F" w14:textId="77777777" w:rsidR="00F91AB1" w:rsidRDefault="00000000" w:rsidP="00F91AB1">
      <w:pPr>
        <w:pStyle w:val="Ttulo3"/>
      </w:pPr>
      <w:hyperlink r:id="rId8" w:history="1">
        <w:r w:rsidR="00F91AB1">
          <w:rPr>
            <w:rStyle w:val="Hyperlink"/>
          </w:rPr>
          <w:t>Tipos de computação em nuvem – Definição | Microsoft Azure</w:t>
        </w:r>
      </w:hyperlink>
    </w:p>
    <w:p w14:paraId="3D89102C" w14:textId="77777777" w:rsidR="00F91AB1" w:rsidRDefault="00000000" w:rsidP="00F91AB1">
      <w:pPr>
        <w:pStyle w:val="Ttulo3"/>
      </w:pPr>
      <w:hyperlink r:id="rId9" w:anchor="overview" w:history="1">
        <w:r w:rsidR="00F91AB1">
          <w:rPr>
            <w:rStyle w:val="Hyperlink"/>
          </w:rPr>
          <w:t>Benefícios da Migração na Nuvem | Microsoft Azure</w:t>
        </w:r>
      </w:hyperlink>
    </w:p>
    <w:p w14:paraId="50D8C503" w14:textId="77777777" w:rsidR="00F91AB1" w:rsidRDefault="00000000" w:rsidP="00F91AB1">
      <w:pPr>
        <w:pStyle w:val="Ttulo3"/>
      </w:pPr>
      <w:hyperlink r:id="rId10" w:history="1">
        <w:r w:rsidR="00F91AB1">
          <w:rPr>
            <w:rStyle w:val="Hyperlink"/>
          </w:rPr>
          <w:t>Rede Virtual do Azure – Nuvem Privada Virtual | Microsoft Azure</w:t>
        </w:r>
      </w:hyperlink>
    </w:p>
    <w:p w14:paraId="22617815" w14:textId="77777777" w:rsidR="0028482C" w:rsidRDefault="00000000" w:rsidP="00F91AB1">
      <w:pPr>
        <w:pStyle w:val="Ttulo3"/>
      </w:pPr>
      <w:hyperlink r:id="rId11" w:history="1">
        <w:r w:rsidR="00F91AB1">
          <w:rPr>
            <w:rStyle w:val="Hyperlink"/>
          </w:rPr>
          <w:t>Gerenciador de Tráfego – Balanceamento de carga DNS baseado em nuvem | Microsoft Azure</w:t>
        </w:r>
      </w:hyperlink>
    </w:p>
    <w:p w14:paraId="47C5D7DB" w14:textId="77777777" w:rsidR="0028482C" w:rsidRDefault="0028482C" w:rsidP="00F91AB1">
      <w:pPr>
        <w:pStyle w:val="Ttulo3"/>
      </w:pPr>
    </w:p>
    <w:p w14:paraId="5F70B5E5" w14:textId="455EB5E7" w:rsidR="0028482C" w:rsidRDefault="0028482C" w:rsidP="00880477">
      <w:pPr>
        <w:pStyle w:val="Ttulo2"/>
      </w:pPr>
      <w:r>
        <w:t xml:space="preserve">Aula 02: </w:t>
      </w:r>
      <w:r w:rsidR="00880477">
        <w:t>Laboratório de implementação de redes</w:t>
      </w:r>
    </w:p>
    <w:p w14:paraId="64FABA0E" w14:textId="2D92E20D" w:rsidR="001A1083" w:rsidRDefault="001A1083" w:rsidP="001A1083">
      <w:r>
        <w:t xml:space="preserve">Material guia da aula: </w:t>
      </w:r>
      <w:hyperlink r:id="rId12" w:history="1">
        <w:r w:rsidRPr="00BC15BB">
          <w:rPr>
            <w:rStyle w:val="Hyperlink"/>
          </w:rPr>
          <w:t>https://microsoftlearning.github.io/AZ-104-MicrosoftAzureAdministrator/Instructions/Labs/LAB_04-Implement_Virtual_Networking.html</w:t>
        </w:r>
      </w:hyperlink>
    </w:p>
    <w:p w14:paraId="23716B2B" w14:textId="29C93C62" w:rsidR="006059C4" w:rsidRDefault="006059C4" w:rsidP="006059C4">
      <w:r>
        <w:t xml:space="preserve">Criamos </w:t>
      </w:r>
      <w:proofErr w:type="gramStart"/>
      <w:r>
        <w:t xml:space="preserve">uma </w:t>
      </w:r>
      <w:r w:rsidR="00BF44AC">
        <w:t>duas máquinas virtuais</w:t>
      </w:r>
      <w:proofErr w:type="gramEnd"/>
      <w:r>
        <w:t xml:space="preserve"> e nos conectamos por RDP (Remote Desktop</w:t>
      </w:r>
      <w:r w:rsidR="000B7BA3">
        <w:t xml:space="preserve"> / </w:t>
      </w:r>
      <w:proofErr w:type="spellStart"/>
      <w:r w:rsidR="000B7BA3">
        <w:t>mstsc</w:t>
      </w:r>
      <w:proofErr w:type="spellEnd"/>
      <w:r>
        <w:t>)</w:t>
      </w:r>
    </w:p>
    <w:p w14:paraId="2C707C5E" w14:textId="365837EA" w:rsidR="00BF44AC" w:rsidRDefault="00BF44AC" w:rsidP="006059C4">
      <w:r>
        <w:t>Conectamos as duas na mesma rede e habilitamos a comunicação entre as mesmas, liberando a comunicação da porta 80 para o IP público.</w:t>
      </w:r>
    </w:p>
    <w:p w14:paraId="68F3D842" w14:textId="16D58411" w:rsidR="00BF44AC" w:rsidRDefault="00BF44AC" w:rsidP="006059C4">
      <w:r>
        <w:t>Criamos um novo firewall na rede virtual</w:t>
      </w:r>
    </w:p>
    <w:p w14:paraId="2A9E0C49" w14:textId="4D7480F1" w:rsidR="006059C4" w:rsidRDefault="006059C4" w:rsidP="006059C4">
      <w:r>
        <w:t>Informações de conexão:</w:t>
      </w:r>
    </w:p>
    <w:p w14:paraId="364428E2" w14:textId="3ACFB58C" w:rsidR="006059C4" w:rsidRDefault="006059C4" w:rsidP="006059C4">
      <w:r>
        <w:rPr>
          <w:noProof/>
        </w:rPr>
        <w:drawing>
          <wp:inline distT="0" distB="0" distL="0" distR="0" wp14:anchorId="5276A431" wp14:editId="52B66864">
            <wp:extent cx="4391025" cy="1638300"/>
            <wp:effectExtent l="0" t="0" r="9525" b="0"/>
            <wp:docPr id="132096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C01A" w14:textId="636CF9A0" w:rsidR="00C13F1B" w:rsidRDefault="00C13F1B" w:rsidP="006059C4">
      <w:r>
        <w:lastRenderedPageBreak/>
        <w:t>Como acessar a placa de rede da VM?</w:t>
      </w:r>
    </w:p>
    <w:p w14:paraId="3BCD0BF2" w14:textId="4509FD9E" w:rsidR="00C13F1B" w:rsidRDefault="00C13F1B" w:rsidP="006059C4">
      <w:pPr>
        <w:rPr>
          <w:lang w:val="en-US"/>
        </w:rPr>
      </w:pPr>
      <w:proofErr w:type="spellStart"/>
      <w:r w:rsidRPr="00C13F1B">
        <w:rPr>
          <w:lang w:val="en-US"/>
        </w:rPr>
        <w:t>Acessar</w:t>
      </w:r>
      <w:proofErr w:type="spellEnd"/>
      <w:r w:rsidRPr="00C13F1B">
        <w:rPr>
          <w:lang w:val="en-US"/>
        </w:rPr>
        <w:t xml:space="preserve"> a </w:t>
      </w:r>
      <w:proofErr w:type="spellStart"/>
      <w:r w:rsidRPr="00C13F1B">
        <w:rPr>
          <w:lang w:val="en-US"/>
        </w:rPr>
        <w:t>máquina</w:t>
      </w:r>
      <w:proofErr w:type="spellEnd"/>
      <w:r w:rsidRPr="00C13F1B">
        <w:rPr>
          <w:lang w:val="en-US"/>
        </w:rPr>
        <w:t xml:space="preserve"> virtual &gt; networking &gt; network in</w:t>
      </w:r>
      <w:r>
        <w:rPr>
          <w:lang w:val="en-US"/>
        </w:rPr>
        <w:t>terface &gt; IP configurations</w:t>
      </w:r>
    </w:p>
    <w:p w14:paraId="6AC1AD36" w14:textId="6FED4B27" w:rsidR="00C13F1B" w:rsidRPr="00C13F1B" w:rsidRDefault="00C13F1B" w:rsidP="00605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BE089" wp14:editId="27E74FCE">
            <wp:extent cx="5391150" cy="990600"/>
            <wp:effectExtent l="0" t="0" r="0" b="0"/>
            <wp:docPr id="2009129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F4E" w14:textId="77777777" w:rsidR="00616512" w:rsidRDefault="00790D43">
      <w:r>
        <w:t xml:space="preserve">IP Público: conectividade com internet e mundo externo. Todos os </w:t>
      </w:r>
      <w:proofErr w:type="spellStart"/>
      <w:r>
        <w:t>IPs</w:t>
      </w:r>
      <w:proofErr w:type="spellEnd"/>
      <w:r>
        <w:t xml:space="preserve"> são criados por default como públicos. </w:t>
      </w:r>
    </w:p>
    <w:p w14:paraId="43887178" w14:textId="30B8D249" w:rsidR="0028482C" w:rsidRDefault="00790D43">
      <w:r>
        <w:t>Pode ser associado a:</w:t>
      </w:r>
    </w:p>
    <w:p w14:paraId="19C60044" w14:textId="65C685A3" w:rsidR="00790D43" w:rsidRDefault="00790D43">
      <w:r>
        <w:rPr>
          <w:noProof/>
        </w:rPr>
        <w:drawing>
          <wp:inline distT="0" distB="0" distL="0" distR="0" wp14:anchorId="0C01ADDD" wp14:editId="3B4E76B0">
            <wp:extent cx="5400040" cy="3037840"/>
            <wp:effectExtent l="0" t="0" r="0" b="0"/>
            <wp:docPr id="659261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E3" w14:textId="1248AAA7" w:rsidR="009E7055" w:rsidRDefault="009E7055">
      <w:r>
        <w:t xml:space="preserve">Como criar um DNS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label</w:t>
      </w:r>
      <w:proofErr w:type="spellEnd"/>
      <w:r>
        <w:t>?</w:t>
      </w:r>
    </w:p>
    <w:p w14:paraId="65B6B6AB" w14:textId="63AE7227" w:rsidR="00982618" w:rsidRPr="00982618" w:rsidRDefault="00982618">
      <w:pPr>
        <w:rPr>
          <w:lang w:val="en-US"/>
        </w:rPr>
      </w:pPr>
      <w:proofErr w:type="spellStart"/>
      <w:r w:rsidRPr="00C13F1B">
        <w:rPr>
          <w:lang w:val="en-US"/>
        </w:rPr>
        <w:t>Acessar</w:t>
      </w:r>
      <w:proofErr w:type="spellEnd"/>
      <w:r w:rsidRPr="00C13F1B">
        <w:rPr>
          <w:lang w:val="en-US"/>
        </w:rPr>
        <w:t xml:space="preserve"> a </w:t>
      </w:r>
      <w:proofErr w:type="spellStart"/>
      <w:r w:rsidRPr="00C13F1B">
        <w:rPr>
          <w:lang w:val="en-US"/>
        </w:rPr>
        <w:t>máquina</w:t>
      </w:r>
      <w:proofErr w:type="spellEnd"/>
      <w:r w:rsidRPr="00C13F1B">
        <w:rPr>
          <w:lang w:val="en-US"/>
        </w:rPr>
        <w:t xml:space="preserve"> virtual &gt; networking &gt; network in</w:t>
      </w:r>
      <w:r>
        <w:rPr>
          <w:lang w:val="en-US"/>
        </w:rPr>
        <w:t>terface &gt; public IP address &gt; configuration</w:t>
      </w:r>
    </w:p>
    <w:p w14:paraId="35718B1F" w14:textId="3F61D00E" w:rsidR="00616512" w:rsidRDefault="00616512">
      <w:r>
        <w:t xml:space="preserve">Ao criar um DNS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em um IP público, o endereço será cadastrado no DNS da Azure e poderá ser acessado por nome.</w:t>
      </w:r>
    </w:p>
    <w:p w14:paraId="54EE39D5" w14:textId="77777777" w:rsidR="00616512" w:rsidRDefault="00790D43">
      <w:r>
        <w:t xml:space="preserve">IP Privado: conectividade com rede interna. </w:t>
      </w:r>
    </w:p>
    <w:p w14:paraId="56053DA5" w14:textId="59BA236F" w:rsidR="00790D43" w:rsidRDefault="00790D43">
      <w:r>
        <w:t>Pode ser associado a:</w:t>
      </w:r>
    </w:p>
    <w:p w14:paraId="52DF8071" w14:textId="0B303B90" w:rsidR="00BF44AC" w:rsidRDefault="00BF44AC">
      <w:r>
        <w:t>Como criar um firewall?</w:t>
      </w:r>
    </w:p>
    <w:p w14:paraId="7F04059B" w14:textId="316A3EE7" w:rsidR="00BF44AC" w:rsidRDefault="00BF44AC">
      <w:r w:rsidRPr="00BF44AC">
        <w:t>Acessar a rede virtual &gt; f</w:t>
      </w:r>
      <w:r>
        <w:t xml:space="preserve">irewall &gt; </w:t>
      </w:r>
      <w:proofErr w:type="spellStart"/>
      <w:r>
        <w:t>add</w:t>
      </w:r>
      <w:proofErr w:type="spellEnd"/>
    </w:p>
    <w:p w14:paraId="05626BBB" w14:textId="21A193D8" w:rsidR="00BF44AC" w:rsidRDefault="00BF44AC">
      <w:pPr>
        <w:rPr>
          <w:rStyle w:val="ui-provider"/>
        </w:rPr>
      </w:pPr>
      <w:r>
        <w:t xml:space="preserve">É obrigatório a criação prévia de duas </w:t>
      </w:r>
      <w:proofErr w:type="spellStart"/>
      <w:r>
        <w:t>subnets</w:t>
      </w:r>
      <w:proofErr w:type="spellEnd"/>
      <w:r>
        <w:t xml:space="preserve"> com nomes específicos: </w:t>
      </w:r>
      <w:proofErr w:type="spellStart"/>
      <w:r>
        <w:rPr>
          <w:rStyle w:val="ui-provider"/>
        </w:rPr>
        <w:t>AzureFirewallManagementSubnet</w:t>
      </w:r>
      <w:proofErr w:type="spellEnd"/>
      <w:r>
        <w:rPr>
          <w:rStyle w:val="ui-provider"/>
        </w:rPr>
        <w:t xml:space="preserve"> e </w:t>
      </w:r>
      <w:proofErr w:type="spellStart"/>
      <w:r>
        <w:rPr>
          <w:rStyle w:val="ui-provider"/>
        </w:rPr>
        <w:t>AzureFirewallSubnet</w:t>
      </w:r>
      <w:proofErr w:type="spellEnd"/>
    </w:p>
    <w:p w14:paraId="6A0F5D7D" w14:textId="77777777" w:rsidR="009B1454" w:rsidRDefault="009B1454">
      <w:pPr>
        <w:rPr>
          <w:rStyle w:val="ui-provider"/>
        </w:rPr>
      </w:pPr>
    </w:p>
    <w:p w14:paraId="2BDB9012" w14:textId="0C4C5837" w:rsidR="009B1454" w:rsidRDefault="009B1454">
      <w:pPr>
        <w:rPr>
          <w:rStyle w:val="ui-provider"/>
        </w:rPr>
      </w:pPr>
      <w:r>
        <w:rPr>
          <w:rStyle w:val="ui-provider"/>
        </w:rPr>
        <w:t xml:space="preserve">Network </w:t>
      </w:r>
      <w:proofErr w:type="spellStart"/>
      <w:r>
        <w:rPr>
          <w:rStyle w:val="ui-provider"/>
        </w:rPr>
        <w:t>watcher</w:t>
      </w:r>
      <w:proofErr w:type="spellEnd"/>
      <w:r>
        <w:rPr>
          <w:rStyle w:val="ui-provider"/>
        </w:rPr>
        <w:t xml:space="preserve"> </w:t>
      </w:r>
      <w:proofErr w:type="gramStart"/>
      <w:r>
        <w:rPr>
          <w:rStyle w:val="ui-provider"/>
        </w:rPr>
        <w:t>&gt;  connection</w:t>
      </w:r>
      <w:proofErr w:type="gramEnd"/>
      <w:r>
        <w:rPr>
          <w:rStyle w:val="ui-provider"/>
        </w:rPr>
        <w:t xml:space="preserve"> troubleshooting</w:t>
      </w:r>
    </w:p>
    <w:p w14:paraId="3A43A0DC" w14:textId="7ACEDBA4" w:rsidR="009B1454" w:rsidRPr="00BF44AC" w:rsidRDefault="009B1454">
      <w:r>
        <w:rPr>
          <w:rStyle w:val="ui-provider"/>
        </w:rPr>
        <w:lastRenderedPageBreak/>
        <w:t>Podemos usar este recurso para identificar problemas de conectividade entre recursos da Azure</w:t>
      </w:r>
    </w:p>
    <w:p w14:paraId="33040043" w14:textId="18DECD13" w:rsidR="00790D43" w:rsidRDefault="00790D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66E194F" wp14:editId="6F8D0AB8">
            <wp:extent cx="5400040" cy="3037840"/>
            <wp:effectExtent l="0" t="0" r="0" b="0"/>
            <wp:docPr id="892468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CC8" w14:textId="067310AB" w:rsidR="00C13F1B" w:rsidRPr="00E90CDF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 xml:space="preserve">Na nuvem não existe DHCP, existem apenas </w:t>
      </w:r>
      <w:proofErr w:type="spellStart"/>
      <w:r w:rsidRPr="00E90CDF">
        <w:rPr>
          <w:rFonts w:eastAsiaTheme="majorEastAsia" w:cstheme="minorHAnsi"/>
        </w:rPr>
        <w:t>subnets</w:t>
      </w:r>
      <w:proofErr w:type="spellEnd"/>
      <w:r w:rsidRPr="00E90CDF">
        <w:rPr>
          <w:rFonts w:eastAsiaTheme="majorEastAsia" w:cstheme="minorHAnsi"/>
        </w:rPr>
        <w:t xml:space="preserve"> e as máquinas virtuais são entregues/alocadas dentro dos ranges de IP definidos nas </w:t>
      </w:r>
      <w:proofErr w:type="spellStart"/>
      <w:r w:rsidRPr="00E90CDF">
        <w:rPr>
          <w:rFonts w:eastAsiaTheme="majorEastAsia" w:cstheme="minorHAnsi"/>
        </w:rPr>
        <w:t>subnets</w:t>
      </w:r>
      <w:proofErr w:type="spellEnd"/>
      <w:r w:rsidRPr="00E90CDF">
        <w:rPr>
          <w:rFonts w:eastAsiaTheme="majorEastAsia" w:cstheme="minorHAnsi"/>
        </w:rPr>
        <w:t>. Exceto para containers!</w:t>
      </w:r>
    </w:p>
    <w:p w14:paraId="18FCF39D" w14:textId="0DD461C6" w:rsidR="00C13F1B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Por padrão o DNS é herdado da Rede Virtual. Para customizar é necessário clicar em “</w:t>
      </w:r>
      <w:proofErr w:type="spellStart"/>
      <w:r w:rsidRPr="00E90CDF">
        <w:rPr>
          <w:rFonts w:eastAsiaTheme="majorEastAsia" w:cstheme="minorHAnsi"/>
        </w:rPr>
        <w:t>custom</w:t>
      </w:r>
      <w:proofErr w:type="spellEnd"/>
      <w:r w:rsidRPr="00E90CDF">
        <w:rPr>
          <w:rFonts w:eastAsiaTheme="majorEastAsia" w:cstheme="minorHAnsi"/>
        </w:rPr>
        <w:t xml:space="preserve">” e informar o endereço desejado. </w:t>
      </w:r>
      <w:proofErr w:type="spellStart"/>
      <w:r w:rsidRPr="00E90CDF">
        <w:rPr>
          <w:rFonts w:eastAsiaTheme="majorEastAsia" w:cstheme="minorHAnsi"/>
        </w:rPr>
        <w:t>Obs</w:t>
      </w:r>
      <w:proofErr w:type="spellEnd"/>
      <w:r w:rsidRPr="00E90CDF">
        <w:rPr>
          <w:rFonts w:eastAsiaTheme="majorEastAsia" w:cstheme="minorHAnsi"/>
        </w:rPr>
        <w:t>: É necessário possuir liberação de comunicação para o endereço do DNS.</w:t>
      </w:r>
    </w:p>
    <w:p w14:paraId="417E042E" w14:textId="02824C6D" w:rsidR="00BF44AC" w:rsidRPr="00E90CDF" w:rsidRDefault="00880477" w:rsidP="00880477">
      <w:pPr>
        <w:pStyle w:val="Ttulo2"/>
      </w:pPr>
      <w:r>
        <w:t>Aula 03</w:t>
      </w:r>
      <w:proofErr w:type="gramStart"/>
      <w:r>
        <w:t>: ????</w:t>
      </w:r>
      <w:proofErr w:type="gramEnd"/>
    </w:p>
    <w:p w14:paraId="4B6AE2C5" w14:textId="77777777" w:rsidR="00C13F1B" w:rsidRDefault="00C13F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566339A" w14:textId="5F000706" w:rsidR="00F83B35" w:rsidRPr="00D37580" w:rsidRDefault="00F83B35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VNET </w:t>
      </w:r>
      <w:proofErr w:type="spellStart"/>
      <w:r w:rsidRPr="00D37580">
        <w:rPr>
          <w:rFonts w:eastAsiaTheme="majorEastAsia" w:cstheme="minorHAnsi"/>
        </w:rPr>
        <w:t>Peering</w:t>
      </w:r>
      <w:proofErr w:type="spellEnd"/>
      <w:r w:rsidR="00D37580" w:rsidRPr="00D37580">
        <w:rPr>
          <w:rFonts w:eastAsiaTheme="majorEastAsia" w:cstheme="minorHAnsi"/>
        </w:rPr>
        <w:t xml:space="preserve"> =</w:t>
      </w:r>
      <w:r w:rsidRPr="00D37580">
        <w:rPr>
          <w:rFonts w:eastAsiaTheme="majorEastAsia" w:cstheme="minorHAnsi"/>
        </w:rPr>
        <w:t xml:space="preserve"> </w:t>
      </w:r>
      <w:r w:rsidR="00FA534A" w:rsidRPr="00D37580">
        <w:rPr>
          <w:rFonts w:eastAsiaTheme="majorEastAsia" w:cstheme="minorHAnsi"/>
        </w:rPr>
        <w:t>rota entre redes</w:t>
      </w:r>
    </w:p>
    <w:p w14:paraId="5B01A233" w14:textId="2F67BE0D" w:rsidR="00D37580" w:rsidRDefault="00D37580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Sempre que um </w:t>
      </w:r>
      <w:proofErr w:type="spellStart"/>
      <w:r w:rsidRPr="00D37580">
        <w:rPr>
          <w:rFonts w:eastAsiaTheme="majorEastAsia" w:cstheme="minorHAnsi"/>
        </w:rPr>
        <w:t>peering</w:t>
      </w:r>
      <w:proofErr w:type="spellEnd"/>
      <w:r w:rsidRPr="00D37580">
        <w:rPr>
          <w:rFonts w:eastAsiaTheme="majorEastAsia" w:cstheme="minorHAnsi"/>
        </w:rPr>
        <w:t xml:space="preserve"> </w:t>
      </w:r>
      <w:r>
        <w:rPr>
          <w:rFonts w:eastAsiaTheme="majorEastAsia" w:cstheme="minorHAnsi"/>
        </w:rPr>
        <w:t>é criado, uma rota default é criada também. Caso seja necessário criar uma exceção para a rota default com cenário específico, criamos uma UDR (</w:t>
      </w:r>
      <w:proofErr w:type="spellStart"/>
      <w:r>
        <w:rPr>
          <w:rFonts w:eastAsiaTheme="majorEastAsia" w:cstheme="minorHAnsi"/>
        </w:rPr>
        <w:t>user</w:t>
      </w:r>
      <w:proofErr w:type="spellEnd"/>
      <w:r>
        <w:rPr>
          <w:rFonts w:eastAsiaTheme="majorEastAsia" w:cstheme="minorHAnsi"/>
        </w:rPr>
        <w:t xml:space="preserve"> </w:t>
      </w:r>
      <w:proofErr w:type="spellStart"/>
      <w:r>
        <w:rPr>
          <w:rFonts w:eastAsiaTheme="majorEastAsia" w:cstheme="minorHAnsi"/>
        </w:rPr>
        <w:t>defined</w:t>
      </w:r>
      <w:proofErr w:type="spellEnd"/>
      <w:r>
        <w:rPr>
          <w:rFonts w:eastAsiaTheme="majorEastAsia" w:cstheme="minorHAnsi"/>
        </w:rPr>
        <w:t xml:space="preserve"> Route).</w:t>
      </w:r>
    </w:p>
    <w:p w14:paraId="6EE1C56B" w14:textId="5F894F9B" w:rsidR="00216F09" w:rsidRDefault="00216F09">
      <w:pPr>
        <w:rPr>
          <w:rFonts w:eastAsiaTheme="majorEastAsia" w:cstheme="minorHAnsi"/>
        </w:rPr>
      </w:pPr>
      <w:r>
        <w:rPr>
          <w:rFonts w:eastAsiaTheme="majorEastAsia" w:cstheme="minorHAnsi"/>
        </w:rPr>
        <w:t>Transit gateway faz o encaminhamento do tráfego que entra em uma rede (passando por um hub) para ir para outra rede (</w:t>
      </w:r>
      <w:proofErr w:type="spellStart"/>
      <w:r>
        <w:rPr>
          <w:rFonts w:eastAsiaTheme="majorEastAsia" w:cstheme="minorHAnsi"/>
        </w:rPr>
        <w:t>on-premise</w:t>
      </w:r>
      <w:proofErr w:type="spellEnd"/>
      <w:r>
        <w:rPr>
          <w:rFonts w:eastAsiaTheme="majorEastAsia" w:cstheme="minorHAnsi"/>
        </w:rPr>
        <w:t>, por exemplo).</w:t>
      </w:r>
    </w:p>
    <w:p w14:paraId="656B9126" w14:textId="4BE038F9" w:rsidR="00561298" w:rsidRDefault="00561298">
      <w:pPr>
        <w:rPr>
          <w:rFonts w:eastAsiaTheme="majorEastAsia" w:cstheme="minorHAnsi"/>
        </w:rPr>
      </w:pPr>
      <w:proofErr w:type="spellStart"/>
      <w:r>
        <w:rPr>
          <w:rFonts w:eastAsiaTheme="majorEastAsia" w:cstheme="minorHAnsi"/>
        </w:rPr>
        <w:t>Peering</w:t>
      </w:r>
      <w:proofErr w:type="spellEnd"/>
    </w:p>
    <w:p w14:paraId="52C3715A" w14:textId="381E91B3" w:rsidR="00561298" w:rsidRPr="00561298" w:rsidRDefault="00561298">
      <w:pPr>
        <w:rPr>
          <w:rFonts w:eastAsiaTheme="majorEastAsia" w:cstheme="minorHAnsi"/>
        </w:rPr>
      </w:pPr>
      <w:proofErr w:type="spellStart"/>
      <w:r w:rsidRPr="00561298">
        <w:rPr>
          <w:rFonts w:eastAsiaTheme="majorEastAsia" w:cstheme="minorHAnsi"/>
        </w:rPr>
        <w:t>Allow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access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to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remote</w:t>
      </w:r>
      <w:proofErr w:type="spellEnd"/>
      <w:r w:rsidRPr="00561298">
        <w:rPr>
          <w:rFonts w:eastAsiaTheme="majorEastAsia" w:cstheme="minorHAnsi"/>
        </w:rPr>
        <w:t xml:space="preserve"> virtual network</w:t>
      </w:r>
      <w:r w:rsidRPr="00561298">
        <w:rPr>
          <w:rFonts w:eastAsiaTheme="majorEastAsia" w:cstheme="minorHAnsi"/>
        </w:rPr>
        <w:t>: Habilita comunicação entre o</w:t>
      </w:r>
      <w:r>
        <w:rPr>
          <w:rFonts w:eastAsiaTheme="majorEastAsia" w:cstheme="minorHAnsi"/>
        </w:rPr>
        <w:t>rigem e destino</w:t>
      </w:r>
    </w:p>
    <w:p w14:paraId="77AA1E24" w14:textId="3BF2358B" w:rsidR="00880477" w:rsidRPr="00561298" w:rsidRDefault="0056129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proofErr w:type="spellStart"/>
      <w:r w:rsidRPr="00561298">
        <w:t>Allow</w:t>
      </w:r>
      <w:proofErr w:type="spellEnd"/>
      <w:r w:rsidRPr="00561298">
        <w:t xml:space="preserve"> </w:t>
      </w:r>
      <w:proofErr w:type="spellStart"/>
      <w:r w:rsidRPr="00561298">
        <w:t>traffic</w:t>
      </w:r>
      <w:proofErr w:type="spellEnd"/>
      <w:r w:rsidRPr="00561298">
        <w:t xml:space="preserve"> </w:t>
      </w:r>
      <w:proofErr w:type="spellStart"/>
      <w:r w:rsidRPr="00561298">
        <w:t>to</w:t>
      </w:r>
      <w:proofErr w:type="spellEnd"/>
      <w:r w:rsidRPr="00561298">
        <w:t xml:space="preserve"> </w:t>
      </w:r>
      <w:proofErr w:type="spellStart"/>
      <w:r w:rsidRPr="00561298">
        <w:t>remote</w:t>
      </w:r>
      <w:proofErr w:type="spellEnd"/>
      <w:r w:rsidRPr="00561298">
        <w:t xml:space="preserve"> virtual network</w:t>
      </w:r>
      <w:r w:rsidRPr="00561298">
        <w:t xml:space="preserve">: Habilita comunicação entre </w:t>
      </w:r>
      <w:r>
        <w:t>origens e destino (vale para comunicações originadas fora da virtual network diretamente interligada)</w:t>
      </w:r>
      <w:r w:rsidR="00880477" w:rsidRPr="00561298">
        <w:br w:type="page"/>
      </w:r>
    </w:p>
    <w:p w14:paraId="0391168C" w14:textId="5D754A24" w:rsidR="006C18D6" w:rsidRDefault="0028482C" w:rsidP="006C18D6">
      <w:pPr>
        <w:pStyle w:val="Ttulo1"/>
      </w:pPr>
      <w:r>
        <w:lastRenderedPageBreak/>
        <w:t>Conceitos e tecnologias abordados durante as aulas</w:t>
      </w:r>
    </w:p>
    <w:p w14:paraId="14F65319" w14:textId="13658D4A" w:rsidR="00F91AB1" w:rsidRPr="0028482C" w:rsidRDefault="00F91AB1" w:rsidP="006C18D6">
      <w:pPr>
        <w:pStyle w:val="Ttulo2"/>
      </w:pPr>
      <w:r w:rsidRPr="0028482C">
        <w:t>Virtual network</w:t>
      </w:r>
    </w:p>
    <w:p w14:paraId="63DA17B6" w14:textId="3DD80589" w:rsidR="00F91AB1" w:rsidRDefault="00F91AB1" w:rsidP="00F91AB1">
      <w:r w:rsidRPr="00F91AB1">
        <w:t>Uma rede virtual é semelhante a uma rede tradicional que você operaria em seu datacenter. Mas ela oferece os benefícios adicionais da infraestrutura do Azure, como escala, disponibilidade e isolamento.</w:t>
      </w:r>
    </w:p>
    <w:p w14:paraId="2E1D11AF" w14:textId="56C27823" w:rsidR="00F91AB1" w:rsidRDefault="00F91AB1" w:rsidP="00F91AB1">
      <w:r>
        <w:t xml:space="preserve">Ao criar uma rede virtual, a </w:t>
      </w:r>
      <w:proofErr w:type="spellStart"/>
      <w:r>
        <w:t>sub-rede</w:t>
      </w:r>
      <w:proofErr w:type="spellEnd"/>
      <w:r>
        <w:t xml:space="preserve"> “default” é criada junto, tendo seu valor padrão de IP definido como xx.xx.0.0/24.</w:t>
      </w:r>
    </w:p>
    <w:p w14:paraId="5BD1AF22" w14:textId="277B060B" w:rsidR="00F91AB1" w:rsidRPr="00F91AB1" w:rsidRDefault="00F91AB1" w:rsidP="00F91AB1">
      <w:r>
        <w:t xml:space="preserve">Para criar uma </w:t>
      </w:r>
      <w:proofErr w:type="spellStart"/>
      <w:r>
        <w:t>sub-rede</w:t>
      </w:r>
      <w:proofErr w:type="spellEnd"/>
      <w:r>
        <w:t xml:space="preserve"> do tipo “gateway” basta utilizar o ícone específico para o mesmo. É possível possuir apenas uma </w:t>
      </w:r>
      <w:proofErr w:type="spellStart"/>
      <w:r>
        <w:t>sub-rede</w:t>
      </w:r>
      <w:proofErr w:type="spellEnd"/>
      <w:r>
        <w:t xml:space="preserve"> do tipo “gateway”,</w:t>
      </w:r>
      <w:r w:rsidR="00F7531A">
        <w:t xml:space="preserve"> já que o mesmo serve para receber o tráfego de fora e rotear seu conteúdo com inteligência.</w:t>
      </w:r>
    </w:p>
    <w:p w14:paraId="000315C4" w14:textId="05452485" w:rsidR="00F91AB1" w:rsidRPr="00F91AB1" w:rsidRDefault="00000000" w:rsidP="00F91AB1">
      <w:hyperlink r:id="rId17" w:history="1">
        <w:r w:rsidR="00F91AB1">
          <w:rPr>
            <w:rStyle w:val="Hyperlink"/>
          </w:rPr>
          <w:t xml:space="preserve">Documentação da Rede Virtual do Azure – Tutoriais, inícios rápidos e referências de API | Microsoft </w:t>
        </w:r>
        <w:proofErr w:type="spellStart"/>
        <w:r w:rsidR="00F91AB1">
          <w:rPr>
            <w:rStyle w:val="Hyperlink"/>
          </w:rPr>
          <w:t>Learn</w:t>
        </w:r>
        <w:proofErr w:type="spellEnd"/>
      </w:hyperlink>
    </w:p>
    <w:p w14:paraId="07D6384F" w14:textId="225DD119" w:rsidR="006C18D6" w:rsidRPr="006059C4" w:rsidRDefault="006C18D6" w:rsidP="006C18D6">
      <w:pPr>
        <w:pStyle w:val="Ttulo2"/>
      </w:pPr>
      <w:r w:rsidRPr="006059C4">
        <w:t>V</w:t>
      </w:r>
      <w:r w:rsidR="00F7531A" w:rsidRPr="006059C4">
        <w:t xml:space="preserve">irtual </w:t>
      </w:r>
      <w:proofErr w:type="spellStart"/>
      <w:r w:rsidR="00F7531A" w:rsidRPr="006059C4">
        <w:t>Machine</w:t>
      </w:r>
      <w:proofErr w:type="spellEnd"/>
    </w:p>
    <w:p w14:paraId="508CE888" w14:textId="065577DB" w:rsidR="00F7531A" w:rsidRPr="00F7531A" w:rsidRDefault="00F7531A" w:rsidP="00F7531A">
      <w:r w:rsidRPr="00F7531A">
        <w:t xml:space="preserve">Máquinas virtuais são objetos </w:t>
      </w:r>
      <w:r>
        <w:t xml:space="preserve">escalonáveis que </w:t>
      </w:r>
      <w:r w:rsidR="00972774">
        <w:t>oferecem capacidade de processamento altamente customizável (IaaS). Normalmente este tipo de recurso é escolhido quando a empresa necessita de mais controle sobre o ambiente de computação do que as outras opções oferecem (PaaS).</w:t>
      </w:r>
    </w:p>
    <w:p w14:paraId="149CB36E" w14:textId="5F7FEED6" w:rsidR="003D4584" w:rsidRDefault="00972774">
      <w:r>
        <w:t>Os Conjuntos de Dimensionamento (</w:t>
      </w:r>
      <w:proofErr w:type="spellStart"/>
      <w:r>
        <w:t>Scale</w:t>
      </w:r>
      <w:proofErr w:type="spellEnd"/>
      <w:r>
        <w:t xml:space="preserve"> Set) são os elementos responsáveis por atribuir a capacidade de elasticidade, junto com balanceamento de carga.</w:t>
      </w:r>
    </w:p>
    <w:p w14:paraId="1DC93EAB" w14:textId="24D83C19" w:rsidR="00972774" w:rsidRPr="00972774" w:rsidRDefault="00972774">
      <w:pPr>
        <w:rPr>
          <w:b/>
          <w:bCs/>
        </w:rPr>
      </w:pPr>
      <w:proofErr w:type="spellStart"/>
      <w:r w:rsidRPr="00972774">
        <w:rPr>
          <w:b/>
          <w:bCs/>
        </w:rPr>
        <w:t>Obs</w:t>
      </w:r>
      <w:proofErr w:type="spellEnd"/>
      <w:r w:rsidRPr="00972774">
        <w:rPr>
          <w:b/>
          <w:bCs/>
        </w:rPr>
        <w:t>: os discos e redes podem ser provisionados junto com a criação de uma máquina virtual, porém ambos são produtos apartados (</w:t>
      </w:r>
      <w:proofErr w:type="spellStart"/>
      <w:r w:rsidRPr="00972774">
        <w:rPr>
          <w:b/>
          <w:bCs/>
        </w:rPr>
        <w:t>Storage</w:t>
      </w:r>
      <w:proofErr w:type="spellEnd"/>
      <w:r w:rsidRPr="00972774">
        <w:rPr>
          <w:b/>
          <w:bCs/>
        </w:rPr>
        <w:t xml:space="preserve"> </w:t>
      </w:r>
      <w:proofErr w:type="spellStart"/>
      <w:r w:rsidRPr="00972774">
        <w:rPr>
          <w:b/>
          <w:bCs/>
        </w:rPr>
        <w:t>account</w:t>
      </w:r>
      <w:proofErr w:type="spellEnd"/>
      <w:r w:rsidRPr="00972774">
        <w:rPr>
          <w:b/>
          <w:bCs/>
        </w:rPr>
        <w:t xml:space="preserve"> </w:t>
      </w:r>
      <w:proofErr w:type="gramStart"/>
      <w:r w:rsidRPr="00972774">
        <w:rPr>
          <w:b/>
          <w:bCs/>
        </w:rPr>
        <w:t>e Virtual</w:t>
      </w:r>
      <w:proofErr w:type="gramEnd"/>
      <w:r w:rsidRPr="00972774">
        <w:rPr>
          <w:b/>
          <w:bCs/>
        </w:rPr>
        <w:t xml:space="preserve"> network) e podem ser configurados separadamente.</w:t>
      </w:r>
    </w:p>
    <w:p w14:paraId="3C87C814" w14:textId="69250E01" w:rsidR="00972774" w:rsidRPr="00972774" w:rsidRDefault="00000000">
      <w:hyperlink r:id="rId18" w:history="1">
        <w:r w:rsidR="00972774" w:rsidRPr="00972774">
          <w:rPr>
            <w:rStyle w:val="Hyperlink"/>
          </w:rPr>
          <w:t>https://learn.microsoft.com/pt-br/azure/virtual-machines/overview</w:t>
        </w:r>
      </w:hyperlink>
    </w:p>
    <w:p w14:paraId="36466065" w14:textId="126C7391" w:rsidR="000B5D3E" w:rsidRDefault="000B5D3E" w:rsidP="000B5D3E">
      <w:pPr>
        <w:pStyle w:val="Ttulo2"/>
      </w:pPr>
      <w:r>
        <w:t xml:space="preserve">Execução e orquestração de </w:t>
      </w:r>
      <w:proofErr w:type="spellStart"/>
      <w:r>
        <w:t>containeres</w:t>
      </w:r>
      <w:proofErr w:type="spellEnd"/>
    </w:p>
    <w:p w14:paraId="69435BD6" w14:textId="52812D48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Azure container </w:t>
      </w:r>
      <w:proofErr w:type="spellStart"/>
      <w:r>
        <w:t>instances</w:t>
      </w:r>
      <w:proofErr w:type="spellEnd"/>
      <w:r>
        <w:t xml:space="preserve">: útil para executar uma quantidade pequena e pré-definida de instâncias de </w:t>
      </w:r>
      <w:proofErr w:type="spellStart"/>
      <w:r>
        <w:t>contâiner</w:t>
      </w:r>
      <w:proofErr w:type="spellEnd"/>
      <w:r>
        <w:t>;</w:t>
      </w:r>
    </w:p>
    <w:p w14:paraId="2D3BF8D6" w14:textId="62037AB4" w:rsidR="000B5D3E" w:rsidRDefault="000B5D3E" w:rsidP="000B5D3E">
      <w:pPr>
        <w:pStyle w:val="PargrafodaLista"/>
        <w:numPr>
          <w:ilvl w:val="0"/>
          <w:numId w:val="1"/>
        </w:numPr>
      </w:pPr>
      <w:proofErr w:type="spellStart"/>
      <w:r>
        <w:t>Azue</w:t>
      </w:r>
      <w:proofErr w:type="spellEnd"/>
      <w:r>
        <w:t xml:space="preserve"> servisse </w:t>
      </w:r>
      <w:proofErr w:type="spellStart"/>
      <w:r>
        <w:t>fabric</w:t>
      </w:r>
      <w:proofErr w:type="spellEnd"/>
      <w:r>
        <w:t xml:space="preserve">: </w:t>
      </w:r>
      <w:proofErr w:type="spellStart"/>
      <w:r>
        <w:t>custom</w:t>
      </w:r>
      <w:proofErr w:type="spellEnd"/>
      <w:r>
        <w:t xml:space="preserve"> Microsoft;</w:t>
      </w:r>
    </w:p>
    <w:p w14:paraId="2D9AE9D2" w14:textId="3A8727A1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ARO: </w:t>
      </w:r>
      <w:proofErr w:type="spellStart"/>
      <w:r>
        <w:t>Openshift</w:t>
      </w:r>
      <w:proofErr w:type="spellEnd"/>
      <w:r>
        <w:t xml:space="preserve"> PaaS para Azure;</w:t>
      </w:r>
    </w:p>
    <w:p w14:paraId="10FE7C5D" w14:textId="6E0815F7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AKS: </w:t>
      </w:r>
      <w:proofErr w:type="spellStart"/>
      <w:r>
        <w:t>Kubernetes</w:t>
      </w:r>
      <w:proofErr w:type="spellEnd"/>
      <w:r>
        <w:t xml:space="preserve"> PaaS para Azure;</w:t>
      </w:r>
    </w:p>
    <w:p w14:paraId="1E1425A2" w14:textId="473F93B3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Azure container apps: similar ao “Azure container </w:t>
      </w:r>
      <w:proofErr w:type="spellStart"/>
      <w:r>
        <w:t>instances</w:t>
      </w:r>
      <w:proofErr w:type="spellEnd"/>
      <w:r>
        <w:t xml:space="preserve">”, porém possui uma certa escalabilidade, sem que haja uma orquestração do </w:t>
      </w:r>
      <w:proofErr w:type="spellStart"/>
      <w:r>
        <w:t>Kubernetes</w:t>
      </w:r>
      <w:proofErr w:type="spellEnd"/>
      <w:r>
        <w:t>;</w:t>
      </w:r>
    </w:p>
    <w:p w14:paraId="0E31C80D" w14:textId="2C67106F" w:rsidR="00992EF8" w:rsidRDefault="00992EF8" w:rsidP="00992EF8">
      <w:pPr>
        <w:pStyle w:val="Ttulo2"/>
      </w:pPr>
      <w:proofErr w:type="spellStart"/>
      <w:r>
        <w:t>Chaos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37434C12" w14:textId="2CE27AFB" w:rsidR="00992EF8" w:rsidRDefault="00992EF8" w:rsidP="00992EF8">
      <w:r>
        <w:t>Elemento similar ao “</w:t>
      </w:r>
      <w:proofErr w:type="spellStart"/>
      <w:r>
        <w:t>Chaos</w:t>
      </w:r>
      <w:proofErr w:type="spellEnd"/>
      <w:r>
        <w:t xml:space="preserve"> </w:t>
      </w:r>
      <w:proofErr w:type="spellStart"/>
      <w:r>
        <w:t>monkey</w:t>
      </w:r>
      <w:proofErr w:type="spellEnd"/>
      <w:r>
        <w:t>” para criar testes de caos na solução de aplicações Azure</w:t>
      </w:r>
    </w:p>
    <w:p w14:paraId="6F1F3D4F" w14:textId="5513B1C5" w:rsidR="00992EF8" w:rsidRDefault="008B7438" w:rsidP="008B7438">
      <w:pPr>
        <w:pStyle w:val="Ttulo2"/>
      </w:pPr>
      <w:r>
        <w:t xml:space="preserve">Data </w:t>
      </w:r>
      <w:proofErr w:type="spellStart"/>
      <w:r>
        <w:t>storage</w:t>
      </w:r>
      <w:proofErr w:type="spellEnd"/>
    </w:p>
    <w:p w14:paraId="6715FB05" w14:textId="558D3CD8" w:rsidR="008B7438" w:rsidRDefault="008B7438" w:rsidP="008B7438">
      <w:pPr>
        <w:pStyle w:val="PargrafodaLista"/>
        <w:numPr>
          <w:ilvl w:val="0"/>
          <w:numId w:val="2"/>
        </w:numPr>
      </w:pPr>
      <w:proofErr w:type="spellStart"/>
      <w:r>
        <w:t>Table</w:t>
      </w:r>
      <w:proofErr w:type="spellEnd"/>
      <w:r>
        <w:t>: solução simples para armazenamento de objetos chave/valor</w:t>
      </w:r>
    </w:p>
    <w:p w14:paraId="622F44BE" w14:textId="561B9F7E" w:rsidR="008B7438" w:rsidRDefault="008B7438" w:rsidP="008B7438">
      <w:pPr>
        <w:pStyle w:val="PargrafodaLista"/>
        <w:numPr>
          <w:ilvl w:val="0"/>
          <w:numId w:val="2"/>
        </w:numPr>
      </w:pPr>
      <w:proofErr w:type="spellStart"/>
      <w:r>
        <w:t>Queue</w:t>
      </w:r>
      <w:proofErr w:type="spellEnd"/>
    </w:p>
    <w:p w14:paraId="3DE26FB2" w14:textId="04CA492F" w:rsidR="008B7438" w:rsidRPr="008B7438" w:rsidRDefault="008B7438" w:rsidP="008B7438">
      <w:pPr>
        <w:pStyle w:val="PargrafodaLista"/>
        <w:numPr>
          <w:ilvl w:val="0"/>
          <w:numId w:val="2"/>
        </w:numPr>
      </w:pPr>
      <w:r>
        <w:t xml:space="preserve">File </w:t>
      </w:r>
      <w:proofErr w:type="spellStart"/>
      <w:r>
        <w:t>share</w:t>
      </w:r>
      <w:proofErr w:type="spellEnd"/>
    </w:p>
    <w:p w14:paraId="754135F8" w14:textId="2C167581" w:rsidR="00992EF8" w:rsidRDefault="008B7438" w:rsidP="00992EF8">
      <w:r>
        <w:t xml:space="preserve">Todos os elementos do “Data </w:t>
      </w:r>
      <w:proofErr w:type="spellStart"/>
      <w:r>
        <w:t>storage</w:t>
      </w:r>
      <w:proofErr w:type="spellEnd"/>
      <w:r>
        <w:t>” possuem um SDK compatível com a tecnologia escolhida (Java, .net, etc.)</w:t>
      </w:r>
    </w:p>
    <w:p w14:paraId="09004175" w14:textId="6B0C23E0" w:rsidR="008B7438" w:rsidRDefault="008B7438" w:rsidP="008B7438">
      <w:pPr>
        <w:pStyle w:val="Ttulo2"/>
      </w:pPr>
      <w:r>
        <w:lastRenderedPageBreak/>
        <w:t>Formas de interação com a Azure para criação de recursos</w:t>
      </w:r>
    </w:p>
    <w:p w14:paraId="4D4B2AAE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Portal</w:t>
      </w:r>
    </w:p>
    <w:p w14:paraId="39CAD9B6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 xml:space="preserve">Azure </w:t>
      </w:r>
      <w:proofErr w:type="spellStart"/>
      <w:r>
        <w:t>Powershell</w:t>
      </w:r>
      <w:proofErr w:type="spellEnd"/>
    </w:p>
    <w:p w14:paraId="12CCED8A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CLI</w:t>
      </w:r>
    </w:p>
    <w:p w14:paraId="6B16D5A2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 xml:space="preserve">Azure BICEP / ARM </w:t>
      </w:r>
      <w:proofErr w:type="spellStart"/>
      <w:r>
        <w:t>Template</w:t>
      </w:r>
      <w:proofErr w:type="spellEnd"/>
    </w:p>
    <w:p w14:paraId="45B4665A" w14:textId="4AB82A19" w:rsidR="002E3AE8" w:rsidRDefault="00992EF8" w:rsidP="002E3AE8">
      <w:pPr>
        <w:pStyle w:val="PargrafodaLista"/>
        <w:numPr>
          <w:ilvl w:val="0"/>
          <w:numId w:val="3"/>
        </w:numPr>
      </w:pPr>
      <w:proofErr w:type="spellStart"/>
      <w:r>
        <w:t>Terraform</w:t>
      </w:r>
      <w:proofErr w:type="spellEnd"/>
      <w:r>
        <w:t xml:space="preserve"> (</w:t>
      </w:r>
      <w:proofErr w:type="spellStart"/>
      <w:r>
        <w:t>IaC</w:t>
      </w:r>
      <w:proofErr w:type="spellEnd"/>
      <w:r w:rsidR="002E3AE8">
        <w:t>)</w:t>
      </w:r>
    </w:p>
    <w:p w14:paraId="75CED081" w14:textId="167BD9F5" w:rsidR="00D07DEC" w:rsidRDefault="00D07DEC" w:rsidP="00D07DEC">
      <w:pPr>
        <w:pStyle w:val="Ttulo2"/>
      </w:pPr>
      <w:r>
        <w:t>Gestão de configurações e permissões</w:t>
      </w:r>
    </w:p>
    <w:p w14:paraId="51FBA3EE" w14:textId="0BA6146F" w:rsidR="00D07DEC" w:rsidRDefault="00D07DEC" w:rsidP="00D07DEC">
      <w:r>
        <w:rPr>
          <w:noProof/>
        </w:rPr>
        <w:drawing>
          <wp:inline distT="0" distB="0" distL="0" distR="0" wp14:anchorId="1690019F" wp14:editId="4DD8A7B1">
            <wp:extent cx="5151120" cy="3817620"/>
            <wp:effectExtent l="0" t="0" r="0" b="0"/>
            <wp:docPr id="6765835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891" w14:textId="7EECCC3D" w:rsidR="004C5CB3" w:rsidRDefault="004C5CB3" w:rsidP="00D07DEC">
      <w:r>
        <w:t xml:space="preserve">Policies podem ser definidas em dois níveis: </w:t>
      </w:r>
      <w:proofErr w:type="spellStart"/>
      <w:r>
        <w:t>tenant</w:t>
      </w:r>
      <w:proofErr w:type="spellEnd"/>
      <w:r>
        <w:t xml:space="preserve"> e </w:t>
      </w:r>
      <w:proofErr w:type="spellStart"/>
      <w:r>
        <w:t>subscription</w:t>
      </w:r>
      <w:proofErr w:type="spellEnd"/>
    </w:p>
    <w:p w14:paraId="613C808E" w14:textId="6223D3B9" w:rsidR="002E3AE8" w:rsidRDefault="002E3AE8" w:rsidP="002E3AE8">
      <w:pPr>
        <w:pStyle w:val="Ttulo2"/>
      </w:pPr>
      <w:r>
        <w:t xml:space="preserve">Azure </w:t>
      </w:r>
      <w:proofErr w:type="spellStart"/>
      <w:r>
        <w:t>Bastion</w:t>
      </w:r>
      <w:proofErr w:type="spellEnd"/>
    </w:p>
    <w:p w14:paraId="6D43677E" w14:textId="63B3C49B" w:rsidR="002B77A3" w:rsidRDefault="002E3AE8" w:rsidP="002E3AE8">
      <w:proofErr w:type="spellStart"/>
      <w:r>
        <w:t>Jumpserver</w:t>
      </w:r>
      <w:proofErr w:type="spellEnd"/>
      <w:r>
        <w:t xml:space="preserve"> (</w:t>
      </w:r>
      <w:proofErr w:type="spellStart"/>
      <w:r>
        <w:t>jumpbox</w:t>
      </w:r>
      <w:proofErr w:type="spellEnd"/>
      <w:r>
        <w:t>) para proteção de recursos acessados por hosts de origens inseguras</w:t>
      </w:r>
    </w:p>
    <w:p w14:paraId="028A65F9" w14:textId="77777777" w:rsidR="002B77A3" w:rsidRDefault="002B77A3">
      <w:r>
        <w:br w:type="page"/>
      </w:r>
    </w:p>
    <w:p w14:paraId="26BE0ADF" w14:textId="056F8E94" w:rsidR="002E3AE8" w:rsidRDefault="0028482C" w:rsidP="002B77A3">
      <w:pPr>
        <w:pStyle w:val="Ttulo1"/>
      </w:pPr>
      <w:r>
        <w:lastRenderedPageBreak/>
        <w:t>Informações relevantes</w:t>
      </w:r>
    </w:p>
    <w:p w14:paraId="3923B9B6" w14:textId="4A8B2756" w:rsidR="0028482C" w:rsidRDefault="0028482C" w:rsidP="0028482C">
      <w:pPr>
        <w:pStyle w:val="Ttulo2"/>
      </w:pPr>
      <w:r>
        <w:t>Padrão para criação de recursos</w:t>
      </w:r>
    </w:p>
    <w:p w14:paraId="2D8988FE" w14:textId="1A4CEBE9" w:rsidR="0028482C" w:rsidRPr="0028482C" w:rsidRDefault="0028482C" w:rsidP="0028482C">
      <w:r>
        <w:t>Atentar para sempre criar os recursos na mesma região, caso contrário ocorrerão problemas de comunicação entre os mesmos!!</w:t>
      </w:r>
    </w:p>
    <w:p w14:paraId="12DD1984" w14:textId="23BD8854" w:rsidR="002B77A3" w:rsidRDefault="002B77A3" w:rsidP="0028482C">
      <w:pPr>
        <w:pStyle w:val="Ttulo3"/>
      </w:pPr>
      <w:r>
        <w:t xml:space="preserve">Tipo: virtual </w:t>
      </w:r>
      <w:proofErr w:type="spellStart"/>
      <w:r>
        <w:t>machine</w:t>
      </w:r>
      <w:proofErr w:type="spellEnd"/>
    </w:p>
    <w:p w14:paraId="7879A032" w14:textId="0A3A46D4" w:rsidR="0028482C" w:rsidRDefault="002B77A3" w:rsidP="002B77A3">
      <w:pPr>
        <w:pStyle w:val="PargrafodaLista"/>
        <w:numPr>
          <w:ilvl w:val="0"/>
          <w:numId w:val="4"/>
        </w:numPr>
      </w:pPr>
      <w:r>
        <w:t xml:space="preserve">Usuário: </w:t>
      </w:r>
      <w:proofErr w:type="spellStart"/>
      <w:r w:rsidR="0028482C">
        <w:t>mastercloudadm</w:t>
      </w:r>
      <w:proofErr w:type="spellEnd"/>
    </w:p>
    <w:p w14:paraId="6E5FD1D0" w14:textId="0996EF79" w:rsidR="002B77A3" w:rsidRDefault="002B77A3" w:rsidP="002B77A3">
      <w:pPr>
        <w:pStyle w:val="PargrafodaLista"/>
        <w:numPr>
          <w:ilvl w:val="0"/>
          <w:numId w:val="4"/>
        </w:numPr>
      </w:pPr>
      <w:r>
        <w:t xml:space="preserve">Senha: </w:t>
      </w:r>
      <w:r w:rsidR="0028482C">
        <w:t>M@sterCloudP5wd2023</w:t>
      </w:r>
    </w:p>
    <w:p w14:paraId="77B28966" w14:textId="77777777" w:rsidR="002B77A3" w:rsidRDefault="002B77A3">
      <w:r>
        <w:br w:type="page"/>
      </w:r>
    </w:p>
    <w:p w14:paraId="781A8E22" w14:textId="623C65F9" w:rsidR="002B77A3" w:rsidRDefault="002B77A3" w:rsidP="002B77A3">
      <w:pPr>
        <w:pStyle w:val="Ttulo1"/>
      </w:pPr>
      <w:r>
        <w:lastRenderedPageBreak/>
        <w:t>Link de avalições de aula</w:t>
      </w:r>
    </w:p>
    <w:p w14:paraId="05583872" w14:textId="5630F9F6" w:rsidR="002B77A3" w:rsidRPr="002B77A3" w:rsidRDefault="002B77A3" w:rsidP="002B77A3">
      <w:r>
        <w:t xml:space="preserve">Aula 1: </w:t>
      </w:r>
      <w:r w:rsidRPr="002B77A3">
        <w:t>https://mastertech-tech.typeform.com/to/X9EhFux1</w:t>
      </w:r>
    </w:p>
    <w:sectPr w:rsidR="002B77A3" w:rsidRPr="002B7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C4CBE"/>
    <w:multiLevelType w:val="hybridMultilevel"/>
    <w:tmpl w:val="8E92E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52CA9"/>
    <w:multiLevelType w:val="hybridMultilevel"/>
    <w:tmpl w:val="04B4C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6C7"/>
    <w:multiLevelType w:val="hybridMultilevel"/>
    <w:tmpl w:val="431E4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E09E1"/>
    <w:multiLevelType w:val="hybridMultilevel"/>
    <w:tmpl w:val="4030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24864">
    <w:abstractNumId w:val="3"/>
  </w:num>
  <w:num w:numId="2" w16cid:durableId="1236864698">
    <w:abstractNumId w:val="1"/>
  </w:num>
  <w:num w:numId="3" w16cid:durableId="679891954">
    <w:abstractNumId w:val="2"/>
  </w:num>
  <w:num w:numId="4" w16cid:durableId="1705909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84"/>
    <w:rsid w:val="000B5D3E"/>
    <w:rsid w:val="000B7BA3"/>
    <w:rsid w:val="001A1083"/>
    <w:rsid w:val="00216F09"/>
    <w:rsid w:val="0028482C"/>
    <w:rsid w:val="002B77A3"/>
    <w:rsid w:val="002E3AE8"/>
    <w:rsid w:val="00313422"/>
    <w:rsid w:val="003D4584"/>
    <w:rsid w:val="004C5CB3"/>
    <w:rsid w:val="00561298"/>
    <w:rsid w:val="005E3E8C"/>
    <w:rsid w:val="006059C4"/>
    <w:rsid w:val="00616512"/>
    <w:rsid w:val="006C18D6"/>
    <w:rsid w:val="007506BE"/>
    <w:rsid w:val="00790D43"/>
    <w:rsid w:val="00880477"/>
    <w:rsid w:val="008B7438"/>
    <w:rsid w:val="008D4D29"/>
    <w:rsid w:val="00972774"/>
    <w:rsid w:val="00982618"/>
    <w:rsid w:val="00992EF8"/>
    <w:rsid w:val="009B1454"/>
    <w:rsid w:val="009E7055"/>
    <w:rsid w:val="00BD3A20"/>
    <w:rsid w:val="00BF44AC"/>
    <w:rsid w:val="00C13F1B"/>
    <w:rsid w:val="00D07DEC"/>
    <w:rsid w:val="00D37580"/>
    <w:rsid w:val="00E90CDF"/>
    <w:rsid w:val="00F7531A"/>
    <w:rsid w:val="00F83B35"/>
    <w:rsid w:val="00F91AB1"/>
    <w:rsid w:val="00FA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A333E"/>
  <w15:chartTrackingRefBased/>
  <w15:docId w15:val="{AA3EC565-6B62-4129-8D7C-6DB04F18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1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91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5D3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1A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91AB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2774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BF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pt-br/resources/cloud-computing-dictionary/types-of-cloud-computing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pt-br/azure/virtual-machines/overview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earn.microsoft.com/pt-br/azure/cloud-adoption-framework/ready/azure-best-practices/hub-spoke-network-topology" TargetMode="External"/><Relationship Id="rId12" Type="http://schemas.openxmlformats.org/officeDocument/2006/relationships/hyperlink" Target="https://microsoftlearning.github.io/AZ-104-MicrosoftAzureAdministrator/Instructions/Labs/LAB_04-Implement_Virtual_Networking.html" TargetMode="External"/><Relationship Id="rId17" Type="http://schemas.openxmlformats.org/officeDocument/2006/relationships/hyperlink" Target="https://learn.microsoft.com/pt-BR/azure/virtual-network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architecture/reference-architectures/hybrid-networking/hub-spoke?tabs=cli" TargetMode="External"/><Relationship Id="rId11" Type="http://schemas.openxmlformats.org/officeDocument/2006/relationships/hyperlink" Target="https://azure.microsoft.com/pt-br/products/traffic-manager" TargetMode="External"/><Relationship Id="rId5" Type="http://schemas.openxmlformats.org/officeDocument/2006/relationships/hyperlink" Target="caderno%20de%20conhecimento.docx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azure.microsoft.com/pt-br/products/virtual-network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pt-br/resources/cloud-computing-dictionary/benefits-of-cloud-migration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7</Pages>
  <Words>1117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Batista</dc:creator>
  <cp:keywords/>
  <dc:description/>
  <cp:lastModifiedBy>Rafael</cp:lastModifiedBy>
  <cp:revision>8</cp:revision>
  <dcterms:created xsi:type="dcterms:W3CDTF">2023-09-18T12:00:00Z</dcterms:created>
  <dcterms:modified xsi:type="dcterms:W3CDTF">2023-09-20T15:30:00Z</dcterms:modified>
</cp:coreProperties>
</file>