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1168C" w14:textId="232D85AC" w:rsidR="006C18D6" w:rsidRDefault="006C18D6" w:rsidP="006C18D6">
      <w:pPr>
        <w:pStyle w:val="Ttulo1"/>
      </w:pPr>
      <w:r>
        <w:t>Tipos de elementos de infra</w:t>
      </w:r>
    </w:p>
    <w:p w14:paraId="07D6384F" w14:textId="77777777" w:rsidR="006C18D6" w:rsidRDefault="006C18D6" w:rsidP="006C18D6">
      <w:pPr>
        <w:pStyle w:val="Ttulo2"/>
      </w:pPr>
      <w:r>
        <w:t>VM Scale set</w:t>
      </w:r>
    </w:p>
    <w:p w14:paraId="149CB36E" w14:textId="2C65BCA5" w:rsidR="003D4584" w:rsidRDefault="006C18D6">
      <w:r>
        <w:t>Tipo de máquina virtual responsável pela escalabilidade horizontal da infra</w:t>
      </w:r>
    </w:p>
    <w:p w14:paraId="36466065" w14:textId="126C7391" w:rsidR="000B5D3E" w:rsidRDefault="000B5D3E" w:rsidP="000B5D3E">
      <w:pPr>
        <w:pStyle w:val="Ttulo2"/>
      </w:pPr>
      <w:r>
        <w:t>Execução e orquestração de containeres</w:t>
      </w:r>
    </w:p>
    <w:p w14:paraId="69435BD6" w14:textId="52812D48" w:rsidR="000B5D3E" w:rsidRDefault="000B5D3E" w:rsidP="000B5D3E">
      <w:pPr>
        <w:pStyle w:val="PargrafodaLista"/>
        <w:numPr>
          <w:ilvl w:val="0"/>
          <w:numId w:val="1"/>
        </w:numPr>
      </w:pPr>
      <w:r>
        <w:t>Azure container instances: útil para executar uma quantidade pequena e pré-definida de instâncias de contâiner;</w:t>
      </w:r>
    </w:p>
    <w:p w14:paraId="2D3BF8D6" w14:textId="62037AB4" w:rsidR="000B5D3E" w:rsidRDefault="000B5D3E" w:rsidP="000B5D3E">
      <w:pPr>
        <w:pStyle w:val="PargrafodaLista"/>
        <w:numPr>
          <w:ilvl w:val="0"/>
          <w:numId w:val="1"/>
        </w:numPr>
      </w:pPr>
      <w:r>
        <w:t>Azue servisse fabric: custom Microsoft;</w:t>
      </w:r>
    </w:p>
    <w:p w14:paraId="2D9AE9D2" w14:textId="3A8727A1" w:rsidR="000B5D3E" w:rsidRDefault="000B5D3E" w:rsidP="000B5D3E">
      <w:pPr>
        <w:pStyle w:val="PargrafodaLista"/>
        <w:numPr>
          <w:ilvl w:val="0"/>
          <w:numId w:val="1"/>
        </w:numPr>
      </w:pPr>
      <w:r>
        <w:t>ARO: Openshift PaaS para Azure;</w:t>
      </w:r>
    </w:p>
    <w:p w14:paraId="10FE7C5D" w14:textId="6E0815F7" w:rsidR="000B5D3E" w:rsidRDefault="000B5D3E" w:rsidP="000B5D3E">
      <w:pPr>
        <w:pStyle w:val="PargrafodaLista"/>
        <w:numPr>
          <w:ilvl w:val="0"/>
          <w:numId w:val="1"/>
        </w:numPr>
      </w:pPr>
      <w:r>
        <w:t>AKS: Kubernetes PaaS para Azure;</w:t>
      </w:r>
    </w:p>
    <w:p w14:paraId="1E1425A2" w14:textId="473F93B3" w:rsidR="000B5D3E" w:rsidRDefault="000B5D3E" w:rsidP="000B5D3E">
      <w:pPr>
        <w:pStyle w:val="PargrafodaLista"/>
        <w:numPr>
          <w:ilvl w:val="0"/>
          <w:numId w:val="1"/>
        </w:numPr>
      </w:pPr>
      <w:r>
        <w:t>Azure container apps: similar ao “Azure container instances”, porém possui uma certa escalabilidade, sem que haja uma orquestração do Kubernetes;</w:t>
      </w:r>
    </w:p>
    <w:p w14:paraId="0E31C80D" w14:textId="2C67106F" w:rsidR="00992EF8" w:rsidRDefault="00992EF8" w:rsidP="00992EF8">
      <w:pPr>
        <w:pStyle w:val="Ttulo2"/>
      </w:pPr>
      <w:r>
        <w:t>Chaos studio</w:t>
      </w:r>
    </w:p>
    <w:p w14:paraId="37434C12" w14:textId="2CE27AFB" w:rsidR="00992EF8" w:rsidRDefault="00992EF8" w:rsidP="00992EF8">
      <w:r>
        <w:t>Elemento similar ao “Chaos monkey” para criar testes de caos na solução de aplicações Azure</w:t>
      </w:r>
    </w:p>
    <w:p w14:paraId="6F1F3D4F" w14:textId="5513B1C5" w:rsidR="00992EF8" w:rsidRDefault="008B7438" w:rsidP="008B7438">
      <w:pPr>
        <w:pStyle w:val="Ttulo2"/>
      </w:pPr>
      <w:r>
        <w:t>Data storage</w:t>
      </w:r>
    </w:p>
    <w:p w14:paraId="6715FB05" w14:textId="558D3CD8" w:rsidR="008B7438" w:rsidRDefault="008B7438" w:rsidP="008B7438">
      <w:pPr>
        <w:pStyle w:val="PargrafodaLista"/>
        <w:numPr>
          <w:ilvl w:val="0"/>
          <w:numId w:val="2"/>
        </w:numPr>
      </w:pPr>
      <w:r>
        <w:t>Table: solução simples para armazenamento de objetos chave/valor</w:t>
      </w:r>
    </w:p>
    <w:p w14:paraId="622F44BE" w14:textId="561B9F7E" w:rsidR="008B7438" w:rsidRDefault="008B7438" w:rsidP="008B7438">
      <w:pPr>
        <w:pStyle w:val="PargrafodaLista"/>
        <w:numPr>
          <w:ilvl w:val="0"/>
          <w:numId w:val="2"/>
        </w:numPr>
      </w:pPr>
      <w:r>
        <w:t>Queue</w:t>
      </w:r>
    </w:p>
    <w:p w14:paraId="3DE26FB2" w14:textId="04CA492F" w:rsidR="008B7438" w:rsidRPr="008B7438" w:rsidRDefault="008B7438" w:rsidP="008B7438">
      <w:pPr>
        <w:pStyle w:val="PargrafodaLista"/>
        <w:numPr>
          <w:ilvl w:val="0"/>
          <w:numId w:val="2"/>
        </w:numPr>
      </w:pPr>
      <w:r>
        <w:t>File share</w:t>
      </w:r>
    </w:p>
    <w:p w14:paraId="754135F8" w14:textId="2C167581" w:rsidR="00992EF8" w:rsidRDefault="008B7438" w:rsidP="00992EF8">
      <w:r>
        <w:t>Todos os elementos do “Data storage” possuem um SDK compatível com a tecnologia escolhida (Java, .net, etc.)</w:t>
      </w:r>
    </w:p>
    <w:p w14:paraId="09004175" w14:textId="6B0C23E0" w:rsidR="008B7438" w:rsidRDefault="008B7438" w:rsidP="008B7438">
      <w:pPr>
        <w:pStyle w:val="Ttulo2"/>
      </w:pPr>
      <w:r>
        <w:t>Formas de interação com a Azure para criação de recursos</w:t>
      </w:r>
    </w:p>
    <w:p w14:paraId="4D4B2AAE" w14:textId="77777777" w:rsidR="008B7438" w:rsidRDefault="00992EF8" w:rsidP="00992EF8">
      <w:pPr>
        <w:pStyle w:val="PargrafodaLista"/>
        <w:numPr>
          <w:ilvl w:val="0"/>
          <w:numId w:val="3"/>
        </w:numPr>
      </w:pPr>
      <w:r>
        <w:t>Azure Portal</w:t>
      </w:r>
    </w:p>
    <w:p w14:paraId="39CAD9B6" w14:textId="77777777" w:rsidR="008B7438" w:rsidRDefault="00992EF8" w:rsidP="00992EF8">
      <w:pPr>
        <w:pStyle w:val="PargrafodaLista"/>
        <w:numPr>
          <w:ilvl w:val="0"/>
          <w:numId w:val="3"/>
        </w:numPr>
      </w:pPr>
      <w:r>
        <w:t>Azure Powershell</w:t>
      </w:r>
    </w:p>
    <w:p w14:paraId="12CCED8A" w14:textId="77777777" w:rsidR="008B7438" w:rsidRDefault="00992EF8" w:rsidP="00992EF8">
      <w:pPr>
        <w:pStyle w:val="PargrafodaLista"/>
        <w:numPr>
          <w:ilvl w:val="0"/>
          <w:numId w:val="3"/>
        </w:numPr>
      </w:pPr>
      <w:r>
        <w:t>Azure CLI</w:t>
      </w:r>
    </w:p>
    <w:p w14:paraId="6B16D5A2" w14:textId="77777777" w:rsidR="008B7438" w:rsidRDefault="00992EF8" w:rsidP="00992EF8">
      <w:pPr>
        <w:pStyle w:val="PargrafodaLista"/>
        <w:numPr>
          <w:ilvl w:val="0"/>
          <w:numId w:val="3"/>
        </w:numPr>
      </w:pPr>
      <w:r>
        <w:t>Azure BICEP / ARM Template</w:t>
      </w:r>
    </w:p>
    <w:p w14:paraId="576344CD" w14:textId="531516C1" w:rsidR="008B7438" w:rsidRDefault="00992EF8" w:rsidP="00992EF8">
      <w:pPr>
        <w:pStyle w:val="PargrafodaLista"/>
        <w:numPr>
          <w:ilvl w:val="0"/>
          <w:numId w:val="3"/>
        </w:numPr>
      </w:pPr>
      <w:r>
        <w:t>Terraform (IaC)</w:t>
      </w:r>
    </w:p>
    <w:p w14:paraId="75CED081" w14:textId="167BD9F5" w:rsidR="00D07DEC" w:rsidRDefault="00D07DEC" w:rsidP="00D07DEC">
      <w:pPr>
        <w:pStyle w:val="Ttulo2"/>
      </w:pPr>
      <w:r>
        <w:lastRenderedPageBreak/>
        <w:t>Gestão de configurações e permissões</w:t>
      </w:r>
    </w:p>
    <w:p w14:paraId="51FBA3EE" w14:textId="0BA6146F" w:rsidR="00D07DEC" w:rsidRDefault="00D07DEC" w:rsidP="00D07DEC">
      <w:r>
        <w:rPr>
          <w:noProof/>
        </w:rPr>
        <w:drawing>
          <wp:inline distT="0" distB="0" distL="0" distR="0" wp14:anchorId="1690019F" wp14:editId="4DD8A7B1">
            <wp:extent cx="5151120" cy="3817620"/>
            <wp:effectExtent l="0" t="0" r="0" b="0"/>
            <wp:docPr id="67658356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34891" w14:textId="7EECCC3D" w:rsidR="004C5CB3" w:rsidRPr="00D07DEC" w:rsidRDefault="004C5CB3" w:rsidP="00D07DEC">
      <w:r>
        <w:t>Policies podem ser definidas em dois níveis: tenant e subscription</w:t>
      </w:r>
    </w:p>
    <w:sectPr w:rsidR="004C5CB3" w:rsidRPr="00D07D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352CA9"/>
    <w:multiLevelType w:val="hybridMultilevel"/>
    <w:tmpl w:val="04B4C5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2A36C7"/>
    <w:multiLevelType w:val="hybridMultilevel"/>
    <w:tmpl w:val="431E47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BE09E1"/>
    <w:multiLevelType w:val="hybridMultilevel"/>
    <w:tmpl w:val="4030F7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5124864">
    <w:abstractNumId w:val="2"/>
  </w:num>
  <w:num w:numId="2" w16cid:durableId="1236864698">
    <w:abstractNumId w:val="0"/>
  </w:num>
  <w:num w:numId="3" w16cid:durableId="6798919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584"/>
    <w:rsid w:val="000B5D3E"/>
    <w:rsid w:val="003D4584"/>
    <w:rsid w:val="004C5CB3"/>
    <w:rsid w:val="006C18D6"/>
    <w:rsid w:val="007506BE"/>
    <w:rsid w:val="008B7438"/>
    <w:rsid w:val="00992EF8"/>
    <w:rsid w:val="00BD3A20"/>
    <w:rsid w:val="00D07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A333E"/>
  <w15:chartTrackingRefBased/>
  <w15:docId w15:val="{AA3EC565-6B62-4129-8D7C-6DB04F187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C18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C18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C18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6C18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0B5D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2</Pages>
  <Words>167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Batista</dc:creator>
  <cp:keywords/>
  <dc:description/>
  <cp:lastModifiedBy>Rafael Batista</cp:lastModifiedBy>
  <cp:revision>3</cp:revision>
  <dcterms:created xsi:type="dcterms:W3CDTF">2023-09-18T12:00:00Z</dcterms:created>
  <dcterms:modified xsi:type="dcterms:W3CDTF">2023-09-18T19:06:00Z</dcterms:modified>
</cp:coreProperties>
</file>