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63D7" w:rsidRPr="00ED3FFD" w:rsidRDefault="00ED3FFD">
      <w:pPr>
        <w:rPr>
          <w:rFonts w:ascii="Arial" w:hAnsi="Arial" w:cs="Arial"/>
          <w:b/>
          <w:bCs/>
          <w:sz w:val="20"/>
          <w:szCs w:val="20"/>
          <w:lang w:val="es-MX"/>
        </w:rPr>
      </w:pPr>
      <w:r w:rsidRPr="00ED3FFD">
        <w:rPr>
          <w:rFonts w:ascii="Arial" w:hAnsi="Arial" w:cs="Arial"/>
          <w:b/>
          <w:bCs/>
          <w:sz w:val="20"/>
          <w:szCs w:val="20"/>
          <w:lang w:val="es-MX"/>
        </w:rPr>
        <w:t xml:space="preserve">RETO 1. PROGRAMACIÓN </w:t>
      </w:r>
    </w:p>
    <w:p w:rsidR="00ED3FFD" w:rsidRPr="00ED3FFD" w:rsidRDefault="00ED3FFD" w:rsidP="00ED3FFD">
      <w:pPr>
        <w:spacing w:after="0" w:line="240" w:lineRule="auto"/>
        <w:jc w:val="both"/>
        <w:rPr>
          <w:rFonts w:ascii="Arial" w:eastAsia="Times New Roman" w:hAnsi="Arial" w:cs="Arial"/>
          <w:sz w:val="20"/>
          <w:szCs w:val="20"/>
          <w:lang w:eastAsia="es-CO"/>
        </w:rPr>
      </w:pPr>
      <w:r w:rsidRPr="00ED3FFD">
        <w:rPr>
          <w:rFonts w:ascii="Arial" w:eastAsia="Times New Roman" w:hAnsi="Arial" w:cs="Arial"/>
          <w:sz w:val="20"/>
          <w:szCs w:val="20"/>
          <w:lang w:eastAsia="es-CO"/>
        </w:rPr>
        <w:t>Un grupo de empleados desea conocer a cuánto dinero equivalen los descuentos de nómina exigidos por la ley en relación con los pagos que la empresa para la que trabaja le realizan mensualmente. Se ha firmado un contrato que le permite trabajar 50 horas semanales. Con el propósito de verificar el valor total de los descuentos han decidido construir un programa en Python que le permita verificar el valor de sus salarios antes y después de realizar los descuentos a la nómina. Después de consultar sobre la normatividad y revisar con detalle sus contratos laborales nota que debe tener en cuenta los siguientes aspectos:</w:t>
      </w:r>
    </w:p>
    <w:p w:rsidR="00ED3FFD" w:rsidRPr="00ED3FFD" w:rsidRDefault="00ED3FFD" w:rsidP="00ED3FFD">
      <w:pPr>
        <w:spacing w:after="0" w:line="240" w:lineRule="auto"/>
        <w:jc w:val="both"/>
        <w:rPr>
          <w:rFonts w:ascii="Arial" w:eastAsia="Times New Roman" w:hAnsi="Arial" w:cs="Arial"/>
          <w:sz w:val="20"/>
          <w:szCs w:val="20"/>
          <w:lang w:eastAsia="es-CO"/>
        </w:rPr>
      </w:pPr>
    </w:p>
    <w:p w:rsidR="00ED3FFD" w:rsidRPr="00ED3FFD" w:rsidRDefault="00ED3FFD" w:rsidP="00ED3FFD">
      <w:pPr>
        <w:numPr>
          <w:ilvl w:val="0"/>
          <w:numId w:val="1"/>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El valor de una hora de trabajo normal se obtiene dividiendo el salario base sobre 190.</w:t>
      </w:r>
    </w:p>
    <w:p w:rsidR="00ED3FFD" w:rsidRPr="00ED3FFD" w:rsidRDefault="00ED3FFD" w:rsidP="00ED3FFD">
      <w:pPr>
        <w:numPr>
          <w:ilvl w:val="0"/>
          <w:numId w:val="1"/>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Las horas extras se liquidan con un recargo del 45% sobre el valor de una hora normal.</w:t>
      </w:r>
    </w:p>
    <w:p w:rsidR="00ED3FFD" w:rsidRPr="00ED3FFD" w:rsidRDefault="00ED3FFD" w:rsidP="00ED3FFD">
      <w:pPr>
        <w:numPr>
          <w:ilvl w:val="0"/>
          <w:numId w:val="1"/>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Debido a buen desempeño de un empleado la empresa ocasionalmente otorga bonificaciones de 3.5% del salario base.</w:t>
      </w:r>
    </w:p>
    <w:p w:rsidR="00ED3FFD" w:rsidRPr="00ED3FFD" w:rsidRDefault="00ED3FFD" w:rsidP="00ED3FFD">
      <w:pPr>
        <w:numPr>
          <w:ilvl w:val="0"/>
          <w:numId w:val="1"/>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El salario total antes de descuentos se calcula como la suma del salario base, más el valor de las horas extras, más las bonificaciones (si las hay).</w:t>
      </w:r>
    </w:p>
    <w:p w:rsidR="00ED3FFD" w:rsidRPr="00ED3FFD" w:rsidRDefault="00ED3FFD" w:rsidP="00ED3FFD">
      <w:pPr>
        <w:numPr>
          <w:ilvl w:val="0"/>
          <w:numId w:val="1"/>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Se descontará 6.5% del salario total antes de descuentos para el plan obligatorio de salud.</w:t>
      </w:r>
    </w:p>
    <w:p w:rsidR="00ED3FFD" w:rsidRPr="00ED3FFD" w:rsidRDefault="00ED3FFD" w:rsidP="00ED3FFD">
      <w:pPr>
        <w:numPr>
          <w:ilvl w:val="0"/>
          <w:numId w:val="1"/>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Se descontará 5% del salario total antes de descuentos para el aporte a pensión.</w:t>
      </w:r>
    </w:p>
    <w:p w:rsidR="00ED3FFD" w:rsidRPr="00ED3FFD" w:rsidRDefault="00ED3FFD" w:rsidP="00ED3FFD">
      <w:pPr>
        <w:numPr>
          <w:ilvl w:val="0"/>
          <w:numId w:val="1"/>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Se descontará 4% del salario total antes de descuentos para caja de compensación.</w:t>
      </w:r>
    </w:p>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sz w:val="20"/>
          <w:szCs w:val="20"/>
          <w:lang w:eastAsia="es-CO"/>
        </w:rPr>
        <w:br/>
        <w:t>Luego de considerar toda esta información, el empleado decide construir un programa que permita a cualquier empleado de la empresa verificar si los pagos son correctos.</w:t>
      </w:r>
      <w:r w:rsidRPr="00ED3FFD">
        <w:rPr>
          <w:rFonts w:ascii="Arial" w:eastAsia="Times New Roman" w:hAnsi="Arial" w:cs="Arial"/>
          <w:sz w:val="20"/>
          <w:szCs w:val="20"/>
          <w:lang w:eastAsia="es-CO"/>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5"/>
        <w:gridCol w:w="8053"/>
      </w:tblGrid>
      <w:tr w:rsidR="00ED3FFD" w:rsidRPr="00ED3FFD" w:rsidTr="00ED3FFD">
        <w:tc>
          <w:tcPr>
            <w:tcW w:w="0" w:type="auto"/>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b/>
                <w:bCs/>
                <w:sz w:val="20"/>
                <w:szCs w:val="20"/>
                <w:lang w:eastAsia="es-CO"/>
              </w:rPr>
              <w:t>Entrada</w:t>
            </w:r>
          </w:p>
        </w:tc>
        <w:tc>
          <w:tcPr>
            <w:tcW w:w="0" w:type="auto"/>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sz w:val="20"/>
                <w:szCs w:val="20"/>
                <w:lang w:eastAsia="es-CO"/>
              </w:rPr>
              <w:t>El programa recibirá 3 parámetros:</w:t>
            </w:r>
            <w:r w:rsidRPr="00ED3FFD">
              <w:rPr>
                <w:rFonts w:ascii="Arial" w:eastAsia="Times New Roman" w:hAnsi="Arial" w:cs="Arial"/>
                <w:sz w:val="20"/>
                <w:szCs w:val="20"/>
                <w:lang w:eastAsia="es-CO"/>
              </w:rPr>
              <w:br/>
            </w:r>
          </w:p>
          <w:p w:rsidR="00ED3FFD" w:rsidRPr="00ED3FFD" w:rsidRDefault="00ED3FFD" w:rsidP="00ED3FFD">
            <w:pPr>
              <w:numPr>
                <w:ilvl w:val="0"/>
                <w:numId w:val="2"/>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El salario base del empleado.</w:t>
            </w:r>
          </w:p>
          <w:p w:rsidR="00ED3FFD" w:rsidRPr="00ED3FFD" w:rsidRDefault="00ED3FFD" w:rsidP="00ED3FFD">
            <w:pPr>
              <w:numPr>
                <w:ilvl w:val="0"/>
                <w:numId w:val="2"/>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La cantidad de horas extras se representa a través de un número entero positivo. En caso de no realizar horas extras durante el mes, se ingresará el valor 0.</w:t>
            </w:r>
          </w:p>
          <w:p w:rsidR="00ED3FFD" w:rsidRPr="00ED3FFD" w:rsidRDefault="00ED3FFD" w:rsidP="00ED3FFD">
            <w:pPr>
              <w:numPr>
                <w:ilvl w:val="0"/>
                <w:numId w:val="2"/>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Si hubo bonificaciones se ingresará el valor 1, de lo contrario el valor 0.</w:t>
            </w:r>
          </w:p>
        </w:tc>
      </w:tr>
      <w:tr w:rsidR="00ED3FFD" w:rsidRPr="00ED3FFD" w:rsidTr="00ED3FFD">
        <w:tc>
          <w:tcPr>
            <w:tcW w:w="0" w:type="auto"/>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b/>
                <w:bCs/>
                <w:sz w:val="20"/>
                <w:szCs w:val="20"/>
                <w:lang w:eastAsia="es-CO"/>
              </w:rPr>
              <w:t>Salida</w:t>
            </w:r>
          </w:p>
        </w:tc>
        <w:tc>
          <w:tcPr>
            <w:tcW w:w="0" w:type="auto"/>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sz w:val="20"/>
                <w:szCs w:val="20"/>
                <w:lang w:eastAsia="es-CO"/>
              </w:rPr>
              <w:t>El programa debe imprimir 2 valores:</w:t>
            </w:r>
          </w:p>
          <w:p w:rsidR="00ED3FFD" w:rsidRPr="00ED3FFD" w:rsidRDefault="00ED3FFD" w:rsidP="00ED3FFD">
            <w:pPr>
              <w:numPr>
                <w:ilvl w:val="0"/>
                <w:numId w:val="3"/>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El valor a pagar al empleado luego de realizar los descuentos de ley. El resultado debe imprimirse con un número decimal.</w:t>
            </w:r>
          </w:p>
          <w:p w:rsidR="00ED3FFD" w:rsidRPr="00ED3FFD" w:rsidRDefault="00ED3FFD" w:rsidP="00ED3FFD">
            <w:pPr>
              <w:numPr>
                <w:ilvl w:val="0"/>
                <w:numId w:val="3"/>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El salario total del empleado antes de descuentos. El resultado debe imprimirse con un número decimal.</w:t>
            </w:r>
          </w:p>
        </w:tc>
      </w:tr>
    </w:tbl>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sz w:val="20"/>
          <w:szCs w:val="20"/>
          <w:lang w:eastAsia="es-CO"/>
        </w:rPr>
        <w:pict>
          <v:rect id="_x0000_i1025" style="width:0;height:0" o:hralign="center" o:hrstd="t" o:hr="t" fillcolor="#a0a0a0" stroked="f"/>
        </w:pict>
      </w:r>
    </w:p>
    <w:p w:rsidR="00ED3FFD" w:rsidRPr="00ED3FFD" w:rsidRDefault="00ED3FFD" w:rsidP="00ED3FFD">
      <w:pPr>
        <w:spacing w:after="0" w:line="240" w:lineRule="auto"/>
        <w:rPr>
          <w:rFonts w:ascii="Arial" w:eastAsia="Times New Roman" w:hAnsi="Arial" w:cs="Arial"/>
          <w:b/>
          <w:bCs/>
          <w:sz w:val="20"/>
          <w:szCs w:val="20"/>
          <w:lang w:eastAsia="es-CO"/>
        </w:rPr>
      </w:pPr>
      <w:r w:rsidRPr="00ED3FFD">
        <w:rPr>
          <w:rFonts w:ascii="Arial" w:eastAsia="Times New Roman" w:hAnsi="Arial" w:cs="Arial"/>
          <w:sz w:val="20"/>
          <w:szCs w:val="20"/>
          <w:lang w:eastAsia="es-CO"/>
        </w:rPr>
        <w:br/>
      </w:r>
      <w:bookmarkStart w:id="0" w:name="_GoBack"/>
      <w:r w:rsidRPr="00ED3FFD">
        <w:rPr>
          <w:rFonts w:ascii="Arial" w:eastAsia="Times New Roman" w:hAnsi="Arial" w:cs="Arial"/>
          <w:b/>
          <w:bCs/>
          <w:sz w:val="20"/>
          <w:szCs w:val="20"/>
          <w:lang w:eastAsia="es-CO"/>
        </w:rPr>
        <w:t>Dificultad</w:t>
      </w:r>
    </w:p>
    <w:p w:rsidR="00ED3FFD" w:rsidRPr="00ED3FFD" w:rsidRDefault="00ED3FFD" w:rsidP="00ED3FFD">
      <w:pPr>
        <w:spacing w:after="0" w:line="240" w:lineRule="auto"/>
        <w:textAlignment w:val="baseline"/>
        <w:outlineLvl w:val="3"/>
        <w:rPr>
          <w:rFonts w:ascii="Arial" w:eastAsia="Times New Roman" w:hAnsi="Arial" w:cs="Arial"/>
          <w:b/>
          <w:bCs/>
          <w:sz w:val="20"/>
          <w:szCs w:val="20"/>
          <w:lang w:eastAsia="es-CO"/>
        </w:rPr>
      </w:pPr>
      <w:r w:rsidRPr="00ED3FFD">
        <w:rPr>
          <w:rFonts w:ascii="Arial" w:eastAsia="Times New Roman" w:hAnsi="Arial" w:cs="Arial"/>
          <w:b/>
          <w:bCs/>
          <w:sz w:val="20"/>
          <w:szCs w:val="20"/>
          <w:lang w:eastAsia="es-CO"/>
        </w:rPr>
        <w:t>Instrucciones</w:t>
      </w:r>
    </w:p>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b/>
          <w:bCs/>
          <w:sz w:val="20"/>
          <w:szCs w:val="20"/>
          <w:lang w:eastAsia="es-CO"/>
        </w:rPr>
        <w:t>Instrucciones para la calificación automática</w:t>
      </w:r>
      <w:bookmarkEnd w:id="0"/>
      <w:r w:rsidRPr="00ED3FFD">
        <w:rPr>
          <w:rFonts w:ascii="Arial" w:eastAsia="Times New Roman" w:hAnsi="Arial" w:cs="Arial"/>
          <w:sz w:val="20"/>
          <w:szCs w:val="20"/>
          <w:lang w:eastAsia="es-CO"/>
        </w:rPr>
        <w:br/>
      </w:r>
      <w:r w:rsidRPr="00ED3FFD">
        <w:rPr>
          <w:rFonts w:ascii="Arial" w:eastAsia="Times New Roman" w:hAnsi="Arial" w:cs="Arial"/>
          <w:sz w:val="20"/>
          <w:szCs w:val="20"/>
          <w:lang w:eastAsia="es-CO"/>
        </w:rPr>
        <w:br/>
        <w:t>Antes de enviar la solución del reto, por favor tenga en cuenta los siguientes aspectos:</w:t>
      </w:r>
    </w:p>
    <w:p w:rsidR="00ED3FFD" w:rsidRPr="00ED3FFD" w:rsidRDefault="00ED3FFD" w:rsidP="00ED3FFD">
      <w:pPr>
        <w:numPr>
          <w:ilvl w:val="0"/>
          <w:numId w:val="4"/>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Cada caso de prueba se especifica en una única línea.</w:t>
      </w:r>
    </w:p>
    <w:p w:rsidR="00ED3FFD" w:rsidRPr="00ED3FFD" w:rsidRDefault="00ED3FFD" w:rsidP="00ED3FFD">
      <w:pPr>
        <w:numPr>
          <w:ilvl w:val="0"/>
          <w:numId w:val="4"/>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Cada línea debe contener los valores de los parámetros separados por un espacio.</w:t>
      </w:r>
    </w:p>
    <w:p w:rsidR="00ED3FFD" w:rsidRPr="00ED3FFD" w:rsidRDefault="00ED3FFD" w:rsidP="00ED3FFD">
      <w:pPr>
        <w:numPr>
          <w:ilvl w:val="0"/>
          <w:numId w:val="4"/>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 xml:space="preserve">Es importante no utilizar ningún mensaje a la hora de capturar las entradas, es decir, al utilizar la función </w:t>
      </w:r>
      <w:proofErr w:type="gramStart"/>
      <w:r w:rsidRPr="00ED3FFD">
        <w:rPr>
          <w:rFonts w:ascii="Arial" w:eastAsia="Times New Roman" w:hAnsi="Arial" w:cs="Arial"/>
          <w:sz w:val="20"/>
          <w:szCs w:val="20"/>
          <w:lang w:eastAsia="es-CO"/>
        </w:rPr>
        <w:t>input(</w:t>
      </w:r>
      <w:proofErr w:type="gramEnd"/>
      <w:r w:rsidRPr="00ED3FFD">
        <w:rPr>
          <w:rFonts w:ascii="Arial" w:eastAsia="Times New Roman" w:hAnsi="Arial" w:cs="Arial"/>
          <w:sz w:val="20"/>
          <w:szCs w:val="20"/>
          <w:lang w:eastAsia="es-CO"/>
        </w:rPr>
        <w:t>)no agregue ningún texto para capturar los datos.</w:t>
      </w:r>
    </w:p>
    <w:p w:rsidR="00ED3FFD" w:rsidRPr="00ED3FFD" w:rsidRDefault="00ED3FFD" w:rsidP="00ED3FFD">
      <w:pPr>
        <w:numPr>
          <w:ilvl w:val="0"/>
          <w:numId w:val="4"/>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 xml:space="preserve">Como ejemplo considere el caso de prueba 1000000 0 0, el cual corresponde a un trabajador con </w:t>
      </w:r>
      <w:proofErr w:type="gramStart"/>
      <w:r w:rsidRPr="00ED3FFD">
        <w:rPr>
          <w:rFonts w:ascii="Arial" w:eastAsia="Times New Roman" w:hAnsi="Arial" w:cs="Arial"/>
          <w:sz w:val="20"/>
          <w:szCs w:val="20"/>
          <w:lang w:eastAsia="es-CO"/>
        </w:rPr>
        <w:t>una salario</w:t>
      </w:r>
      <w:proofErr w:type="gramEnd"/>
      <w:r w:rsidRPr="00ED3FFD">
        <w:rPr>
          <w:rFonts w:ascii="Arial" w:eastAsia="Times New Roman" w:hAnsi="Arial" w:cs="Arial"/>
          <w:sz w:val="20"/>
          <w:szCs w:val="20"/>
          <w:lang w:eastAsia="es-CO"/>
        </w:rPr>
        <w:t xml:space="preserve"> base de 1000000 con 0 horas extras y sin bonificaciones.</w:t>
      </w:r>
    </w:p>
    <w:p w:rsidR="00ED3FFD" w:rsidRPr="00ED3FFD" w:rsidRDefault="00ED3FFD" w:rsidP="00ED3FFD">
      <w:pPr>
        <w:numPr>
          <w:ilvl w:val="0"/>
          <w:numId w:val="4"/>
        </w:numPr>
        <w:spacing w:after="0" w:line="240" w:lineRule="auto"/>
        <w:ind w:left="0"/>
        <w:textAlignment w:val="baseline"/>
        <w:rPr>
          <w:rFonts w:ascii="Arial" w:eastAsia="Times New Roman" w:hAnsi="Arial" w:cs="Arial"/>
          <w:sz w:val="20"/>
          <w:szCs w:val="20"/>
          <w:lang w:eastAsia="es-CO"/>
        </w:rPr>
      </w:pPr>
      <w:r w:rsidRPr="00ED3FFD">
        <w:rPr>
          <w:rFonts w:ascii="Arial" w:eastAsia="Times New Roman" w:hAnsi="Arial" w:cs="Arial"/>
          <w:sz w:val="20"/>
          <w:szCs w:val="20"/>
          <w:lang w:eastAsia="es-CO"/>
        </w:rPr>
        <w:t>El resultado debe imprimirse con un número decimal.</w:t>
      </w:r>
    </w:p>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b/>
          <w:bCs/>
          <w:sz w:val="20"/>
          <w:szCs w:val="20"/>
          <w:lang w:eastAsia="es-CO"/>
        </w:rPr>
        <w:t>Casos de prueba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2663"/>
      </w:tblGrid>
      <w:tr w:rsidR="00ED3FFD" w:rsidRPr="00ED3FFD" w:rsidTr="00ED3FFD">
        <w:tc>
          <w:tcPr>
            <w:tcW w:w="0" w:type="auto"/>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b/>
                <w:bCs/>
                <w:sz w:val="20"/>
                <w:szCs w:val="20"/>
                <w:lang w:eastAsia="es-CO"/>
              </w:rPr>
              <w:t>Entradas de ejemplo</w:t>
            </w:r>
          </w:p>
        </w:tc>
        <w:tc>
          <w:tcPr>
            <w:tcW w:w="2663" w:type="dxa"/>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sz w:val="20"/>
                <w:szCs w:val="20"/>
                <w:lang w:eastAsia="es-CO"/>
              </w:rPr>
              <w:t>1000000 0 0</w:t>
            </w:r>
            <w:r w:rsidRPr="00ED3FFD">
              <w:rPr>
                <w:rFonts w:ascii="Arial" w:eastAsia="Times New Roman" w:hAnsi="Arial" w:cs="Arial"/>
                <w:sz w:val="20"/>
                <w:szCs w:val="20"/>
                <w:lang w:eastAsia="es-CO"/>
              </w:rPr>
              <w:br/>
              <w:t>2355255 2 1</w:t>
            </w:r>
          </w:p>
        </w:tc>
      </w:tr>
      <w:tr w:rsidR="00ED3FFD" w:rsidRPr="00ED3FFD" w:rsidTr="00ED3FFD">
        <w:tc>
          <w:tcPr>
            <w:tcW w:w="0" w:type="auto"/>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b/>
                <w:bCs/>
                <w:sz w:val="20"/>
                <w:szCs w:val="20"/>
                <w:lang w:eastAsia="es-CO"/>
              </w:rPr>
              <w:t>Salida de ejemplo</w:t>
            </w:r>
          </w:p>
        </w:tc>
        <w:tc>
          <w:tcPr>
            <w:tcW w:w="2663" w:type="dxa"/>
            <w:vAlign w:val="center"/>
            <w:hideMark/>
          </w:tcPr>
          <w:p w:rsidR="00ED3FFD" w:rsidRPr="00ED3FFD" w:rsidRDefault="00ED3FFD" w:rsidP="00ED3FFD">
            <w:pPr>
              <w:spacing w:after="0" w:line="240" w:lineRule="auto"/>
              <w:rPr>
                <w:rFonts w:ascii="Arial" w:eastAsia="Times New Roman" w:hAnsi="Arial" w:cs="Arial"/>
                <w:sz w:val="20"/>
                <w:szCs w:val="20"/>
                <w:lang w:eastAsia="es-CO"/>
              </w:rPr>
            </w:pPr>
            <w:r w:rsidRPr="00ED3FFD">
              <w:rPr>
                <w:rFonts w:ascii="Arial" w:eastAsia="Times New Roman" w:hAnsi="Arial" w:cs="Arial"/>
                <w:sz w:val="20"/>
                <w:szCs w:val="20"/>
                <w:lang w:eastAsia="es-CO"/>
              </w:rPr>
              <w:t>845000.0 1000000.0</w:t>
            </w:r>
            <w:r w:rsidRPr="00ED3FFD">
              <w:rPr>
                <w:rFonts w:ascii="Arial" w:eastAsia="Times New Roman" w:hAnsi="Arial" w:cs="Arial"/>
                <w:sz w:val="20"/>
                <w:szCs w:val="20"/>
                <w:lang w:eastAsia="es-CO"/>
              </w:rPr>
              <w:br/>
              <w:t>2090223.7 2473637.6</w:t>
            </w:r>
          </w:p>
        </w:tc>
      </w:tr>
    </w:tbl>
    <w:p w:rsidR="00ED3FFD" w:rsidRPr="00ED3FFD" w:rsidRDefault="00ED3FFD">
      <w:pPr>
        <w:rPr>
          <w:rFonts w:ascii="Arial" w:hAnsi="Arial" w:cs="Arial"/>
          <w:sz w:val="20"/>
          <w:szCs w:val="20"/>
          <w:lang w:val="es-MX"/>
        </w:rPr>
      </w:pPr>
    </w:p>
    <w:sectPr w:rsidR="00ED3FFD" w:rsidRPr="00ED3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04F0C"/>
    <w:multiLevelType w:val="multilevel"/>
    <w:tmpl w:val="853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B4F97"/>
    <w:multiLevelType w:val="multilevel"/>
    <w:tmpl w:val="256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C3294"/>
    <w:multiLevelType w:val="multilevel"/>
    <w:tmpl w:val="31B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64685"/>
    <w:multiLevelType w:val="multilevel"/>
    <w:tmpl w:val="2F1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FD"/>
    <w:rsid w:val="00E263D7"/>
    <w:rsid w:val="00ED3F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0DB1"/>
  <w15:chartTrackingRefBased/>
  <w15:docId w15:val="{DF9CF908-9887-423C-83D8-1382FF8D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D3FF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D3FFD"/>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ED3F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509969">
      <w:bodyDiv w:val="1"/>
      <w:marLeft w:val="0"/>
      <w:marRight w:val="0"/>
      <w:marTop w:val="0"/>
      <w:marBottom w:val="0"/>
      <w:divBdr>
        <w:top w:val="none" w:sz="0" w:space="0" w:color="auto"/>
        <w:left w:val="none" w:sz="0" w:space="0" w:color="auto"/>
        <w:bottom w:val="none" w:sz="0" w:space="0" w:color="auto"/>
        <w:right w:val="none" w:sz="0" w:space="0" w:color="auto"/>
      </w:divBdr>
      <w:divsChild>
        <w:div w:id="1030641500">
          <w:marLeft w:val="0"/>
          <w:marRight w:val="0"/>
          <w:marTop w:val="0"/>
          <w:marBottom w:val="0"/>
          <w:divBdr>
            <w:top w:val="none" w:sz="0" w:space="0" w:color="auto"/>
            <w:left w:val="none" w:sz="0" w:space="0" w:color="auto"/>
            <w:bottom w:val="none" w:sz="0" w:space="0" w:color="auto"/>
            <w:right w:val="none" w:sz="0" w:space="0" w:color="auto"/>
          </w:divBdr>
        </w:div>
        <w:div w:id="57883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444</Words>
  <Characters>2444</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ROCIO SANCHEZ RUIZ</dc:creator>
  <cp:keywords/>
  <dc:description/>
  <cp:lastModifiedBy>DIANA ROCIO SANCHEZ RUIZ</cp:lastModifiedBy>
  <cp:revision>1</cp:revision>
  <dcterms:created xsi:type="dcterms:W3CDTF">2021-05-20T00:44:00Z</dcterms:created>
  <dcterms:modified xsi:type="dcterms:W3CDTF">2021-05-20T00:47:00Z</dcterms:modified>
</cp:coreProperties>
</file>