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7E82" w14:textId="77777777" w:rsidR="005D508A" w:rsidRPr="00562E50" w:rsidRDefault="005D508A">
      <w:pPr>
        <w:rPr>
          <w:rFonts w:ascii="Times New Roman" w:hAnsi="Times New Roman" w:cs="Times New Roman"/>
        </w:rPr>
      </w:pPr>
    </w:p>
    <w:p w14:paraId="5BFDBB06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0D90B072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B2C1E21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6B224222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441BC368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19F3FFB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6F3450E8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E6D108F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5D41D579" w14:textId="24AF8D69" w:rsidR="00831684" w:rsidRPr="00562E50" w:rsidRDefault="00831684" w:rsidP="00831684">
      <w:pPr>
        <w:pStyle w:val="Title"/>
        <w:rPr>
          <w:rFonts w:ascii="Times New Roman" w:hAnsi="Times New Roman" w:cs="Times New Roman"/>
        </w:rPr>
      </w:pPr>
    </w:p>
    <w:p w14:paraId="41A764AA" w14:textId="7BBAADB8" w:rsidR="00831684" w:rsidRPr="00562E50" w:rsidRDefault="00831684" w:rsidP="00831684">
      <w:pPr>
        <w:pStyle w:val="Title"/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>Preliminary Results</w:t>
      </w:r>
    </w:p>
    <w:p w14:paraId="4DCDA234" w14:textId="77777777" w:rsidR="00831684" w:rsidRPr="00562E50" w:rsidRDefault="00831684" w:rsidP="00831684">
      <w:pPr>
        <w:pStyle w:val="Subtitle"/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>Ryan Waterman</w:t>
      </w:r>
    </w:p>
    <w:p w14:paraId="64D47390" w14:textId="77777777" w:rsidR="00831684" w:rsidRPr="00562E50" w:rsidRDefault="00831684" w:rsidP="00831684">
      <w:pP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562E5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2105842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6250E0" w14:textId="77777777" w:rsidR="00831684" w:rsidRPr="00562E50" w:rsidRDefault="00831684" w:rsidP="00831684">
          <w:pPr>
            <w:pStyle w:val="TOCHeading"/>
            <w:rPr>
              <w:rFonts w:ascii="Times New Roman" w:hAnsi="Times New Roman" w:cs="Times New Roman"/>
            </w:rPr>
          </w:pPr>
          <w:r w:rsidRPr="00562E50">
            <w:rPr>
              <w:rFonts w:ascii="Times New Roman" w:hAnsi="Times New Roman" w:cs="Times New Roman"/>
            </w:rPr>
            <w:t>Table of Contents</w:t>
          </w:r>
        </w:p>
        <w:p w14:paraId="796B96A7" w14:textId="14CA0CBE" w:rsidR="00513114" w:rsidRDefault="0083168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62E50">
            <w:rPr>
              <w:rFonts w:ascii="Times New Roman" w:hAnsi="Times New Roman"/>
            </w:rPr>
            <w:fldChar w:fldCharType="begin"/>
          </w:r>
          <w:r w:rsidRPr="00562E50">
            <w:rPr>
              <w:rFonts w:ascii="Times New Roman" w:hAnsi="Times New Roman"/>
            </w:rPr>
            <w:instrText xml:space="preserve"> TOC \o "1-3" \h \z \u </w:instrText>
          </w:r>
          <w:r w:rsidRPr="00562E50">
            <w:rPr>
              <w:rFonts w:ascii="Times New Roman" w:hAnsi="Times New Roman"/>
            </w:rPr>
            <w:fldChar w:fldCharType="separate"/>
          </w:r>
          <w:hyperlink w:anchor="_Toc222154889" w:history="1">
            <w:r w:rsidR="00513114" w:rsidRPr="003D7A9A">
              <w:rPr>
                <w:rStyle w:val="Hyperlink"/>
                <w:rFonts w:ascii="Times New Roman" w:hAnsi="Times New Roman"/>
                <w:noProof/>
              </w:rPr>
              <w:t>Data Preprocessing</w:t>
            </w:r>
            <w:r w:rsidR="00513114">
              <w:rPr>
                <w:noProof/>
                <w:webHidden/>
              </w:rPr>
              <w:tab/>
            </w:r>
            <w:r w:rsidR="00513114">
              <w:rPr>
                <w:noProof/>
                <w:webHidden/>
              </w:rPr>
              <w:fldChar w:fldCharType="begin"/>
            </w:r>
            <w:r w:rsidR="00513114">
              <w:rPr>
                <w:noProof/>
                <w:webHidden/>
              </w:rPr>
              <w:instrText xml:space="preserve"> PAGEREF _Toc222154889 \h </w:instrText>
            </w:r>
            <w:r w:rsidR="00513114">
              <w:rPr>
                <w:noProof/>
                <w:webHidden/>
              </w:rPr>
            </w:r>
            <w:r w:rsidR="00513114">
              <w:rPr>
                <w:noProof/>
                <w:webHidden/>
              </w:rPr>
              <w:fldChar w:fldCharType="separate"/>
            </w:r>
            <w:r w:rsidR="00513114">
              <w:rPr>
                <w:noProof/>
                <w:webHidden/>
              </w:rPr>
              <w:t>3</w:t>
            </w:r>
            <w:r w:rsidR="00513114">
              <w:rPr>
                <w:noProof/>
                <w:webHidden/>
              </w:rPr>
              <w:fldChar w:fldCharType="end"/>
            </w:r>
          </w:hyperlink>
        </w:p>
        <w:p w14:paraId="2F7F8DF0" w14:textId="095B4E4F" w:rsidR="00513114" w:rsidRDefault="0051311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890" w:history="1">
            <w:r w:rsidRPr="003D7A9A">
              <w:rPr>
                <w:rStyle w:val="Hyperlink"/>
                <w:rFonts w:ascii="Times New Roman" w:hAnsi="Times New Roman"/>
                <w:noProof/>
              </w:rPr>
              <w:t>Baseline and Advanced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0109" w14:textId="0DA58EA8" w:rsidR="00513114" w:rsidRDefault="0051311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891" w:history="1">
            <w:r w:rsidRPr="003D7A9A">
              <w:rPr>
                <w:rStyle w:val="Hyperlink"/>
                <w:rFonts w:ascii="Times New Roman" w:hAnsi="Times New Roman"/>
                <w:noProof/>
              </w:rPr>
              <w:t>Model Analysis and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8FBB" w14:textId="7B8798CA" w:rsidR="00513114" w:rsidRDefault="0051311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892" w:history="1">
            <w:r w:rsidRPr="003D7A9A">
              <w:rPr>
                <w:rStyle w:val="Hyperlink"/>
                <w:rFonts w:ascii="Times New Roman" w:hAnsi="Times New Roman"/>
                <w:noProof/>
              </w:rPr>
              <w:t>Recommendations for Phase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F47D" w14:textId="667CF899" w:rsidR="00513114" w:rsidRDefault="0051311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54893" w:history="1">
            <w:r w:rsidRPr="003D7A9A">
              <w:rPr>
                <w:rStyle w:val="Hyperlink"/>
                <w:rFonts w:ascii="Times New Roman" w:hAnsi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_Toc222154893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A234" w14:textId="4B4B4D68" w:rsidR="00831684" w:rsidRPr="00562E50" w:rsidRDefault="00831684" w:rsidP="00831684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562E5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88D8028" w14:textId="77777777" w:rsidR="00831684" w:rsidRPr="00562E50" w:rsidRDefault="00831684" w:rsidP="00831684">
      <w:pPr>
        <w:rPr>
          <w:rFonts w:ascii="Times New Roman" w:hAnsi="Times New Roman" w:cs="Times New Roman"/>
          <w:b/>
          <w:bCs/>
          <w:noProof/>
        </w:rPr>
      </w:pPr>
      <w:r w:rsidRPr="00562E50">
        <w:rPr>
          <w:rFonts w:ascii="Times New Roman" w:hAnsi="Times New Roman" w:cs="Times New Roman"/>
        </w:rPr>
        <w:br w:type="page"/>
      </w:r>
    </w:p>
    <w:p w14:paraId="0B67EB23" w14:textId="64D1E81B" w:rsidR="00A96993" w:rsidRDefault="00795311" w:rsidP="00831684">
      <w:pPr>
        <w:pStyle w:val="Heading1"/>
        <w:rPr>
          <w:rFonts w:ascii="Times New Roman" w:hAnsi="Times New Roman" w:cs="Times New Roman"/>
        </w:rPr>
      </w:pPr>
      <w:bookmarkStart w:id="0" w:name="_Toc222154889"/>
      <w:r>
        <w:rPr>
          <w:rFonts w:ascii="Times New Roman" w:hAnsi="Times New Roman" w:cs="Times New Roman"/>
        </w:rPr>
        <w:lastRenderedPageBreak/>
        <w:t xml:space="preserve">Data </w:t>
      </w:r>
      <w:r w:rsidR="00B86285">
        <w:rPr>
          <w:rFonts w:ascii="Times New Roman" w:hAnsi="Times New Roman" w:cs="Times New Roman"/>
        </w:rPr>
        <w:t>Preprocessing</w:t>
      </w:r>
      <w:bookmarkEnd w:id="0"/>
      <w:r w:rsidR="00A96993">
        <w:rPr>
          <w:rFonts w:ascii="Times New Roman" w:hAnsi="Times New Roman" w:cs="Times New Roman"/>
        </w:rPr>
        <w:t xml:space="preserve"> </w:t>
      </w:r>
    </w:p>
    <w:p w14:paraId="55EDE661" w14:textId="6272223C" w:rsidR="00A96993" w:rsidRDefault="00794C76" w:rsidP="00221EC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 </w:t>
      </w:r>
      <w:r w:rsidR="00795311">
        <w:rPr>
          <w:rFonts w:ascii="Times New Roman" w:hAnsi="Times New Roman" w:cs="Times New Roman"/>
        </w:rPr>
        <w:t>preprocessing</w:t>
      </w:r>
      <w:r>
        <w:rPr>
          <w:rFonts w:ascii="Times New Roman" w:hAnsi="Times New Roman" w:cs="Times New Roman"/>
        </w:rPr>
        <w:t xml:space="preserve"> </w:t>
      </w:r>
      <w:r w:rsidR="00A87EDB">
        <w:rPr>
          <w:rFonts w:ascii="Times New Roman" w:hAnsi="Times New Roman" w:cs="Times New Roman"/>
        </w:rPr>
        <w:t>process conducted during the init</w:t>
      </w:r>
      <w:r w:rsidR="00AF4AC8">
        <w:rPr>
          <w:rFonts w:ascii="Times New Roman" w:hAnsi="Times New Roman" w:cs="Times New Roman"/>
        </w:rPr>
        <w:t xml:space="preserve">ial </w:t>
      </w:r>
      <w:r w:rsidR="00167C55">
        <w:rPr>
          <w:rFonts w:ascii="Times New Roman" w:hAnsi="Times New Roman" w:cs="Times New Roman"/>
        </w:rPr>
        <w:t>experimentation can be bro</w:t>
      </w:r>
      <w:r w:rsidR="00E84951">
        <w:rPr>
          <w:rFonts w:ascii="Times New Roman" w:hAnsi="Times New Roman" w:cs="Times New Roman"/>
        </w:rPr>
        <w:t xml:space="preserve">ken into three subsections: data cleaning and preparation, </w:t>
      </w:r>
      <w:r w:rsidR="00795311">
        <w:rPr>
          <w:rFonts w:ascii="Times New Roman" w:hAnsi="Times New Roman" w:cs="Times New Roman"/>
        </w:rPr>
        <w:t>vectorization</w:t>
      </w:r>
      <w:r w:rsidR="00E36E68">
        <w:rPr>
          <w:rFonts w:ascii="Times New Roman" w:hAnsi="Times New Roman" w:cs="Times New Roman"/>
        </w:rPr>
        <w:t xml:space="preserve"> and </w:t>
      </w:r>
      <w:r w:rsidR="00A24F49">
        <w:rPr>
          <w:rFonts w:ascii="Times New Roman" w:hAnsi="Times New Roman" w:cs="Times New Roman"/>
        </w:rPr>
        <w:t>embedding</w:t>
      </w:r>
      <w:r w:rsidR="005266C5">
        <w:rPr>
          <w:rFonts w:ascii="Times New Roman" w:hAnsi="Times New Roman" w:cs="Times New Roman"/>
        </w:rPr>
        <w:t xml:space="preserve">, and train-test </w:t>
      </w:r>
      <w:r w:rsidR="00310984">
        <w:rPr>
          <w:rFonts w:ascii="Times New Roman" w:hAnsi="Times New Roman" w:cs="Times New Roman"/>
        </w:rPr>
        <w:t>data split. Each of these subsections are explained, in detail, below.</w:t>
      </w:r>
    </w:p>
    <w:p w14:paraId="03CC9B1D" w14:textId="72A75163" w:rsidR="00310984" w:rsidRDefault="00310984" w:rsidP="00221EC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cleaning and preparation </w:t>
      </w:r>
      <w:r w:rsidR="008656B1"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</w:rPr>
        <w:t xml:space="preserve"> </w:t>
      </w:r>
      <w:r w:rsidR="00DF595F">
        <w:rPr>
          <w:rFonts w:ascii="Times New Roman" w:hAnsi="Times New Roman" w:cs="Times New Roman"/>
        </w:rPr>
        <w:t xml:space="preserve">performed </w:t>
      </w:r>
      <w:r w:rsidR="00DF60D6">
        <w:rPr>
          <w:rFonts w:ascii="Times New Roman" w:hAnsi="Times New Roman" w:cs="Times New Roman"/>
        </w:rPr>
        <w:t xml:space="preserve">through an ensemble of text processing methods. Due to the </w:t>
      </w:r>
      <w:r w:rsidR="00767C9E">
        <w:rPr>
          <w:rFonts w:ascii="Times New Roman" w:hAnsi="Times New Roman" w:cs="Times New Roman"/>
        </w:rPr>
        <w:t>unstructured nature of text data, the text processing</w:t>
      </w:r>
      <w:r w:rsidR="008656B1">
        <w:rPr>
          <w:rFonts w:ascii="Times New Roman" w:hAnsi="Times New Roman" w:cs="Times New Roman"/>
        </w:rPr>
        <w:t xml:space="preserve"> pipeline’s primary purpose was to standardize the text format and remove </w:t>
      </w:r>
      <w:r w:rsidR="0041465A">
        <w:rPr>
          <w:rFonts w:ascii="Times New Roman" w:hAnsi="Times New Roman" w:cs="Times New Roman"/>
        </w:rPr>
        <w:t xml:space="preserve">erroneous data (HTML entities and twitter handles) and </w:t>
      </w:r>
      <w:r w:rsidR="00873FAD">
        <w:rPr>
          <w:rFonts w:ascii="Times New Roman" w:hAnsi="Times New Roman" w:cs="Times New Roman"/>
        </w:rPr>
        <w:t>common, low signal words (stop words such as “the” and “</w:t>
      </w:r>
      <w:r w:rsidR="004219ED">
        <w:rPr>
          <w:rFonts w:ascii="Times New Roman" w:hAnsi="Times New Roman" w:cs="Times New Roman"/>
        </w:rPr>
        <w:t>of”). The exact pipeline is listed, in detail, below:</w:t>
      </w:r>
    </w:p>
    <w:p w14:paraId="2491E34E" w14:textId="061DDAC9" w:rsidR="004219ED" w:rsidRDefault="005A6AE9" w:rsidP="0042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Lowercasing – All text was con</w:t>
      </w:r>
      <w:r w:rsidR="00432D88">
        <w:rPr>
          <w:rFonts w:ascii="Times New Roman" w:hAnsi="Times New Roman" w:cs="Times New Roman"/>
        </w:rPr>
        <w:t>verted to lowercase to increase uniformity.</w:t>
      </w:r>
    </w:p>
    <w:p w14:paraId="51FD10A7" w14:textId="4E5A908E" w:rsidR="00432D88" w:rsidRDefault="00CF6F41" w:rsidP="0042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Demojitization</w:t>
      </w:r>
      <w:proofErr w:type="spellEnd"/>
      <w:r>
        <w:rPr>
          <w:rFonts w:ascii="Times New Roman" w:hAnsi="Times New Roman" w:cs="Times New Roman"/>
        </w:rPr>
        <w:t xml:space="preserve"> – All emojis were converted to a text representation of the emoji. Th</w:t>
      </w:r>
      <w:r w:rsidR="00017E4C">
        <w:rPr>
          <w:rFonts w:ascii="Times New Roman" w:hAnsi="Times New Roman" w:cs="Times New Roman"/>
        </w:rPr>
        <w:t>is was performed to retain the emotion associated with the emojis used, as this is a sentiment analysis task.</w:t>
      </w:r>
    </w:p>
    <w:p w14:paraId="5BBCB2C6" w14:textId="13418903" w:rsidR="00017E4C" w:rsidRDefault="00017E4C" w:rsidP="0042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Twitter Handle Removal – The twitter handles do not add </w:t>
      </w:r>
      <w:r w:rsidR="00C035CA">
        <w:rPr>
          <w:rFonts w:ascii="Times New Roman" w:hAnsi="Times New Roman" w:cs="Times New Roman"/>
        </w:rPr>
        <w:t xml:space="preserve">sentiment </w:t>
      </w:r>
      <w:r w:rsidR="00311333">
        <w:rPr>
          <w:rFonts w:ascii="Times New Roman" w:hAnsi="Times New Roman" w:cs="Times New Roman"/>
        </w:rPr>
        <w:t xml:space="preserve">signal </w:t>
      </w:r>
      <w:r w:rsidR="00C035CA">
        <w:rPr>
          <w:rFonts w:ascii="Times New Roman" w:hAnsi="Times New Roman" w:cs="Times New Roman"/>
        </w:rPr>
        <w:t>to the tweet content and may even distort the true sentiment of the tweet (i.e. twitter handles such as @happydog123 or @sadcat456).</w:t>
      </w:r>
    </w:p>
    <w:p w14:paraId="1AB0E525" w14:textId="203DDA47" w:rsidR="00567C26" w:rsidRDefault="00567C26" w:rsidP="0042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Removal of HTML entities and URLs</w:t>
      </w:r>
      <w:r w:rsidR="00744912">
        <w:rPr>
          <w:rFonts w:ascii="Times New Roman" w:hAnsi="Times New Roman" w:cs="Times New Roman"/>
        </w:rPr>
        <w:t xml:space="preserve"> – This data is purely noise compared to traditional English text.</w:t>
      </w:r>
    </w:p>
    <w:p w14:paraId="0C11B5D1" w14:textId="21CA1A60" w:rsidR="00744912" w:rsidRDefault="00BA705B" w:rsidP="0042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Removal of Special Characters </w:t>
      </w:r>
      <w:r w:rsidR="00A92F8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92F80">
        <w:rPr>
          <w:rFonts w:ascii="Times New Roman" w:hAnsi="Times New Roman" w:cs="Times New Roman"/>
        </w:rPr>
        <w:t xml:space="preserve">Leave only text </w:t>
      </w:r>
      <w:r w:rsidR="00D9401A">
        <w:rPr>
          <w:rFonts w:ascii="Times New Roman" w:hAnsi="Times New Roman" w:cs="Times New Roman"/>
        </w:rPr>
        <w:t xml:space="preserve">and numbers </w:t>
      </w:r>
      <w:r w:rsidR="00A92F80">
        <w:rPr>
          <w:rFonts w:ascii="Times New Roman" w:hAnsi="Times New Roman" w:cs="Times New Roman"/>
        </w:rPr>
        <w:t>in the dataset.</w:t>
      </w:r>
    </w:p>
    <w:p w14:paraId="6593D0C5" w14:textId="036A12D7" w:rsidR="003E48CC" w:rsidRDefault="003E48CC" w:rsidP="0042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Tokenization – Utilize the NLTK package to </w:t>
      </w:r>
      <w:r w:rsidR="00285840">
        <w:rPr>
          <w:rFonts w:ascii="Times New Roman" w:hAnsi="Times New Roman" w:cs="Times New Roman"/>
        </w:rPr>
        <w:t xml:space="preserve">word </w:t>
      </w:r>
      <w:r>
        <w:rPr>
          <w:rFonts w:ascii="Times New Roman" w:hAnsi="Times New Roman" w:cs="Times New Roman"/>
        </w:rPr>
        <w:t>tokenize the data</w:t>
      </w:r>
      <w:r w:rsidR="00285840">
        <w:rPr>
          <w:rFonts w:ascii="Times New Roman" w:hAnsi="Times New Roman" w:cs="Times New Roman"/>
        </w:rPr>
        <w:t>.</w:t>
      </w:r>
    </w:p>
    <w:p w14:paraId="4923A308" w14:textId="2910194A" w:rsidR="00BE126B" w:rsidRDefault="00285840" w:rsidP="00BE12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Word Removal – Utilize NLTK’s stop word list to remove all stop words from the data.</w:t>
      </w:r>
    </w:p>
    <w:p w14:paraId="463D4B45" w14:textId="72A92A71" w:rsidR="00BE126B" w:rsidRPr="00BE126B" w:rsidRDefault="00BE126B" w:rsidP="00BE12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Stemming and Lemmatization (Optional) – The </w:t>
      </w:r>
      <w:r w:rsidR="00C2165B">
        <w:rPr>
          <w:rFonts w:ascii="Times New Roman" w:hAnsi="Times New Roman" w:cs="Times New Roman"/>
        </w:rPr>
        <w:t>preprocessing function also allows for optional stemming or lemmatization. The application of this technique will be explored further in the Baseline and Advanced Model sections.</w:t>
      </w:r>
    </w:p>
    <w:p w14:paraId="27B5DC36" w14:textId="67E75E1C" w:rsidR="00EA6B6B" w:rsidRDefault="00A24F49" w:rsidP="0024533B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architecture influences the mechanism through which v</w:t>
      </w:r>
      <w:r w:rsidR="00E36E68">
        <w:rPr>
          <w:rFonts w:ascii="Times New Roman" w:hAnsi="Times New Roman" w:cs="Times New Roman"/>
        </w:rPr>
        <w:t>ectorization</w:t>
      </w:r>
      <w:r>
        <w:rPr>
          <w:rFonts w:ascii="Times New Roman" w:hAnsi="Times New Roman" w:cs="Times New Roman"/>
        </w:rPr>
        <w:t xml:space="preserve"> and embedding w</w:t>
      </w:r>
      <w:r w:rsidR="0095710F">
        <w:rPr>
          <w:rFonts w:ascii="Times New Roman" w:hAnsi="Times New Roman" w:cs="Times New Roman"/>
        </w:rPr>
        <w:t xml:space="preserve">ere performed. </w:t>
      </w:r>
      <w:r w:rsidR="005718C8">
        <w:rPr>
          <w:rFonts w:ascii="Times New Roman" w:hAnsi="Times New Roman" w:cs="Times New Roman"/>
        </w:rPr>
        <w:t>The base model</w:t>
      </w:r>
      <w:r w:rsidR="004C622A">
        <w:rPr>
          <w:rFonts w:ascii="Times New Roman" w:hAnsi="Times New Roman" w:cs="Times New Roman"/>
        </w:rPr>
        <w:t xml:space="preserve"> </w:t>
      </w:r>
      <w:r w:rsidR="003748F1">
        <w:rPr>
          <w:rFonts w:ascii="Times New Roman" w:hAnsi="Times New Roman" w:cs="Times New Roman"/>
        </w:rPr>
        <w:t xml:space="preserve">was a </w:t>
      </w:r>
      <w:r w:rsidR="005718C8">
        <w:rPr>
          <w:rFonts w:ascii="Times New Roman" w:hAnsi="Times New Roman" w:cs="Times New Roman"/>
        </w:rPr>
        <w:t xml:space="preserve">Support Vector Machine (SVM) that </w:t>
      </w:r>
      <w:r w:rsidR="004C622A">
        <w:rPr>
          <w:rFonts w:ascii="Times New Roman" w:hAnsi="Times New Roman" w:cs="Times New Roman"/>
        </w:rPr>
        <w:t>utilized TF-IDF</w:t>
      </w:r>
      <w:r w:rsidR="005718C8">
        <w:rPr>
          <w:rFonts w:ascii="Times New Roman" w:hAnsi="Times New Roman" w:cs="Times New Roman"/>
        </w:rPr>
        <w:t xml:space="preserve"> for vectorization. TF-IDF was selected as the vectorization method as it performs better with sparse data</w:t>
      </w:r>
      <w:r w:rsidR="000F425F">
        <w:rPr>
          <w:rFonts w:ascii="Times New Roman" w:hAnsi="Times New Roman" w:cs="Times New Roman"/>
        </w:rPr>
        <w:t>, amplifying the signal of less common words</w:t>
      </w:r>
      <w:r w:rsidR="0072273D">
        <w:rPr>
          <w:rFonts w:ascii="Times New Roman" w:hAnsi="Times New Roman" w:cs="Times New Roman"/>
        </w:rPr>
        <w:t xml:space="preserve"> in the global dataset.</w:t>
      </w:r>
      <w:r w:rsidR="00506BA1">
        <w:rPr>
          <w:rFonts w:ascii="Times New Roman" w:hAnsi="Times New Roman" w:cs="Times New Roman"/>
        </w:rPr>
        <w:t xml:space="preserve"> The advanced model</w:t>
      </w:r>
      <w:r w:rsidR="00C40620">
        <w:rPr>
          <w:rFonts w:ascii="Times New Roman" w:hAnsi="Times New Roman" w:cs="Times New Roman"/>
        </w:rPr>
        <w:t>, which was fine tuned from a pretrained BERT base model</w:t>
      </w:r>
      <w:r w:rsidR="00BA26C3">
        <w:rPr>
          <w:rFonts w:ascii="Times New Roman" w:hAnsi="Times New Roman" w:cs="Times New Roman"/>
        </w:rPr>
        <w:t>, utilized the tokenizer, encoder, and decoder from the base model</w:t>
      </w:r>
      <w:r w:rsidR="002913DD">
        <w:rPr>
          <w:rFonts w:ascii="Times New Roman" w:hAnsi="Times New Roman" w:cs="Times New Roman"/>
        </w:rPr>
        <w:t xml:space="preserve">. This </w:t>
      </w:r>
      <w:proofErr w:type="gramStart"/>
      <w:r w:rsidR="002913DD">
        <w:rPr>
          <w:rFonts w:ascii="Times New Roman" w:hAnsi="Times New Roman" w:cs="Times New Roman"/>
        </w:rPr>
        <w:t>simplified</w:t>
      </w:r>
      <w:proofErr w:type="gramEnd"/>
      <w:r w:rsidR="002913DD">
        <w:rPr>
          <w:rFonts w:ascii="Times New Roman" w:hAnsi="Times New Roman" w:cs="Times New Roman"/>
        </w:rPr>
        <w:t xml:space="preserve"> the approach, as the data </w:t>
      </w:r>
      <w:r w:rsidR="000E49FD">
        <w:rPr>
          <w:rFonts w:ascii="Times New Roman" w:hAnsi="Times New Roman" w:cs="Times New Roman"/>
        </w:rPr>
        <w:t xml:space="preserve">did not require manual tokenization or embedding. </w:t>
      </w:r>
      <w:r w:rsidR="00305C8E">
        <w:rPr>
          <w:rFonts w:ascii="Times New Roman" w:hAnsi="Times New Roman" w:cs="Times New Roman"/>
        </w:rPr>
        <w:t>Two</w:t>
      </w:r>
      <w:r w:rsidR="000E49FD">
        <w:rPr>
          <w:rFonts w:ascii="Times New Roman" w:hAnsi="Times New Roman" w:cs="Times New Roman"/>
        </w:rPr>
        <w:t xml:space="preserve"> configurations of </w:t>
      </w:r>
      <w:r w:rsidR="00305C8E">
        <w:rPr>
          <w:rFonts w:ascii="Times New Roman" w:hAnsi="Times New Roman" w:cs="Times New Roman"/>
        </w:rPr>
        <w:t xml:space="preserve">preprocessing were used for the advanced model to investigate the impact on performance. The first </w:t>
      </w:r>
      <w:r w:rsidR="00D55A84">
        <w:rPr>
          <w:rFonts w:ascii="Times New Roman" w:hAnsi="Times New Roman" w:cs="Times New Roman"/>
        </w:rPr>
        <w:t xml:space="preserve">approach was to pass the data directly to the tokenizer without any preprocessing. The second approach was to apply </w:t>
      </w:r>
      <w:r w:rsidR="007721F2">
        <w:rPr>
          <w:rFonts w:ascii="Times New Roman" w:hAnsi="Times New Roman" w:cs="Times New Roman"/>
        </w:rPr>
        <w:t>the preprocessing pipeline, sans tokenization</w:t>
      </w:r>
      <w:r w:rsidR="0024533B">
        <w:rPr>
          <w:rFonts w:ascii="Times New Roman" w:hAnsi="Times New Roman" w:cs="Times New Roman"/>
        </w:rPr>
        <w:t>. The impact of these configurations can be found in the Model Comparison section.</w:t>
      </w:r>
    </w:p>
    <w:p w14:paraId="0ECE5050" w14:textId="637AA37B" w:rsidR="00E2746D" w:rsidRDefault="00E2746D" w:rsidP="00221EC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Lastly, the train</w:t>
      </w:r>
      <w:r w:rsidR="00106C6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test split </w:t>
      </w:r>
      <w:r w:rsidR="009822B3">
        <w:rPr>
          <w:rFonts w:ascii="Times New Roman" w:hAnsi="Times New Roman" w:cs="Times New Roman"/>
        </w:rPr>
        <w:t xml:space="preserve">selected for the entirety of the analysis was </w:t>
      </w:r>
      <w:r w:rsidR="0024533B">
        <w:rPr>
          <w:rFonts w:ascii="Times New Roman" w:hAnsi="Times New Roman" w:cs="Times New Roman"/>
        </w:rPr>
        <w:t>7</w:t>
      </w:r>
      <w:r w:rsidR="00561332">
        <w:rPr>
          <w:rFonts w:ascii="Times New Roman" w:hAnsi="Times New Roman" w:cs="Times New Roman"/>
        </w:rPr>
        <w:t>0% train,</w:t>
      </w:r>
      <w:r w:rsidR="0024533B">
        <w:rPr>
          <w:rFonts w:ascii="Times New Roman" w:hAnsi="Times New Roman" w:cs="Times New Roman"/>
        </w:rPr>
        <w:t xml:space="preserve"> 3</w:t>
      </w:r>
      <w:r w:rsidR="00561332">
        <w:rPr>
          <w:rFonts w:ascii="Times New Roman" w:hAnsi="Times New Roman" w:cs="Times New Roman"/>
        </w:rPr>
        <w:t xml:space="preserve">0% test with a </w:t>
      </w:r>
      <w:r w:rsidR="00B0263F">
        <w:rPr>
          <w:rFonts w:ascii="Times New Roman" w:hAnsi="Times New Roman" w:cs="Times New Roman"/>
        </w:rPr>
        <w:t xml:space="preserve">random seed of 42. </w:t>
      </w:r>
      <w:r w:rsidR="00413713">
        <w:rPr>
          <w:rFonts w:ascii="Times New Roman" w:hAnsi="Times New Roman" w:cs="Times New Roman"/>
        </w:rPr>
        <w:t xml:space="preserve">Validation data was randomly selected from the original data set, then compared against the training and test data to remove any overlap. </w:t>
      </w:r>
      <w:r w:rsidR="005F5B05">
        <w:rPr>
          <w:rFonts w:ascii="Times New Roman" w:hAnsi="Times New Roman" w:cs="Times New Roman"/>
        </w:rPr>
        <w:t xml:space="preserve">This resulted in </w:t>
      </w:r>
      <w:r w:rsidR="00C84A32">
        <w:rPr>
          <w:rFonts w:ascii="Times New Roman" w:hAnsi="Times New Roman" w:cs="Times New Roman"/>
        </w:rPr>
        <w:t>a validation sample size of 9925</w:t>
      </w:r>
      <w:r w:rsidR="006F269F">
        <w:rPr>
          <w:rFonts w:ascii="Times New Roman" w:hAnsi="Times New Roman" w:cs="Times New Roman"/>
        </w:rPr>
        <w:t>. Note that preprocessing was applied after selecting the validation set to ensure testing between preprocessing and non-preprocessing was consistent.</w:t>
      </w:r>
    </w:p>
    <w:p w14:paraId="7B06F493" w14:textId="64158DFC" w:rsidR="008E2036" w:rsidRDefault="008E2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AB55DF" w14:textId="6209AB09" w:rsidR="0037116C" w:rsidRPr="00562E50" w:rsidRDefault="00A265DF" w:rsidP="00831684">
      <w:pPr>
        <w:pStyle w:val="Heading1"/>
        <w:rPr>
          <w:rFonts w:ascii="Times New Roman" w:hAnsi="Times New Roman" w:cs="Times New Roman"/>
        </w:rPr>
      </w:pPr>
      <w:bookmarkStart w:id="1" w:name="_Toc222154890"/>
      <w:r>
        <w:rPr>
          <w:rFonts w:ascii="Times New Roman" w:hAnsi="Times New Roman" w:cs="Times New Roman"/>
        </w:rPr>
        <w:lastRenderedPageBreak/>
        <w:t>Baseline and Advanced Models</w:t>
      </w:r>
      <w:bookmarkEnd w:id="1"/>
    </w:p>
    <w:p w14:paraId="01DF4A21" w14:textId="6BE222A8" w:rsidR="003E0185" w:rsidRDefault="00815B68" w:rsidP="0037116C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</w:r>
      <w:r w:rsidR="008B2E2C">
        <w:rPr>
          <w:rFonts w:ascii="Times New Roman" w:hAnsi="Times New Roman" w:cs="Times New Roman"/>
        </w:rPr>
        <w:t xml:space="preserve">As previously mentioned in the Data Preprocessing section, two model architectures were tested in this </w:t>
      </w:r>
      <w:r w:rsidR="00ED0822">
        <w:rPr>
          <w:rFonts w:ascii="Times New Roman" w:hAnsi="Times New Roman" w:cs="Times New Roman"/>
        </w:rPr>
        <w:t>phase; SVM and BERT</w:t>
      </w:r>
      <w:r w:rsidR="00A23001">
        <w:rPr>
          <w:rFonts w:ascii="Times New Roman" w:hAnsi="Times New Roman" w:cs="Times New Roman"/>
        </w:rPr>
        <w:t>, specifically “</w:t>
      </w:r>
      <w:r w:rsidR="00A23001" w:rsidRPr="00A23001">
        <w:rPr>
          <w:rFonts w:ascii="Times New Roman" w:hAnsi="Times New Roman" w:cs="Times New Roman"/>
        </w:rPr>
        <w:t>google-</w:t>
      </w:r>
      <w:proofErr w:type="spellStart"/>
      <w:r w:rsidR="00A23001" w:rsidRPr="00A23001">
        <w:rPr>
          <w:rFonts w:ascii="Times New Roman" w:hAnsi="Times New Roman" w:cs="Times New Roman"/>
        </w:rPr>
        <w:t>bert</w:t>
      </w:r>
      <w:proofErr w:type="spellEnd"/>
      <w:r w:rsidR="00A23001" w:rsidRPr="00A23001">
        <w:rPr>
          <w:rFonts w:ascii="Times New Roman" w:hAnsi="Times New Roman" w:cs="Times New Roman"/>
        </w:rPr>
        <w:t>/</w:t>
      </w:r>
      <w:proofErr w:type="spellStart"/>
      <w:r w:rsidR="00A23001" w:rsidRPr="00A23001">
        <w:rPr>
          <w:rFonts w:ascii="Times New Roman" w:hAnsi="Times New Roman" w:cs="Times New Roman"/>
        </w:rPr>
        <w:t>bert</w:t>
      </w:r>
      <w:proofErr w:type="spellEnd"/>
      <w:r w:rsidR="00A23001" w:rsidRPr="00A23001">
        <w:rPr>
          <w:rFonts w:ascii="Times New Roman" w:hAnsi="Times New Roman" w:cs="Times New Roman"/>
        </w:rPr>
        <w:t>-base-uncased</w:t>
      </w:r>
      <w:r w:rsidR="00A23001">
        <w:rPr>
          <w:rFonts w:ascii="Times New Roman" w:hAnsi="Times New Roman" w:cs="Times New Roman"/>
        </w:rPr>
        <w:t>”</w:t>
      </w:r>
      <w:r w:rsidR="00B072D9">
        <w:rPr>
          <w:rFonts w:ascii="Times New Roman" w:hAnsi="Times New Roman" w:cs="Times New Roman"/>
        </w:rPr>
        <w:t xml:space="preserve"> from </w:t>
      </w:r>
      <w:proofErr w:type="spellStart"/>
      <w:r w:rsidR="00B072D9">
        <w:rPr>
          <w:rFonts w:ascii="Times New Roman" w:hAnsi="Times New Roman" w:cs="Times New Roman"/>
        </w:rPr>
        <w:t>HuggingFace</w:t>
      </w:r>
      <w:proofErr w:type="spellEnd"/>
      <w:r w:rsidR="00ED0822">
        <w:rPr>
          <w:rFonts w:ascii="Times New Roman" w:hAnsi="Times New Roman" w:cs="Times New Roman"/>
        </w:rPr>
        <w:t xml:space="preserve">. </w:t>
      </w:r>
      <w:r w:rsidR="00045BB3">
        <w:rPr>
          <w:rFonts w:ascii="Times New Roman" w:hAnsi="Times New Roman" w:cs="Times New Roman"/>
        </w:rPr>
        <w:t xml:space="preserve">The SVM </w:t>
      </w:r>
      <w:r w:rsidR="00A859A8">
        <w:rPr>
          <w:rFonts w:ascii="Times New Roman" w:hAnsi="Times New Roman" w:cs="Times New Roman"/>
        </w:rPr>
        <w:t xml:space="preserve">classifier was treated as the baseline model to understand how traditional ML performs on a sentiment analysis task. </w:t>
      </w:r>
      <w:r w:rsidR="00507AA2">
        <w:rPr>
          <w:rFonts w:ascii="Times New Roman" w:hAnsi="Times New Roman" w:cs="Times New Roman"/>
        </w:rPr>
        <w:t>The advanced model</w:t>
      </w:r>
      <w:r w:rsidR="003428FD">
        <w:rPr>
          <w:rFonts w:ascii="Times New Roman" w:hAnsi="Times New Roman" w:cs="Times New Roman"/>
        </w:rPr>
        <w:t xml:space="preserve"> was fine tuned in two </w:t>
      </w:r>
      <w:proofErr w:type="gramStart"/>
      <w:r w:rsidR="003428FD">
        <w:rPr>
          <w:rFonts w:ascii="Times New Roman" w:hAnsi="Times New Roman" w:cs="Times New Roman"/>
        </w:rPr>
        <w:t>configurations;</w:t>
      </w:r>
      <w:proofErr w:type="gramEnd"/>
      <w:r w:rsidR="003428FD">
        <w:rPr>
          <w:rFonts w:ascii="Times New Roman" w:hAnsi="Times New Roman" w:cs="Times New Roman"/>
        </w:rPr>
        <w:t xml:space="preserve"> first with a frozen BERT base model</w:t>
      </w:r>
      <w:r w:rsidR="00126E8E">
        <w:rPr>
          <w:rFonts w:ascii="Times New Roman" w:hAnsi="Times New Roman" w:cs="Times New Roman"/>
        </w:rPr>
        <w:t xml:space="preserve"> (only fine tuning the classifier layer)</w:t>
      </w:r>
      <w:r w:rsidR="003428FD">
        <w:rPr>
          <w:rFonts w:ascii="Times New Roman" w:hAnsi="Times New Roman" w:cs="Times New Roman"/>
        </w:rPr>
        <w:t>, then fine tuning the entire model.</w:t>
      </w:r>
      <w:r w:rsidR="00291130">
        <w:rPr>
          <w:rFonts w:ascii="Times New Roman" w:hAnsi="Times New Roman" w:cs="Times New Roman"/>
        </w:rPr>
        <w:t xml:space="preserve"> Additional </w:t>
      </w:r>
      <w:r w:rsidR="001C3D74">
        <w:rPr>
          <w:rFonts w:ascii="Times New Roman" w:hAnsi="Times New Roman" w:cs="Times New Roman"/>
        </w:rPr>
        <w:t xml:space="preserve">testing was done </w:t>
      </w:r>
      <w:r w:rsidR="00EF5380">
        <w:rPr>
          <w:rFonts w:ascii="Times New Roman" w:hAnsi="Times New Roman" w:cs="Times New Roman"/>
        </w:rPr>
        <w:t>to determine effect of</w:t>
      </w:r>
      <w:r w:rsidR="001C3D74">
        <w:rPr>
          <w:rFonts w:ascii="Times New Roman" w:hAnsi="Times New Roman" w:cs="Times New Roman"/>
        </w:rPr>
        <w:t xml:space="preserve"> </w:t>
      </w:r>
      <w:r w:rsidR="00EF5380">
        <w:rPr>
          <w:rFonts w:ascii="Times New Roman" w:hAnsi="Times New Roman" w:cs="Times New Roman"/>
        </w:rPr>
        <w:t xml:space="preserve">data </w:t>
      </w:r>
      <w:r w:rsidR="001C3D74">
        <w:rPr>
          <w:rFonts w:ascii="Times New Roman" w:hAnsi="Times New Roman" w:cs="Times New Roman"/>
        </w:rPr>
        <w:t>preprocessing</w:t>
      </w:r>
      <w:r w:rsidR="00EF5380">
        <w:rPr>
          <w:rFonts w:ascii="Times New Roman" w:hAnsi="Times New Roman" w:cs="Times New Roman"/>
        </w:rPr>
        <w:t xml:space="preserve">, as mentioned in </w:t>
      </w:r>
      <w:proofErr w:type="gramStart"/>
      <w:r w:rsidR="00EA4A5E">
        <w:rPr>
          <w:rFonts w:ascii="Times New Roman" w:hAnsi="Times New Roman" w:cs="Times New Roman"/>
        </w:rPr>
        <w:t>the Data</w:t>
      </w:r>
      <w:proofErr w:type="gramEnd"/>
      <w:r w:rsidR="00EA4A5E">
        <w:rPr>
          <w:rFonts w:ascii="Times New Roman" w:hAnsi="Times New Roman" w:cs="Times New Roman"/>
        </w:rPr>
        <w:t xml:space="preserve"> Preprocessing</w:t>
      </w:r>
      <w:r w:rsidR="001C3D74">
        <w:rPr>
          <w:rFonts w:ascii="Times New Roman" w:hAnsi="Times New Roman" w:cs="Times New Roman"/>
        </w:rPr>
        <w:t xml:space="preserve">. </w:t>
      </w:r>
      <w:r w:rsidR="003428FD">
        <w:rPr>
          <w:rFonts w:ascii="Times New Roman" w:hAnsi="Times New Roman" w:cs="Times New Roman"/>
        </w:rPr>
        <w:t xml:space="preserve">The </w:t>
      </w:r>
      <w:r w:rsidR="00EA4A5E">
        <w:rPr>
          <w:rFonts w:ascii="Times New Roman" w:hAnsi="Times New Roman" w:cs="Times New Roman"/>
        </w:rPr>
        <w:t>initial performance evaluation was completed with 3 training epochs on each BERT configuration</w:t>
      </w:r>
      <w:r w:rsidR="00291130">
        <w:rPr>
          <w:rFonts w:ascii="Times New Roman" w:hAnsi="Times New Roman" w:cs="Times New Roman"/>
        </w:rPr>
        <w:t xml:space="preserve">. </w:t>
      </w:r>
      <w:r w:rsidR="00E26F3C">
        <w:rPr>
          <w:rFonts w:ascii="Times New Roman" w:hAnsi="Times New Roman" w:cs="Times New Roman"/>
        </w:rPr>
        <w:t xml:space="preserve">The confusion matrices and ROC curves for each </w:t>
      </w:r>
      <w:r w:rsidR="00C93ED4">
        <w:rPr>
          <w:rFonts w:ascii="Times New Roman" w:hAnsi="Times New Roman" w:cs="Times New Roman"/>
        </w:rPr>
        <w:t xml:space="preserve">tested </w:t>
      </w:r>
      <w:r w:rsidR="00E26F3C">
        <w:rPr>
          <w:rFonts w:ascii="Times New Roman" w:hAnsi="Times New Roman" w:cs="Times New Roman"/>
        </w:rPr>
        <w:t>model</w:t>
      </w:r>
      <w:r w:rsidR="00C93ED4">
        <w:rPr>
          <w:rFonts w:ascii="Times New Roman" w:hAnsi="Times New Roman" w:cs="Times New Roman"/>
        </w:rPr>
        <w:t xml:space="preserve"> can be </w:t>
      </w:r>
      <w:proofErr w:type="gramStart"/>
      <w:r w:rsidR="00C93ED4">
        <w:rPr>
          <w:rFonts w:ascii="Times New Roman" w:hAnsi="Times New Roman" w:cs="Times New Roman"/>
        </w:rPr>
        <w:t>found,</w:t>
      </w:r>
      <w:proofErr w:type="gramEnd"/>
      <w:r w:rsidR="00C93ED4">
        <w:rPr>
          <w:rFonts w:ascii="Times New Roman" w:hAnsi="Times New Roman" w:cs="Times New Roman"/>
        </w:rPr>
        <w:t xml:space="preserve"> below:</w:t>
      </w:r>
    </w:p>
    <w:p w14:paraId="239A74D3" w14:textId="25F0A01F" w:rsidR="00CB09F8" w:rsidRDefault="00E26F3C" w:rsidP="00C93ED4">
      <w:pPr>
        <w:rPr>
          <w:rFonts w:ascii="Times New Roman" w:hAnsi="Times New Roman" w:cs="Times New Roman"/>
        </w:rPr>
      </w:pPr>
      <w:r w:rsidRPr="00E26F3C">
        <w:rPr>
          <w:rFonts w:ascii="Times New Roman" w:hAnsi="Times New Roman" w:cs="Times New Roman"/>
          <w:noProof/>
        </w:rPr>
        <w:drawing>
          <wp:inline distT="0" distB="0" distL="0" distR="0" wp14:anchorId="1B3B81E2" wp14:editId="4E4D2A4E">
            <wp:extent cx="6858000" cy="4563110"/>
            <wp:effectExtent l="0" t="0" r="0" b="8890"/>
            <wp:docPr id="158756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0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2C7F" w14:textId="0F575D8E" w:rsidR="00C93ED4" w:rsidRDefault="00C93ED4" w:rsidP="00C93E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Image 1: </w:t>
      </w:r>
      <w:r w:rsidR="001925A6">
        <w:rPr>
          <w:rFonts w:ascii="Times New Roman" w:hAnsi="Times New Roman" w:cs="Times New Roman"/>
        </w:rPr>
        <w:t>CM and ROC for SVM Model</w:t>
      </w:r>
    </w:p>
    <w:p w14:paraId="72546FAD" w14:textId="0D76CCBB" w:rsidR="001925A6" w:rsidRDefault="001925A6" w:rsidP="00C93ED4">
      <w:pPr>
        <w:jc w:val="center"/>
        <w:rPr>
          <w:rFonts w:ascii="Times New Roman" w:hAnsi="Times New Roman" w:cs="Times New Roman"/>
        </w:rPr>
      </w:pPr>
      <w:r w:rsidRPr="001925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98CB99" wp14:editId="128A2F55">
            <wp:extent cx="6122351" cy="4073630"/>
            <wp:effectExtent l="0" t="0" r="0" b="3175"/>
            <wp:docPr id="78077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8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195" cy="40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DFE2" w14:textId="1F171F6D" w:rsidR="001925A6" w:rsidRDefault="001925A6" w:rsidP="00C93E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Image 2: </w:t>
      </w:r>
      <w:r w:rsidR="00500941">
        <w:rPr>
          <w:rFonts w:ascii="Times New Roman" w:hAnsi="Times New Roman" w:cs="Times New Roman"/>
        </w:rPr>
        <w:t xml:space="preserve">CM and ROC for </w:t>
      </w:r>
      <w:r w:rsidR="00C57A8A">
        <w:rPr>
          <w:rFonts w:ascii="Times New Roman" w:hAnsi="Times New Roman" w:cs="Times New Roman"/>
        </w:rPr>
        <w:t xml:space="preserve">BERT with Frozen </w:t>
      </w:r>
      <w:r w:rsidR="00DE7C27">
        <w:rPr>
          <w:rFonts w:ascii="Times New Roman" w:hAnsi="Times New Roman" w:cs="Times New Roman"/>
        </w:rPr>
        <w:t>Base</w:t>
      </w:r>
      <w:r w:rsidR="00C57A8A">
        <w:rPr>
          <w:rFonts w:ascii="Times New Roman" w:hAnsi="Times New Roman" w:cs="Times New Roman"/>
        </w:rPr>
        <w:t xml:space="preserve"> – </w:t>
      </w:r>
      <w:r w:rsidR="00FE7490">
        <w:rPr>
          <w:rFonts w:ascii="Times New Roman" w:hAnsi="Times New Roman" w:cs="Times New Roman"/>
        </w:rPr>
        <w:t>No Text Preprocessing</w:t>
      </w:r>
    </w:p>
    <w:p w14:paraId="70FBAF08" w14:textId="1F33A5EE" w:rsidR="00DE7C27" w:rsidRDefault="00DE7C27" w:rsidP="00C93ED4">
      <w:pPr>
        <w:jc w:val="center"/>
        <w:rPr>
          <w:rFonts w:ascii="Times New Roman" w:hAnsi="Times New Roman" w:cs="Times New Roman"/>
        </w:rPr>
      </w:pPr>
      <w:r w:rsidRPr="00DE7C27">
        <w:rPr>
          <w:rFonts w:ascii="Times New Roman" w:hAnsi="Times New Roman" w:cs="Times New Roman"/>
          <w:noProof/>
        </w:rPr>
        <w:drawing>
          <wp:inline distT="0" distB="0" distL="0" distR="0" wp14:anchorId="1B716D6F" wp14:editId="303C14E5">
            <wp:extent cx="6441970" cy="4286296"/>
            <wp:effectExtent l="0" t="0" r="0" b="0"/>
            <wp:docPr id="73699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7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0900" cy="429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3CC3" w14:textId="56706880" w:rsidR="00DE7C27" w:rsidRDefault="00DE7C27" w:rsidP="00C93E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3:</w:t>
      </w:r>
      <w:r w:rsidR="00500941">
        <w:rPr>
          <w:rFonts w:ascii="Times New Roman" w:hAnsi="Times New Roman" w:cs="Times New Roman"/>
        </w:rPr>
        <w:t xml:space="preserve"> CM and ROC for</w:t>
      </w:r>
      <w:r>
        <w:rPr>
          <w:rFonts w:ascii="Times New Roman" w:hAnsi="Times New Roman" w:cs="Times New Roman"/>
        </w:rPr>
        <w:t xml:space="preserve"> BERT with Frozen Base – Preprocessing</w:t>
      </w:r>
    </w:p>
    <w:p w14:paraId="5E3E2AD3" w14:textId="6AC6E3EA" w:rsidR="00DE7C27" w:rsidRDefault="009F63EE" w:rsidP="00C93ED4">
      <w:pPr>
        <w:jc w:val="center"/>
        <w:rPr>
          <w:rFonts w:ascii="Times New Roman" w:hAnsi="Times New Roman" w:cs="Times New Roman"/>
        </w:rPr>
      </w:pPr>
      <w:r w:rsidRPr="009F63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227D1E" wp14:editId="2B5CDBC7">
            <wp:extent cx="6327378" cy="4210050"/>
            <wp:effectExtent l="0" t="0" r="0" b="0"/>
            <wp:docPr id="17629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4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2" cy="421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0E46" w14:textId="649C914A" w:rsidR="009F63EE" w:rsidRDefault="009F63EE" w:rsidP="00C93E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Image 4: CM and ROC for Full BERT Model – </w:t>
      </w:r>
      <w:r w:rsidR="00FE7490">
        <w:rPr>
          <w:rFonts w:ascii="Times New Roman" w:hAnsi="Times New Roman" w:cs="Times New Roman"/>
        </w:rPr>
        <w:t>No Text Preprocessing</w:t>
      </w:r>
    </w:p>
    <w:p w14:paraId="0CBAEC95" w14:textId="7CB709E7" w:rsidR="009F63EE" w:rsidRDefault="00D81F9D" w:rsidP="00C93ED4">
      <w:pPr>
        <w:jc w:val="center"/>
        <w:rPr>
          <w:rFonts w:ascii="Times New Roman" w:hAnsi="Times New Roman" w:cs="Times New Roman"/>
        </w:rPr>
      </w:pPr>
      <w:r w:rsidRPr="00D81F9D">
        <w:rPr>
          <w:rFonts w:ascii="Times New Roman" w:hAnsi="Times New Roman" w:cs="Times New Roman"/>
          <w:noProof/>
        </w:rPr>
        <w:drawing>
          <wp:inline distT="0" distB="0" distL="0" distR="0" wp14:anchorId="1503E020" wp14:editId="7AE3C419">
            <wp:extent cx="6043613" cy="4021241"/>
            <wp:effectExtent l="0" t="0" r="0" b="0"/>
            <wp:docPr id="20676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4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7961" cy="402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1B2F" w14:textId="5F77BDC4" w:rsidR="00D81F9D" w:rsidRDefault="00D81F9D" w:rsidP="00C93E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5: CM and ROC for Full BERT Model – Preprocessing</w:t>
      </w:r>
    </w:p>
    <w:p w14:paraId="42441427" w14:textId="028433CF" w:rsidR="00A0299D" w:rsidRDefault="00F92E87" w:rsidP="00077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Critical performance metrics for the </w:t>
      </w:r>
      <w:r w:rsidR="001C3D74">
        <w:rPr>
          <w:rFonts w:ascii="Times New Roman" w:hAnsi="Times New Roman" w:cs="Times New Roman"/>
        </w:rPr>
        <w:t>baselin</w:t>
      </w:r>
      <w:r w:rsidR="00EF5380">
        <w:rPr>
          <w:rFonts w:ascii="Times New Roman" w:hAnsi="Times New Roman" w:cs="Times New Roman"/>
        </w:rPr>
        <w:t xml:space="preserve">e models </w:t>
      </w:r>
      <w:r>
        <w:rPr>
          <w:rFonts w:ascii="Times New Roman" w:hAnsi="Times New Roman" w:cs="Times New Roman"/>
        </w:rPr>
        <w:t xml:space="preserve">are </w:t>
      </w:r>
      <w:r w:rsidR="00B20BA7">
        <w:rPr>
          <w:rFonts w:ascii="Times New Roman" w:hAnsi="Times New Roman" w:cs="Times New Roman"/>
        </w:rPr>
        <w:t>found in Table 1, below: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474BD" w:rsidRPr="00562E50" w14:paraId="2B60DACC" w14:textId="77777777" w:rsidTr="00785E86">
        <w:tc>
          <w:tcPr>
            <w:tcW w:w="1000" w:type="pct"/>
            <w:vAlign w:val="center"/>
          </w:tcPr>
          <w:p w14:paraId="4ED04638" w14:textId="57795951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1000" w:type="pct"/>
            <w:vAlign w:val="center"/>
          </w:tcPr>
          <w:p w14:paraId="2722ADFC" w14:textId="587C7644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000" w:type="pct"/>
            <w:vAlign w:val="center"/>
          </w:tcPr>
          <w:p w14:paraId="787955A4" w14:textId="39D1EB3E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1000" w:type="pct"/>
            <w:vAlign w:val="center"/>
          </w:tcPr>
          <w:p w14:paraId="61D75E26" w14:textId="453A6983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1000" w:type="pct"/>
            <w:vAlign w:val="center"/>
          </w:tcPr>
          <w:p w14:paraId="1E43D576" w14:textId="6CEEA512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</w:tr>
      <w:tr w:rsidR="005474BD" w:rsidRPr="00562E50" w14:paraId="215A5CAE" w14:textId="77777777" w:rsidTr="00785E86">
        <w:tc>
          <w:tcPr>
            <w:tcW w:w="1000" w:type="pct"/>
            <w:vAlign w:val="center"/>
          </w:tcPr>
          <w:p w14:paraId="262644FE" w14:textId="670D041F" w:rsidR="005474BD" w:rsidRPr="00562E50" w:rsidRDefault="00FD6B0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1000" w:type="pct"/>
            <w:vAlign w:val="center"/>
          </w:tcPr>
          <w:p w14:paraId="253198B8" w14:textId="4781C8D9" w:rsidR="005474BD" w:rsidRPr="00562E50" w:rsidRDefault="00B80335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74.05%</w:t>
            </w:r>
          </w:p>
        </w:tc>
        <w:tc>
          <w:tcPr>
            <w:tcW w:w="1000" w:type="pct"/>
            <w:vAlign w:val="center"/>
          </w:tcPr>
          <w:p w14:paraId="7ABC9984" w14:textId="058CB815" w:rsidR="005474BD" w:rsidRPr="00562E50" w:rsidRDefault="00186995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74.92%</w:t>
            </w:r>
          </w:p>
        </w:tc>
        <w:tc>
          <w:tcPr>
            <w:tcW w:w="1000" w:type="pct"/>
            <w:vAlign w:val="center"/>
          </w:tcPr>
          <w:p w14:paraId="305A5284" w14:textId="61FE0C59" w:rsidR="005474BD" w:rsidRPr="00562E50" w:rsidRDefault="00186995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73.89%</w:t>
            </w:r>
          </w:p>
        </w:tc>
        <w:tc>
          <w:tcPr>
            <w:tcW w:w="1000" w:type="pct"/>
            <w:vAlign w:val="center"/>
          </w:tcPr>
          <w:p w14:paraId="141C6BA5" w14:textId="3F953743" w:rsidR="005474BD" w:rsidRPr="00562E50" w:rsidRDefault="00186995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0.74</w:t>
            </w:r>
          </w:p>
        </w:tc>
      </w:tr>
      <w:tr w:rsidR="005474BD" w:rsidRPr="00562E50" w14:paraId="17E95037" w14:textId="77777777" w:rsidTr="00785E86">
        <w:tc>
          <w:tcPr>
            <w:tcW w:w="1000" w:type="pct"/>
            <w:vAlign w:val="center"/>
          </w:tcPr>
          <w:p w14:paraId="22A23A7B" w14:textId="42A9CCAA" w:rsidR="005474BD" w:rsidRPr="00562E50" w:rsidRDefault="00FD6B0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BERT Frozen </w:t>
            </w:r>
            <w:r w:rsidR="00122B86">
              <w:rPr>
                <w:rFonts w:ascii="Times New Roman" w:hAnsi="Times New Roman" w:cs="Times New Roman"/>
              </w:rPr>
              <w:t>w</w:t>
            </w:r>
            <w:r>
              <w:rPr>
                <w:rFonts w:ascii="Times New Roman" w:hAnsi="Times New Roman" w:cs="Times New Roman"/>
              </w:rPr>
              <w:t>ithout Preprocessing</w:t>
            </w:r>
          </w:p>
        </w:tc>
        <w:tc>
          <w:tcPr>
            <w:tcW w:w="1000" w:type="pct"/>
            <w:vAlign w:val="center"/>
          </w:tcPr>
          <w:p w14:paraId="44AA4E29" w14:textId="00770CF3" w:rsidR="005474BD" w:rsidRPr="00562E50" w:rsidRDefault="0027238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69.08%</w:t>
            </w:r>
          </w:p>
        </w:tc>
        <w:tc>
          <w:tcPr>
            <w:tcW w:w="1000" w:type="pct"/>
            <w:vAlign w:val="center"/>
          </w:tcPr>
          <w:p w14:paraId="54854DB0" w14:textId="0A715B83" w:rsidR="005474BD" w:rsidRPr="00562E50" w:rsidRDefault="0016700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75.90%</w:t>
            </w:r>
          </w:p>
        </w:tc>
        <w:tc>
          <w:tcPr>
            <w:tcW w:w="1000" w:type="pct"/>
            <w:vAlign w:val="center"/>
          </w:tcPr>
          <w:p w14:paraId="19024E21" w14:textId="362EDAD9" w:rsidR="005474BD" w:rsidRPr="00562E50" w:rsidRDefault="0016700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66.81%</w:t>
            </w:r>
          </w:p>
        </w:tc>
        <w:tc>
          <w:tcPr>
            <w:tcW w:w="1000" w:type="pct"/>
            <w:vAlign w:val="center"/>
          </w:tcPr>
          <w:p w14:paraId="087BFEC4" w14:textId="647B0237" w:rsidR="005474BD" w:rsidRPr="00562E50" w:rsidRDefault="0016700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0.71</w:t>
            </w:r>
          </w:p>
        </w:tc>
      </w:tr>
      <w:tr w:rsidR="005474BD" w:rsidRPr="00562E50" w14:paraId="7FE73FC8" w14:textId="77777777" w:rsidTr="00785E86">
        <w:tc>
          <w:tcPr>
            <w:tcW w:w="1000" w:type="pct"/>
            <w:vAlign w:val="center"/>
          </w:tcPr>
          <w:p w14:paraId="6CB70B7F" w14:textId="0F0F44AB" w:rsidR="005474BD" w:rsidRPr="00562E50" w:rsidRDefault="00FD6B0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BERT Frozen </w:t>
            </w:r>
            <w:r w:rsidR="00122B86">
              <w:rPr>
                <w:rFonts w:ascii="Times New Roman" w:hAnsi="Times New Roman" w:cs="Times New Roman"/>
              </w:rPr>
              <w:t>with</w:t>
            </w:r>
            <w:r>
              <w:rPr>
                <w:rFonts w:ascii="Times New Roman" w:hAnsi="Times New Roman" w:cs="Times New Roman"/>
              </w:rPr>
              <w:t xml:space="preserve"> Preprocessing</w:t>
            </w:r>
          </w:p>
        </w:tc>
        <w:tc>
          <w:tcPr>
            <w:tcW w:w="1000" w:type="pct"/>
            <w:vAlign w:val="center"/>
          </w:tcPr>
          <w:p w14:paraId="4540E5D9" w14:textId="2EADAEE8" w:rsidR="005474BD" w:rsidRPr="00562E50" w:rsidRDefault="00F84F75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67.85%</w:t>
            </w:r>
          </w:p>
        </w:tc>
        <w:tc>
          <w:tcPr>
            <w:tcW w:w="1000" w:type="pct"/>
            <w:vAlign w:val="center"/>
          </w:tcPr>
          <w:p w14:paraId="65BE8016" w14:textId="481C5BFD" w:rsidR="005474BD" w:rsidRPr="00562E50" w:rsidRDefault="0074456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76.68%</w:t>
            </w:r>
          </w:p>
        </w:tc>
        <w:tc>
          <w:tcPr>
            <w:tcW w:w="1000" w:type="pct"/>
            <w:vAlign w:val="center"/>
          </w:tcPr>
          <w:p w14:paraId="5844A60E" w14:textId="195434A4" w:rsidR="005474BD" w:rsidRPr="00562E50" w:rsidRDefault="0074456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65.19%</w:t>
            </w:r>
          </w:p>
        </w:tc>
        <w:tc>
          <w:tcPr>
            <w:tcW w:w="1000" w:type="pct"/>
            <w:vAlign w:val="center"/>
          </w:tcPr>
          <w:p w14:paraId="5CA34DA9" w14:textId="66AF5C0D" w:rsidR="005474BD" w:rsidRPr="00562E50" w:rsidRDefault="0074456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0.70</w:t>
            </w:r>
          </w:p>
        </w:tc>
      </w:tr>
      <w:tr w:rsidR="00FD6B08" w:rsidRPr="00562E50" w14:paraId="04576E95" w14:textId="77777777" w:rsidTr="00785E86">
        <w:tc>
          <w:tcPr>
            <w:tcW w:w="1000" w:type="pct"/>
            <w:vAlign w:val="center"/>
          </w:tcPr>
          <w:p w14:paraId="5AB37F3C" w14:textId="572BA8DA" w:rsidR="00FD6B08" w:rsidRDefault="00FD6B0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BERT Full Model </w:t>
            </w:r>
            <w:r w:rsidR="00122B86">
              <w:rPr>
                <w:rFonts w:ascii="Times New Roman" w:hAnsi="Times New Roman" w:cs="Times New Roman"/>
              </w:rPr>
              <w:t>w</w:t>
            </w:r>
            <w:r>
              <w:rPr>
                <w:rFonts w:ascii="Times New Roman" w:hAnsi="Times New Roman" w:cs="Times New Roman"/>
              </w:rPr>
              <w:t>ith</w:t>
            </w:r>
            <w:r w:rsidR="00152BF2">
              <w:rPr>
                <w:rFonts w:ascii="Times New Roman" w:hAnsi="Times New Roman" w:cs="Times New Roman"/>
              </w:rPr>
              <w:t>out Preprocessing</w:t>
            </w:r>
          </w:p>
        </w:tc>
        <w:tc>
          <w:tcPr>
            <w:tcW w:w="1000" w:type="pct"/>
            <w:vAlign w:val="center"/>
          </w:tcPr>
          <w:p w14:paraId="3324FD09" w14:textId="75035025" w:rsidR="00FD6B08" w:rsidRPr="00562E50" w:rsidRDefault="00A92082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83.52%</w:t>
            </w:r>
          </w:p>
        </w:tc>
        <w:tc>
          <w:tcPr>
            <w:tcW w:w="1000" w:type="pct"/>
            <w:vAlign w:val="center"/>
          </w:tcPr>
          <w:p w14:paraId="2D0C0CC0" w14:textId="0D39105F" w:rsidR="00FD6B08" w:rsidRPr="00562E50" w:rsidRDefault="00A92082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83.21%</w:t>
            </w:r>
          </w:p>
        </w:tc>
        <w:tc>
          <w:tcPr>
            <w:tcW w:w="1000" w:type="pct"/>
            <w:vAlign w:val="center"/>
          </w:tcPr>
          <w:p w14:paraId="4251EA5B" w14:textId="0064CC16" w:rsidR="00FD6B08" w:rsidRPr="00562E50" w:rsidRDefault="00036D2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83.74%</w:t>
            </w:r>
          </w:p>
        </w:tc>
        <w:tc>
          <w:tcPr>
            <w:tcW w:w="1000" w:type="pct"/>
            <w:vAlign w:val="center"/>
          </w:tcPr>
          <w:p w14:paraId="5B987F45" w14:textId="5896735B" w:rsidR="00FD6B08" w:rsidRPr="00562E50" w:rsidRDefault="00036D26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0.83</w:t>
            </w:r>
          </w:p>
        </w:tc>
      </w:tr>
      <w:tr w:rsidR="00FD6B08" w:rsidRPr="00562E50" w14:paraId="11898093" w14:textId="77777777" w:rsidTr="00785E86">
        <w:tc>
          <w:tcPr>
            <w:tcW w:w="1000" w:type="pct"/>
            <w:vAlign w:val="center"/>
          </w:tcPr>
          <w:p w14:paraId="2CE9F0E4" w14:textId="001321E9" w:rsidR="00FD6B08" w:rsidRDefault="00152BF2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BERT Full Model </w:t>
            </w:r>
            <w:r w:rsidR="00122B86">
              <w:rPr>
                <w:rFonts w:ascii="Times New Roman" w:hAnsi="Times New Roman" w:cs="Times New Roman"/>
              </w:rPr>
              <w:t>with</w:t>
            </w:r>
            <w:r>
              <w:rPr>
                <w:rFonts w:ascii="Times New Roman" w:hAnsi="Times New Roman" w:cs="Times New Roman"/>
              </w:rPr>
              <w:t xml:space="preserve"> Preprocessing</w:t>
            </w:r>
          </w:p>
        </w:tc>
        <w:tc>
          <w:tcPr>
            <w:tcW w:w="1000" w:type="pct"/>
            <w:vAlign w:val="center"/>
          </w:tcPr>
          <w:p w14:paraId="25CB2010" w14:textId="13DF2AFE" w:rsidR="00FD6B08" w:rsidRPr="00562E50" w:rsidRDefault="00180A60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</w:t>
            </w:r>
            <w:r w:rsidR="002B1A18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1000" w:type="pct"/>
            <w:vAlign w:val="center"/>
          </w:tcPr>
          <w:p w14:paraId="7C99D95B" w14:textId="2E6EE58F" w:rsidR="00FD6B08" w:rsidRPr="00562E50" w:rsidRDefault="002B1A1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82.75%</w:t>
            </w:r>
          </w:p>
        </w:tc>
        <w:tc>
          <w:tcPr>
            <w:tcW w:w="1000" w:type="pct"/>
            <w:vAlign w:val="center"/>
          </w:tcPr>
          <w:p w14:paraId="35346634" w14:textId="5F21FB3F" w:rsidR="00FD6B08" w:rsidRPr="00562E50" w:rsidRDefault="002B1A1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82.44%</w:t>
            </w:r>
          </w:p>
        </w:tc>
        <w:tc>
          <w:tcPr>
            <w:tcW w:w="1000" w:type="pct"/>
            <w:vAlign w:val="center"/>
          </w:tcPr>
          <w:p w14:paraId="3641B354" w14:textId="5F24B527" w:rsidR="00FD6B08" w:rsidRPr="00562E50" w:rsidRDefault="002B1A18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0.83</w:t>
            </w:r>
          </w:p>
        </w:tc>
      </w:tr>
    </w:tbl>
    <w:p w14:paraId="17EBFF6A" w14:textId="3AC213E8" w:rsidR="00B20BA7" w:rsidRDefault="005474BD" w:rsidP="00B20B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</w:t>
      </w:r>
      <w:r w:rsidR="00B20BA7">
        <w:rPr>
          <w:rFonts w:ascii="Times New Roman" w:hAnsi="Times New Roman" w:cs="Times New Roman"/>
        </w:rPr>
        <w:t xml:space="preserve">: </w:t>
      </w:r>
      <w:r w:rsidR="00152BF2">
        <w:rPr>
          <w:rFonts w:ascii="Times New Roman" w:hAnsi="Times New Roman" w:cs="Times New Roman"/>
        </w:rPr>
        <w:t>Base</w:t>
      </w:r>
      <w:r w:rsidR="004832D7">
        <w:rPr>
          <w:rFonts w:ascii="Times New Roman" w:hAnsi="Times New Roman" w:cs="Times New Roman"/>
        </w:rPr>
        <w:t>line</w:t>
      </w:r>
      <w:r w:rsidR="00B20BA7">
        <w:rPr>
          <w:rFonts w:ascii="Times New Roman" w:hAnsi="Times New Roman" w:cs="Times New Roman"/>
        </w:rPr>
        <w:t xml:space="preserve"> Model Performance Metrics</w:t>
      </w:r>
    </w:p>
    <w:p w14:paraId="1C4C2E19" w14:textId="164C38D5" w:rsidR="005323F8" w:rsidRPr="00562E50" w:rsidRDefault="00787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</w:t>
      </w:r>
      <w:r w:rsidR="000E6D44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metrics, </w:t>
      </w:r>
      <w:r w:rsidR="000E6D44">
        <w:rPr>
          <w:rFonts w:ascii="Times New Roman" w:hAnsi="Times New Roman" w:cs="Times New Roman"/>
        </w:rPr>
        <w:t xml:space="preserve">the fine-tuned full BERT model </w:t>
      </w:r>
      <w:r w:rsidR="0021013D">
        <w:rPr>
          <w:rFonts w:ascii="Times New Roman" w:hAnsi="Times New Roman" w:cs="Times New Roman"/>
        </w:rPr>
        <w:t>was the best performing</w:t>
      </w:r>
      <w:r w:rsidR="00102A69">
        <w:rPr>
          <w:rFonts w:ascii="Times New Roman" w:hAnsi="Times New Roman" w:cs="Times New Roman"/>
        </w:rPr>
        <w:t xml:space="preserve"> model</w:t>
      </w:r>
      <w:r w:rsidR="00263B62">
        <w:rPr>
          <w:rFonts w:ascii="Times New Roman" w:hAnsi="Times New Roman" w:cs="Times New Roman"/>
        </w:rPr>
        <w:t xml:space="preserve">. </w:t>
      </w:r>
      <w:r w:rsidR="00D27D60">
        <w:rPr>
          <w:rFonts w:ascii="Times New Roman" w:hAnsi="Times New Roman" w:cs="Times New Roman"/>
        </w:rPr>
        <w:t xml:space="preserve">An in-depth </w:t>
      </w:r>
      <w:r w:rsidR="00534AB0">
        <w:rPr>
          <w:rFonts w:ascii="Times New Roman" w:hAnsi="Times New Roman" w:cs="Times New Roman"/>
        </w:rPr>
        <w:t xml:space="preserve">comparison of model performance can be found in the Model </w:t>
      </w:r>
      <w:r w:rsidR="00AD5CF9">
        <w:rPr>
          <w:rFonts w:ascii="Times New Roman" w:hAnsi="Times New Roman" w:cs="Times New Roman"/>
        </w:rPr>
        <w:t xml:space="preserve">Analysis and </w:t>
      </w:r>
      <w:r w:rsidR="00534AB0">
        <w:rPr>
          <w:rFonts w:ascii="Times New Roman" w:hAnsi="Times New Roman" w:cs="Times New Roman"/>
        </w:rPr>
        <w:t>Comparison sectio</w:t>
      </w:r>
      <w:r w:rsidR="000D17C6">
        <w:rPr>
          <w:rFonts w:ascii="Times New Roman" w:hAnsi="Times New Roman" w:cs="Times New Roman"/>
        </w:rPr>
        <w:t>n</w:t>
      </w:r>
      <w:r w:rsidR="0089621E">
        <w:rPr>
          <w:rFonts w:ascii="Times New Roman" w:hAnsi="Times New Roman" w:cs="Times New Roman"/>
        </w:rPr>
        <w:t xml:space="preserve">, where the impact of additional training epochs was tested in conjunction with </w:t>
      </w:r>
      <w:r w:rsidR="00A94957">
        <w:rPr>
          <w:rFonts w:ascii="Times New Roman" w:hAnsi="Times New Roman" w:cs="Times New Roman"/>
        </w:rPr>
        <w:t>layer freezing and text preprocessing.</w:t>
      </w:r>
    </w:p>
    <w:p w14:paraId="6BC5AD3E" w14:textId="3C944191" w:rsidR="0037116C" w:rsidRPr="00562E50" w:rsidRDefault="00F117F1" w:rsidP="00831684">
      <w:pPr>
        <w:pStyle w:val="Heading1"/>
        <w:rPr>
          <w:rFonts w:ascii="Times New Roman" w:hAnsi="Times New Roman" w:cs="Times New Roman"/>
        </w:rPr>
      </w:pPr>
      <w:bookmarkStart w:id="2" w:name="_Toc222154891"/>
      <w:r>
        <w:rPr>
          <w:rFonts w:ascii="Times New Roman" w:hAnsi="Times New Roman" w:cs="Times New Roman"/>
        </w:rPr>
        <w:t>Model</w:t>
      </w:r>
      <w:r w:rsidR="000A0561">
        <w:rPr>
          <w:rFonts w:ascii="Times New Roman" w:hAnsi="Times New Roman" w:cs="Times New Roman"/>
        </w:rPr>
        <w:t xml:space="preserve"> Analysis and Comparison</w:t>
      </w:r>
      <w:bookmarkEnd w:id="2"/>
    </w:p>
    <w:p w14:paraId="57EFBF0E" w14:textId="214A9139" w:rsidR="002D79B8" w:rsidRDefault="00975062" w:rsidP="00B50722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</w:r>
      <w:r w:rsidR="000006E5">
        <w:rPr>
          <w:rFonts w:ascii="Times New Roman" w:hAnsi="Times New Roman" w:cs="Times New Roman"/>
        </w:rPr>
        <w:t xml:space="preserve"> </w:t>
      </w:r>
      <w:r w:rsidR="000264A6">
        <w:rPr>
          <w:rFonts w:ascii="Times New Roman" w:hAnsi="Times New Roman" w:cs="Times New Roman"/>
        </w:rPr>
        <w:t xml:space="preserve">After training each of the base BERT configurations, the number of training epochs </w:t>
      </w:r>
      <w:r w:rsidR="00B92E16">
        <w:rPr>
          <w:rFonts w:ascii="Times New Roman" w:hAnsi="Times New Roman" w:cs="Times New Roman"/>
        </w:rPr>
        <w:t xml:space="preserve">targeted for further exploration. </w:t>
      </w:r>
      <w:r w:rsidR="001C1AAE">
        <w:rPr>
          <w:rFonts w:ascii="Times New Roman" w:hAnsi="Times New Roman" w:cs="Times New Roman"/>
        </w:rPr>
        <w:t xml:space="preserve">During training, there was consistent reduction in the loss associated with each model </w:t>
      </w:r>
      <w:r w:rsidR="004B5ED6">
        <w:rPr>
          <w:rFonts w:ascii="Times New Roman" w:hAnsi="Times New Roman" w:cs="Times New Roman"/>
        </w:rPr>
        <w:t>when the third epoch was reached. The cause of this loss reduction was not clear during training,</w:t>
      </w:r>
      <w:r w:rsidR="00BE4D0F">
        <w:rPr>
          <w:rFonts w:ascii="Times New Roman" w:hAnsi="Times New Roman" w:cs="Times New Roman"/>
        </w:rPr>
        <w:t xml:space="preserve"> so further evaluation was pursued. The table, below, describes the results for each additional training configuration</w:t>
      </w:r>
      <w:r w:rsidR="00F96866">
        <w:rPr>
          <w:rFonts w:ascii="Times New Roman" w:hAnsi="Times New Roman" w:cs="Times New Roman"/>
        </w:rPr>
        <w:t xml:space="preserve"> (CM and ROC Curves found in the appendix)</w:t>
      </w:r>
      <w:r w:rsidR="00BE4D0F">
        <w:rPr>
          <w:rFonts w:ascii="Times New Roman" w:hAnsi="Times New Roman" w:cs="Times New Roma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9"/>
        <w:gridCol w:w="1799"/>
        <w:gridCol w:w="1798"/>
        <w:gridCol w:w="1798"/>
        <w:gridCol w:w="1798"/>
        <w:gridCol w:w="1798"/>
      </w:tblGrid>
      <w:tr w:rsidR="008B12B7" w:rsidRPr="00562E50" w14:paraId="18824AA5" w14:textId="77777777" w:rsidTr="008B12B7">
        <w:tc>
          <w:tcPr>
            <w:tcW w:w="834" w:type="pct"/>
            <w:vAlign w:val="center"/>
          </w:tcPr>
          <w:p w14:paraId="59C4A6BA" w14:textId="777777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834" w:type="pct"/>
          </w:tcPr>
          <w:p w14:paraId="4BF67577" w14:textId="4EE1DCB3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Epoch Count</w:t>
            </w:r>
          </w:p>
        </w:tc>
        <w:tc>
          <w:tcPr>
            <w:tcW w:w="833" w:type="pct"/>
            <w:vAlign w:val="center"/>
          </w:tcPr>
          <w:p w14:paraId="683D23E1" w14:textId="0A391C11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833" w:type="pct"/>
            <w:vAlign w:val="center"/>
          </w:tcPr>
          <w:p w14:paraId="0C9667AD" w14:textId="777777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833" w:type="pct"/>
            <w:vAlign w:val="center"/>
          </w:tcPr>
          <w:p w14:paraId="011411C5" w14:textId="777777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833" w:type="pct"/>
            <w:vAlign w:val="center"/>
          </w:tcPr>
          <w:p w14:paraId="79FA75B3" w14:textId="777777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</w:tr>
      <w:tr w:rsidR="008B12B7" w:rsidRPr="00562E50" w14:paraId="6EB6D6E4" w14:textId="77777777" w:rsidTr="00250E7E">
        <w:tc>
          <w:tcPr>
            <w:tcW w:w="834" w:type="pct"/>
            <w:vAlign w:val="center"/>
          </w:tcPr>
          <w:p w14:paraId="7F68E0AE" w14:textId="777777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BERT Frozen without Preprocessing</w:t>
            </w:r>
          </w:p>
        </w:tc>
        <w:tc>
          <w:tcPr>
            <w:tcW w:w="834" w:type="pct"/>
            <w:vAlign w:val="center"/>
          </w:tcPr>
          <w:p w14:paraId="1E809861" w14:textId="03500AD3" w:rsidR="008B12B7" w:rsidRDefault="00250E7E" w:rsidP="00250E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33" w:type="pct"/>
            <w:vAlign w:val="center"/>
          </w:tcPr>
          <w:p w14:paraId="75805CC8" w14:textId="004DBF61" w:rsidR="008B12B7" w:rsidRPr="00562E50" w:rsidRDefault="001C2463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73.55</w:t>
            </w:r>
            <w:r w:rsidR="008B12B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5874624F" w14:textId="51C0AF66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1C2463">
              <w:rPr>
                <w:rFonts w:ascii="Times New Roman" w:hAnsi="Times New Roman" w:cs="Times New Roman"/>
              </w:rPr>
              <w:t>7.34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03EC6212" w14:textId="14ECB4BF" w:rsidR="008B12B7" w:rsidRPr="00562E50" w:rsidRDefault="001C2463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71.91</w:t>
            </w:r>
            <w:r w:rsidR="008B12B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1E7AF933" w14:textId="19F121BB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  <w:r w:rsidR="001C2463">
              <w:rPr>
                <w:rFonts w:ascii="Times New Roman" w:hAnsi="Times New Roman" w:cs="Times New Roman"/>
              </w:rPr>
              <w:t>5</w:t>
            </w:r>
          </w:p>
        </w:tc>
      </w:tr>
      <w:tr w:rsidR="008B12B7" w:rsidRPr="00562E50" w14:paraId="5703F0AC" w14:textId="77777777" w:rsidTr="00F7759D">
        <w:tc>
          <w:tcPr>
            <w:tcW w:w="834" w:type="pct"/>
            <w:vAlign w:val="center"/>
          </w:tcPr>
          <w:p w14:paraId="775EDFF6" w14:textId="777777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BERT Frozen with Preprocessing</w:t>
            </w:r>
          </w:p>
        </w:tc>
        <w:tc>
          <w:tcPr>
            <w:tcW w:w="834" w:type="pct"/>
            <w:vAlign w:val="center"/>
          </w:tcPr>
          <w:p w14:paraId="3C71F7F8" w14:textId="58500F91" w:rsidR="008B12B7" w:rsidRDefault="00F7759D" w:rsidP="00F775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33" w:type="pct"/>
            <w:vAlign w:val="center"/>
          </w:tcPr>
          <w:p w14:paraId="0DC2D961" w14:textId="73DAED82" w:rsidR="008B12B7" w:rsidRPr="00562E50" w:rsidRDefault="00C9119D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72.30</w:t>
            </w:r>
            <w:r w:rsidR="008B12B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071A1F34" w14:textId="15C0FC26" w:rsidR="008B12B7" w:rsidRPr="00562E50" w:rsidRDefault="00C9119D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79.94</w:t>
            </w:r>
            <w:r w:rsidR="008B12B7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102BD3E0" w14:textId="6404EE83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9119D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 w:rsidR="00C9119D">
              <w:rPr>
                <w:rFonts w:ascii="Times New Roman" w:hAnsi="Times New Roman" w:cs="Times New Roman"/>
              </w:rPr>
              <w:t>27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7C6C04E0" w14:textId="36D22477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  <w:r w:rsidR="00C9119D">
              <w:rPr>
                <w:rFonts w:ascii="Times New Roman" w:hAnsi="Times New Roman" w:cs="Times New Roman"/>
              </w:rPr>
              <w:t>4</w:t>
            </w:r>
          </w:p>
        </w:tc>
      </w:tr>
      <w:tr w:rsidR="008B12B7" w:rsidRPr="00562E50" w14:paraId="104CD280" w14:textId="77777777" w:rsidTr="00C9119D">
        <w:tc>
          <w:tcPr>
            <w:tcW w:w="834" w:type="pct"/>
            <w:vAlign w:val="center"/>
          </w:tcPr>
          <w:p w14:paraId="4D34D485" w14:textId="77777777" w:rsidR="008B12B7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BERT Full Model without Preprocessing</w:t>
            </w:r>
          </w:p>
        </w:tc>
        <w:tc>
          <w:tcPr>
            <w:tcW w:w="834" w:type="pct"/>
            <w:vAlign w:val="center"/>
          </w:tcPr>
          <w:p w14:paraId="4F3A247F" w14:textId="6838E41F" w:rsidR="008B12B7" w:rsidRDefault="00C9119D" w:rsidP="00C911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33" w:type="pct"/>
            <w:vAlign w:val="center"/>
          </w:tcPr>
          <w:p w14:paraId="7EC9CA94" w14:textId="4E9DD796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96866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="00F9686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833" w:type="pct"/>
            <w:vAlign w:val="center"/>
          </w:tcPr>
          <w:p w14:paraId="1E6D8EEC" w14:textId="5D88202E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9686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F96866">
              <w:rPr>
                <w:rFonts w:ascii="Times New Roman" w:hAnsi="Times New Roman" w:cs="Times New Roman"/>
              </w:rPr>
              <w:t>69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6C10B0A6" w14:textId="4CC1E691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</w:t>
            </w:r>
            <w:r w:rsidR="00F96866">
              <w:rPr>
                <w:rFonts w:ascii="Times New Roman" w:hAnsi="Times New Roman" w:cs="Times New Roman"/>
              </w:rPr>
              <w:t>08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5755C3FE" w14:textId="1DE7B14D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  <w:r w:rsidR="00F96866">
              <w:rPr>
                <w:rFonts w:ascii="Times New Roman" w:hAnsi="Times New Roman" w:cs="Times New Roman"/>
              </w:rPr>
              <w:t>2</w:t>
            </w:r>
          </w:p>
        </w:tc>
      </w:tr>
      <w:tr w:rsidR="008B12B7" w:rsidRPr="00562E50" w14:paraId="1E64E81E" w14:textId="77777777" w:rsidTr="00C9119D">
        <w:tc>
          <w:tcPr>
            <w:tcW w:w="834" w:type="pct"/>
            <w:vAlign w:val="center"/>
          </w:tcPr>
          <w:p w14:paraId="6E342933" w14:textId="77777777" w:rsidR="008B12B7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BERT Full Model with Preprocessing</w:t>
            </w:r>
          </w:p>
        </w:tc>
        <w:tc>
          <w:tcPr>
            <w:tcW w:w="834" w:type="pct"/>
            <w:vAlign w:val="center"/>
          </w:tcPr>
          <w:p w14:paraId="673871DA" w14:textId="699475A4" w:rsidR="008B12B7" w:rsidRDefault="00C9119D" w:rsidP="00C911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33" w:type="pct"/>
            <w:vAlign w:val="center"/>
          </w:tcPr>
          <w:p w14:paraId="621D8C47" w14:textId="40C8BFBA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0B09A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.6</w:t>
            </w:r>
            <w:r w:rsidR="000B09AC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229B5849" w14:textId="7140B0D4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0B09A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0B09AC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833" w:type="pct"/>
            <w:vAlign w:val="center"/>
          </w:tcPr>
          <w:p w14:paraId="3C96AFDA" w14:textId="18D8EA91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</w:t>
            </w:r>
            <w:r w:rsidR="000B09AC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4%</w:t>
            </w:r>
          </w:p>
        </w:tc>
        <w:tc>
          <w:tcPr>
            <w:tcW w:w="833" w:type="pct"/>
            <w:vAlign w:val="center"/>
          </w:tcPr>
          <w:p w14:paraId="7BE51509" w14:textId="4F8A3EE2" w:rsidR="008B12B7" w:rsidRPr="00562E50" w:rsidRDefault="008B12B7" w:rsidP="0036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  <w:r w:rsidR="000B09AC">
              <w:rPr>
                <w:rFonts w:ascii="Times New Roman" w:hAnsi="Times New Roman" w:cs="Times New Roman"/>
              </w:rPr>
              <w:t>1</w:t>
            </w:r>
          </w:p>
        </w:tc>
      </w:tr>
    </w:tbl>
    <w:p w14:paraId="77F78D07" w14:textId="2C92D967" w:rsidR="00BE4D0F" w:rsidRDefault="00BE4D0F" w:rsidP="00BE4D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2: Model Performance Metrics for </w:t>
      </w:r>
      <w:r w:rsidR="008B12B7">
        <w:rPr>
          <w:rFonts w:ascii="Times New Roman" w:hAnsi="Times New Roman" w:cs="Times New Roman"/>
        </w:rPr>
        <w:t>Higher Epoch Intervals</w:t>
      </w:r>
    </w:p>
    <w:p w14:paraId="0E96404B" w14:textId="7ECFD097" w:rsidR="00BE4D0F" w:rsidRPr="00562E50" w:rsidRDefault="00F96866" w:rsidP="00F96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66AE4">
        <w:rPr>
          <w:rFonts w:ascii="Times New Roman" w:hAnsi="Times New Roman" w:cs="Times New Roman"/>
        </w:rPr>
        <w:t xml:space="preserve">Interestingly, the frozen BERT models both performed better with the </w:t>
      </w:r>
      <w:r w:rsidR="00E553ED">
        <w:rPr>
          <w:rFonts w:ascii="Times New Roman" w:hAnsi="Times New Roman" w:cs="Times New Roman"/>
        </w:rPr>
        <w:t xml:space="preserve">higher epoch count, presumably because the classification layer </w:t>
      </w:r>
      <w:r w:rsidR="001F40C4">
        <w:rPr>
          <w:rFonts w:ascii="Times New Roman" w:hAnsi="Times New Roman" w:cs="Times New Roman"/>
        </w:rPr>
        <w:t xml:space="preserve">was the only layer </w:t>
      </w:r>
      <w:r w:rsidR="00851E2A">
        <w:rPr>
          <w:rFonts w:ascii="Times New Roman" w:hAnsi="Times New Roman" w:cs="Times New Roman"/>
        </w:rPr>
        <w:t>undergoing</w:t>
      </w:r>
      <w:r w:rsidR="001F40C4">
        <w:rPr>
          <w:rFonts w:ascii="Times New Roman" w:hAnsi="Times New Roman" w:cs="Times New Roman"/>
        </w:rPr>
        <w:t xml:space="preserve"> weight </w:t>
      </w:r>
      <w:r w:rsidR="00851E2A">
        <w:rPr>
          <w:rFonts w:ascii="Times New Roman" w:hAnsi="Times New Roman" w:cs="Times New Roman"/>
        </w:rPr>
        <w:t xml:space="preserve">and bias </w:t>
      </w:r>
      <w:r w:rsidR="001F40C4">
        <w:rPr>
          <w:rFonts w:ascii="Times New Roman" w:hAnsi="Times New Roman" w:cs="Times New Roman"/>
        </w:rPr>
        <w:t xml:space="preserve">updates. </w:t>
      </w:r>
      <w:r w:rsidR="00E46B75">
        <w:rPr>
          <w:rFonts w:ascii="Times New Roman" w:hAnsi="Times New Roman" w:cs="Times New Roman"/>
        </w:rPr>
        <w:t xml:space="preserve">The classification layer is a dense layer made up of 768 inputs and 2 outputs, which has no </w:t>
      </w:r>
      <w:r w:rsidR="00DF512E">
        <w:rPr>
          <w:rFonts w:ascii="Times New Roman" w:hAnsi="Times New Roman" w:cs="Times New Roman"/>
        </w:rPr>
        <w:t xml:space="preserve">pretrained representation of the input data. </w:t>
      </w:r>
      <w:r w:rsidR="00E86778">
        <w:rPr>
          <w:rFonts w:ascii="Times New Roman" w:hAnsi="Times New Roman" w:cs="Times New Roman"/>
        </w:rPr>
        <w:t xml:space="preserve">Note that the base BERT model is not intended for classification use, but instead it is a generalized language model with internal representations of English text. </w:t>
      </w:r>
      <w:r w:rsidR="00DF512E">
        <w:rPr>
          <w:rFonts w:ascii="Times New Roman" w:hAnsi="Times New Roman" w:cs="Times New Roman"/>
        </w:rPr>
        <w:t xml:space="preserve">This text is </w:t>
      </w:r>
      <w:r w:rsidR="00262BB2">
        <w:rPr>
          <w:rFonts w:ascii="Times New Roman" w:hAnsi="Times New Roman" w:cs="Times New Roman"/>
        </w:rPr>
        <w:t xml:space="preserve">most </w:t>
      </w:r>
      <w:r w:rsidR="00DF512E">
        <w:rPr>
          <w:rFonts w:ascii="Times New Roman" w:hAnsi="Times New Roman" w:cs="Times New Roman"/>
        </w:rPr>
        <w:t>likely not representative of twitter data,</w:t>
      </w:r>
      <w:r w:rsidR="00262BB2">
        <w:rPr>
          <w:rFonts w:ascii="Times New Roman" w:hAnsi="Times New Roman" w:cs="Times New Roman"/>
        </w:rPr>
        <w:t xml:space="preserve"> so the frozen model struggles to train the classifier layer sufficiently in just </w:t>
      </w:r>
      <w:r w:rsidR="009A5B87">
        <w:rPr>
          <w:rFonts w:ascii="Times New Roman" w:hAnsi="Times New Roman" w:cs="Times New Roman"/>
        </w:rPr>
        <w:t xml:space="preserve">3 epochs. </w:t>
      </w:r>
      <w:r w:rsidR="00D86A87">
        <w:rPr>
          <w:rFonts w:ascii="Times New Roman" w:hAnsi="Times New Roman" w:cs="Times New Roman"/>
        </w:rPr>
        <w:t xml:space="preserve">One can surmise that this is the root cause behind </w:t>
      </w:r>
      <w:r w:rsidR="006C2524">
        <w:rPr>
          <w:rFonts w:ascii="Times New Roman" w:hAnsi="Times New Roman" w:cs="Times New Roman"/>
        </w:rPr>
        <w:t xml:space="preserve">the degradation in performance with preprocessed data; the model is not trained on </w:t>
      </w:r>
      <w:r w:rsidR="0019073A">
        <w:rPr>
          <w:rFonts w:ascii="Times New Roman" w:hAnsi="Times New Roman" w:cs="Times New Roman"/>
        </w:rPr>
        <w:t xml:space="preserve">the </w:t>
      </w:r>
      <w:r w:rsidR="0019073A">
        <w:rPr>
          <w:rFonts w:ascii="Times New Roman" w:hAnsi="Times New Roman" w:cs="Times New Roman"/>
        </w:rPr>
        <w:lastRenderedPageBreak/>
        <w:t xml:space="preserve">resulting, </w:t>
      </w:r>
      <w:r w:rsidR="006C2524">
        <w:rPr>
          <w:rFonts w:ascii="Times New Roman" w:hAnsi="Times New Roman" w:cs="Times New Roman"/>
        </w:rPr>
        <w:t>fragmented</w:t>
      </w:r>
      <w:r w:rsidR="0019073A">
        <w:rPr>
          <w:rFonts w:ascii="Times New Roman" w:hAnsi="Times New Roman" w:cs="Times New Roman"/>
        </w:rPr>
        <w:t xml:space="preserve"> data.</w:t>
      </w:r>
      <w:r w:rsidR="006C2524">
        <w:rPr>
          <w:rFonts w:ascii="Times New Roman" w:hAnsi="Times New Roman" w:cs="Times New Roman"/>
        </w:rPr>
        <w:t xml:space="preserve"> </w:t>
      </w:r>
      <w:r w:rsidR="00144DD5">
        <w:rPr>
          <w:rFonts w:ascii="Times New Roman" w:hAnsi="Times New Roman" w:cs="Times New Roman"/>
        </w:rPr>
        <w:t>T</w:t>
      </w:r>
      <w:r w:rsidR="009A5B87">
        <w:rPr>
          <w:rFonts w:ascii="Times New Roman" w:hAnsi="Times New Roman" w:cs="Times New Roman"/>
        </w:rPr>
        <w:t>he full BERT model</w:t>
      </w:r>
      <w:r w:rsidR="00144DD5">
        <w:rPr>
          <w:rFonts w:ascii="Times New Roman" w:hAnsi="Times New Roman" w:cs="Times New Roman"/>
        </w:rPr>
        <w:t xml:space="preserve">, </w:t>
      </w:r>
      <w:proofErr w:type="gramStart"/>
      <w:r w:rsidR="00144DD5">
        <w:rPr>
          <w:rFonts w:ascii="Times New Roman" w:hAnsi="Times New Roman" w:cs="Times New Roman"/>
        </w:rPr>
        <w:t>contrary to</w:t>
      </w:r>
      <w:proofErr w:type="gramEnd"/>
      <w:r w:rsidR="00144DD5">
        <w:rPr>
          <w:rFonts w:ascii="Times New Roman" w:hAnsi="Times New Roman" w:cs="Times New Roman"/>
        </w:rPr>
        <w:t xml:space="preserve"> the frozen model,</w:t>
      </w:r>
      <w:r w:rsidR="009A5B87">
        <w:rPr>
          <w:rFonts w:ascii="Times New Roman" w:hAnsi="Times New Roman" w:cs="Times New Roman"/>
        </w:rPr>
        <w:t xml:space="preserve"> performs worse with 2</w:t>
      </w:r>
      <w:r w:rsidR="00144DD5">
        <w:rPr>
          <w:rFonts w:ascii="Times New Roman" w:hAnsi="Times New Roman" w:cs="Times New Roman"/>
        </w:rPr>
        <w:t xml:space="preserve"> additional </w:t>
      </w:r>
      <w:r w:rsidR="00344F2F">
        <w:rPr>
          <w:rFonts w:ascii="Times New Roman" w:hAnsi="Times New Roman" w:cs="Times New Roman"/>
        </w:rPr>
        <w:t xml:space="preserve">training epochs. One outcome that can arise from fine-tuning the BERT model is </w:t>
      </w:r>
      <w:r w:rsidR="00CF6BAC">
        <w:rPr>
          <w:rFonts w:ascii="Times New Roman" w:hAnsi="Times New Roman" w:cs="Times New Roman"/>
        </w:rPr>
        <w:t xml:space="preserve">catastrophic forgetting, which occurs when the base model’s internal representation of the language begins to be obscured by the </w:t>
      </w:r>
      <w:r w:rsidR="001555B0">
        <w:rPr>
          <w:rFonts w:ascii="Times New Roman" w:hAnsi="Times New Roman" w:cs="Times New Roman"/>
        </w:rPr>
        <w:t xml:space="preserve">new </w:t>
      </w:r>
      <w:r w:rsidR="00A049FE">
        <w:rPr>
          <w:rFonts w:ascii="Times New Roman" w:hAnsi="Times New Roman" w:cs="Times New Roman"/>
        </w:rPr>
        <w:t xml:space="preserve">training </w:t>
      </w:r>
      <w:r w:rsidR="001555B0">
        <w:rPr>
          <w:rFonts w:ascii="Times New Roman" w:hAnsi="Times New Roman" w:cs="Times New Roman"/>
        </w:rPr>
        <w:t>data, causing the model to “forget” language representations</w:t>
      </w:r>
      <w:r w:rsidR="00922EA8">
        <w:rPr>
          <w:rFonts w:ascii="Times New Roman" w:hAnsi="Times New Roman" w:cs="Times New Roman"/>
        </w:rPr>
        <w:t>, which appears to be occurring here</w:t>
      </w:r>
      <w:r w:rsidR="001555B0">
        <w:rPr>
          <w:rFonts w:ascii="Times New Roman" w:hAnsi="Times New Roman" w:cs="Times New Roman"/>
        </w:rPr>
        <w:t>.</w:t>
      </w:r>
    </w:p>
    <w:p w14:paraId="4E482B17" w14:textId="7EDD3659" w:rsidR="002F1474" w:rsidRDefault="002D79B8" w:rsidP="00BB7A2A">
      <w:pPr>
        <w:pStyle w:val="Heading1"/>
        <w:rPr>
          <w:rFonts w:ascii="Times New Roman" w:hAnsi="Times New Roman" w:cs="Times New Roman"/>
        </w:rPr>
      </w:pPr>
      <w:bookmarkStart w:id="3" w:name="_Toc222154892"/>
      <w:r w:rsidRPr="00562E50">
        <w:rPr>
          <w:rFonts w:ascii="Times New Roman" w:hAnsi="Times New Roman" w:cs="Times New Roman"/>
        </w:rPr>
        <w:t>R</w:t>
      </w:r>
      <w:r w:rsidR="0037116C" w:rsidRPr="00562E50">
        <w:rPr>
          <w:rFonts w:ascii="Times New Roman" w:hAnsi="Times New Roman" w:cs="Times New Roman"/>
        </w:rPr>
        <w:t>ecommendations for Phase 3</w:t>
      </w:r>
      <w:bookmarkEnd w:id="3"/>
    </w:p>
    <w:p w14:paraId="110CF414" w14:textId="1E2F1A2C" w:rsidR="00BB7A2A" w:rsidRPr="00BB7A2A" w:rsidRDefault="00BB7A2A" w:rsidP="00BB7A2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BB7A2A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</w:t>
      </w:r>
      <w:r w:rsidR="00E2585F">
        <w:rPr>
          <w:rFonts w:ascii="Times New Roman" w:hAnsi="Times New Roman" w:cs="Times New Roman"/>
        </w:rPr>
        <w:t xml:space="preserve">fine-tuned full BERT model was the most successful model for sentiment prediction during this phase of the project. </w:t>
      </w:r>
      <w:r w:rsidR="0086016C">
        <w:rPr>
          <w:rFonts w:ascii="Times New Roman" w:hAnsi="Times New Roman" w:cs="Times New Roman"/>
        </w:rPr>
        <w:t xml:space="preserve">This </w:t>
      </w:r>
      <w:proofErr w:type="gramStart"/>
      <w:r w:rsidR="00904311">
        <w:rPr>
          <w:rFonts w:ascii="Times New Roman" w:hAnsi="Times New Roman" w:cs="Times New Roman"/>
        </w:rPr>
        <w:t>model</w:t>
      </w:r>
      <w:proofErr w:type="gramEnd"/>
      <w:r w:rsidR="00904311">
        <w:rPr>
          <w:rFonts w:ascii="Times New Roman" w:hAnsi="Times New Roman" w:cs="Times New Roman"/>
        </w:rPr>
        <w:t xml:space="preserve"> architecture will be used in phase 3, where the intent is to perform testing on many more of the hyperparameters</w:t>
      </w:r>
      <w:r w:rsidR="00BD552C">
        <w:rPr>
          <w:rFonts w:ascii="Times New Roman" w:hAnsi="Times New Roman" w:cs="Times New Roman"/>
        </w:rPr>
        <w:t xml:space="preserve">. For example, batch size, max input length, freezing specific combinations of </w:t>
      </w:r>
      <w:r w:rsidR="00D0728B">
        <w:rPr>
          <w:rFonts w:ascii="Times New Roman" w:hAnsi="Times New Roman" w:cs="Times New Roman"/>
        </w:rPr>
        <w:t xml:space="preserve">layers, learning rate, and the tokenizer can all be modified in tandem to optimize the model for sentiment classification. An 83% accuracy baseline is </w:t>
      </w:r>
      <w:r w:rsidR="00810B27">
        <w:rPr>
          <w:rFonts w:ascii="Times New Roman" w:hAnsi="Times New Roman" w:cs="Times New Roman"/>
        </w:rPr>
        <w:t xml:space="preserve">a </w:t>
      </w:r>
      <w:r w:rsidR="00D0728B">
        <w:rPr>
          <w:rFonts w:ascii="Times New Roman" w:hAnsi="Times New Roman" w:cs="Times New Roman"/>
        </w:rPr>
        <w:t xml:space="preserve">strong </w:t>
      </w:r>
      <w:r w:rsidR="00810B27">
        <w:rPr>
          <w:rFonts w:ascii="Times New Roman" w:hAnsi="Times New Roman" w:cs="Times New Roman"/>
        </w:rPr>
        <w:t>start for</w:t>
      </w:r>
      <w:r w:rsidR="00CD3211">
        <w:rPr>
          <w:rFonts w:ascii="Times New Roman" w:hAnsi="Times New Roman" w:cs="Times New Roman"/>
        </w:rPr>
        <w:t xml:space="preserve"> continuous testing and optimization</w:t>
      </w:r>
      <w:r w:rsidR="004A4082">
        <w:rPr>
          <w:rFonts w:ascii="Times New Roman" w:hAnsi="Times New Roman" w:cs="Times New Roman"/>
        </w:rPr>
        <w:t>, but a</w:t>
      </w:r>
      <w:r w:rsidR="00C83FF5">
        <w:rPr>
          <w:rFonts w:ascii="Times New Roman" w:hAnsi="Times New Roman" w:cs="Times New Roman"/>
        </w:rPr>
        <w:t xml:space="preserve"> significant improvement must be made for this model to be production ready. </w:t>
      </w:r>
    </w:p>
    <w:p w14:paraId="263715AA" w14:textId="2A46E2FE" w:rsidR="002F1474" w:rsidRDefault="002F1474">
      <w:r>
        <w:br w:type="page"/>
      </w:r>
    </w:p>
    <w:p w14:paraId="2D29C06D" w14:textId="39C0B9BC" w:rsidR="002F1474" w:rsidRDefault="002F1474" w:rsidP="002F1474">
      <w:pPr>
        <w:pStyle w:val="Heading1"/>
        <w:rPr>
          <w:rFonts w:ascii="Times New Roman" w:hAnsi="Times New Roman" w:cs="Times New Roman"/>
        </w:rPr>
      </w:pPr>
      <w:bookmarkStart w:id="4" w:name="_Toc222154893"/>
      <w:r w:rsidRPr="002F1474">
        <w:rPr>
          <w:rFonts w:ascii="Times New Roman" w:hAnsi="Times New Roman" w:cs="Times New Roman"/>
        </w:rPr>
        <w:lastRenderedPageBreak/>
        <w:t>Appendix</w:t>
      </w:r>
      <w:bookmarkEnd w:id="4"/>
    </w:p>
    <w:p w14:paraId="4EED33CC" w14:textId="3E8ADBED" w:rsidR="00D81F9D" w:rsidRDefault="00B03234" w:rsidP="00D81F9D">
      <w:pPr>
        <w:jc w:val="center"/>
      </w:pPr>
      <w:r w:rsidRPr="00B03234">
        <w:rPr>
          <w:noProof/>
        </w:rPr>
        <w:drawing>
          <wp:inline distT="0" distB="0" distL="0" distR="0" wp14:anchorId="7023FB65" wp14:editId="34CAB71D">
            <wp:extent cx="5919788" cy="3938852"/>
            <wp:effectExtent l="0" t="0" r="5080" b="5080"/>
            <wp:docPr id="14786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57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3430" cy="394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DE2E" w14:textId="49A8A383" w:rsidR="00B03234" w:rsidRDefault="00B03234" w:rsidP="00B03234">
      <w:pPr>
        <w:jc w:val="center"/>
        <w:rPr>
          <w:rFonts w:ascii="Times New Roman" w:hAnsi="Times New Roman" w:cs="Times New Roman"/>
        </w:rPr>
      </w:pPr>
      <w:r w:rsidRPr="00B03234">
        <w:rPr>
          <w:rFonts w:ascii="Times New Roman" w:hAnsi="Times New Roman" w:cs="Times New Roman"/>
        </w:rPr>
        <w:t>Image 6:</w:t>
      </w:r>
      <w:r>
        <w:rPr>
          <w:rFonts w:ascii="Times New Roman" w:hAnsi="Times New Roman" w:cs="Times New Roman"/>
        </w:rPr>
        <w:t xml:space="preserve"> </w:t>
      </w:r>
      <w:r w:rsidR="00392BB1">
        <w:rPr>
          <w:rFonts w:ascii="Times New Roman" w:hAnsi="Times New Roman" w:cs="Times New Roman"/>
        </w:rPr>
        <w:t xml:space="preserve">CM and ROC for BERT with Frozen Base – </w:t>
      </w:r>
      <w:r w:rsidR="00FE7490">
        <w:rPr>
          <w:rFonts w:ascii="Times New Roman" w:hAnsi="Times New Roman" w:cs="Times New Roman"/>
        </w:rPr>
        <w:t>No Text Preprocessing</w:t>
      </w:r>
      <w:r w:rsidR="00392BB1">
        <w:rPr>
          <w:rFonts w:ascii="Times New Roman" w:hAnsi="Times New Roman" w:cs="Times New Roman"/>
        </w:rPr>
        <w:t xml:space="preserve"> – 25 Epochs</w:t>
      </w:r>
    </w:p>
    <w:p w14:paraId="28A94A98" w14:textId="19B4DC6F" w:rsidR="00B03234" w:rsidRDefault="005D37B5" w:rsidP="00B03234">
      <w:pPr>
        <w:ind w:firstLine="720"/>
        <w:jc w:val="center"/>
        <w:rPr>
          <w:rFonts w:ascii="Times New Roman" w:hAnsi="Times New Roman" w:cs="Times New Roman"/>
        </w:rPr>
      </w:pPr>
      <w:r w:rsidRPr="005D37B5">
        <w:rPr>
          <w:rFonts w:ascii="Times New Roman" w:hAnsi="Times New Roman" w:cs="Times New Roman"/>
          <w:noProof/>
        </w:rPr>
        <w:drawing>
          <wp:inline distT="0" distB="0" distL="0" distR="0" wp14:anchorId="4A79507C" wp14:editId="0F1968CE">
            <wp:extent cx="5829300" cy="3878644"/>
            <wp:effectExtent l="0" t="0" r="0" b="7620"/>
            <wp:docPr id="5557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03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4996" cy="38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1CAB" w14:textId="7200ADEB" w:rsidR="005D37B5" w:rsidRDefault="005D37B5" w:rsidP="005D37B5">
      <w:pPr>
        <w:jc w:val="center"/>
        <w:rPr>
          <w:rFonts w:ascii="Times New Roman" w:hAnsi="Times New Roman" w:cs="Times New Roman"/>
        </w:rPr>
      </w:pPr>
      <w:r w:rsidRPr="00B03234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>7</w:t>
      </w:r>
      <w:r w:rsidRPr="00B0323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CM and ROC for BERT with Frozen Base – Preprocessing – 25 Epochs</w:t>
      </w:r>
    </w:p>
    <w:p w14:paraId="112CFCCE" w14:textId="3EBD499B" w:rsidR="005D37B5" w:rsidRDefault="00D1013F" w:rsidP="00B03234">
      <w:pPr>
        <w:ind w:firstLine="720"/>
        <w:jc w:val="center"/>
        <w:rPr>
          <w:rFonts w:ascii="Times New Roman" w:hAnsi="Times New Roman" w:cs="Times New Roman"/>
        </w:rPr>
      </w:pPr>
      <w:r w:rsidRPr="00D101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BD928D" wp14:editId="41C2D5E4">
            <wp:extent cx="5668873" cy="3771900"/>
            <wp:effectExtent l="0" t="0" r="8255" b="0"/>
            <wp:docPr id="19464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4958" cy="377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4EB9" w14:textId="39D7040C" w:rsidR="00D1013F" w:rsidRDefault="00D1013F" w:rsidP="00D1013F">
      <w:pPr>
        <w:jc w:val="center"/>
        <w:rPr>
          <w:rFonts w:ascii="Times New Roman" w:hAnsi="Times New Roman" w:cs="Times New Roman"/>
        </w:rPr>
      </w:pPr>
      <w:r w:rsidRPr="00B03234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>8</w:t>
      </w:r>
      <w:r w:rsidRPr="00B0323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CM and ROC for Full BERT – </w:t>
      </w:r>
      <w:r w:rsidR="00FE7490">
        <w:rPr>
          <w:rFonts w:ascii="Times New Roman" w:hAnsi="Times New Roman" w:cs="Times New Roman"/>
        </w:rPr>
        <w:t>No Text Preprocessing</w:t>
      </w:r>
      <w:r>
        <w:rPr>
          <w:rFonts w:ascii="Times New Roman" w:hAnsi="Times New Roman" w:cs="Times New Roman"/>
        </w:rPr>
        <w:t xml:space="preserve"> – 5 Epochs</w:t>
      </w:r>
    </w:p>
    <w:p w14:paraId="1788400F" w14:textId="5FFE6011" w:rsidR="00D1013F" w:rsidRDefault="00FE7490" w:rsidP="00B03234">
      <w:pPr>
        <w:ind w:firstLine="720"/>
        <w:jc w:val="center"/>
        <w:rPr>
          <w:rFonts w:ascii="Times New Roman" w:hAnsi="Times New Roman" w:cs="Times New Roman"/>
        </w:rPr>
      </w:pPr>
      <w:r w:rsidRPr="00FE7490">
        <w:rPr>
          <w:rFonts w:ascii="Times New Roman" w:hAnsi="Times New Roman" w:cs="Times New Roman"/>
          <w:noProof/>
        </w:rPr>
        <w:drawing>
          <wp:inline distT="0" distB="0" distL="0" distR="0" wp14:anchorId="3CB860EA" wp14:editId="73C6D8B2">
            <wp:extent cx="5962336" cy="3967162"/>
            <wp:effectExtent l="0" t="0" r="635" b="0"/>
            <wp:docPr id="1385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174" cy="39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E6C5" w14:textId="786F89BF" w:rsidR="00FE7490" w:rsidRDefault="00FE7490" w:rsidP="00FE7490">
      <w:pPr>
        <w:jc w:val="center"/>
        <w:rPr>
          <w:rFonts w:ascii="Times New Roman" w:hAnsi="Times New Roman" w:cs="Times New Roman"/>
        </w:rPr>
      </w:pPr>
      <w:r w:rsidRPr="00B03234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>8</w:t>
      </w:r>
      <w:r w:rsidRPr="00B0323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CM and ROC for Full BERT – Text Preprocessing – 5 Epochs</w:t>
      </w:r>
    </w:p>
    <w:p w14:paraId="38A8CB1E" w14:textId="77777777" w:rsidR="00FE7490" w:rsidRPr="00B03234" w:rsidRDefault="00FE7490" w:rsidP="00B03234">
      <w:pPr>
        <w:ind w:firstLine="720"/>
        <w:jc w:val="center"/>
        <w:rPr>
          <w:rFonts w:ascii="Times New Roman" w:hAnsi="Times New Roman" w:cs="Times New Roman"/>
        </w:rPr>
      </w:pPr>
    </w:p>
    <w:sectPr w:rsidR="00FE7490" w:rsidRPr="00B03234" w:rsidSect="002E0C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84C"/>
    <w:multiLevelType w:val="hybridMultilevel"/>
    <w:tmpl w:val="CA0A9714"/>
    <w:lvl w:ilvl="0" w:tplc="3FA4F25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478C4"/>
    <w:multiLevelType w:val="hybridMultilevel"/>
    <w:tmpl w:val="A5F0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828A9"/>
    <w:multiLevelType w:val="hybridMultilevel"/>
    <w:tmpl w:val="A5761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649A7"/>
    <w:multiLevelType w:val="hybridMultilevel"/>
    <w:tmpl w:val="55586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748243">
    <w:abstractNumId w:val="1"/>
  </w:num>
  <w:num w:numId="2" w16cid:durableId="1196770038">
    <w:abstractNumId w:val="0"/>
  </w:num>
  <w:num w:numId="3" w16cid:durableId="1553227529">
    <w:abstractNumId w:val="2"/>
  </w:num>
  <w:num w:numId="4" w16cid:durableId="57628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8A"/>
    <w:rsid w:val="000006E5"/>
    <w:rsid w:val="000017CE"/>
    <w:rsid w:val="0000306B"/>
    <w:rsid w:val="0000350F"/>
    <w:rsid w:val="00005874"/>
    <w:rsid w:val="00012B74"/>
    <w:rsid w:val="00012F2A"/>
    <w:rsid w:val="00014B79"/>
    <w:rsid w:val="00015FA3"/>
    <w:rsid w:val="00017E4C"/>
    <w:rsid w:val="00024C65"/>
    <w:rsid w:val="000264A6"/>
    <w:rsid w:val="000368E7"/>
    <w:rsid w:val="00036D26"/>
    <w:rsid w:val="00042260"/>
    <w:rsid w:val="00045337"/>
    <w:rsid w:val="000459A5"/>
    <w:rsid w:val="00045A5E"/>
    <w:rsid w:val="00045BB3"/>
    <w:rsid w:val="00052ED3"/>
    <w:rsid w:val="00053896"/>
    <w:rsid w:val="0005410F"/>
    <w:rsid w:val="00055511"/>
    <w:rsid w:val="00060FF7"/>
    <w:rsid w:val="000747D0"/>
    <w:rsid w:val="00075F31"/>
    <w:rsid w:val="00077243"/>
    <w:rsid w:val="000934DD"/>
    <w:rsid w:val="000A0561"/>
    <w:rsid w:val="000A191D"/>
    <w:rsid w:val="000A3131"/>
    <w:rsid w:val="000A4B35"/>
    <w:rsid w:val="000A5583"/>
    <w:rsid w:val="000A63D2"/>
    <w:rsid w:val="000B09AC"/>
    <w:rsid w:val="000B43C7"/>
    <w:rsid w:val="000C116E"/>
    <w:rsid w:val="000C6112"/>
    <w:rsid w:val="000D17C6"/>
    <w:rsid w:val="000D3518"/>
    <w:rsid w:val="000D75C9"/>
    <w:rsid w:val="000E09F0"/>
    <w:rsid w:val="000E12E7"/>
    <w:rsid w:val="000E47E7"/>
    <w:rsid w:val="000E49FD"/>
    <w:rsid w:val="000E6D44"/>
    <w:rsid w:val="000F425F"/>
    <w:rsid w:val="000F571A"/>
    <w:rsid w:val="00102A69"/>
    <w:rsid w:val="00106C65"/>
    <w:rsid w:val="0011139D"/>
    <w:rsid w:val="00122B86"/>
    <w:rsid w:val="001251DF"/>
    <w:rsid w:val="00125FEF"/>
    <w:rsid w:val="00126E8E"/>
    <w:rsid w:val="001314D0"/>
    <w:rsid w:val="00132D47"/>
    <w:rsid w:val="00144DD5"/>
    <w:rsid w:val="00152BF2"/>
    <w:rsid w:val="001555B0"/>
    <w:rsid w:val="00162594"/>
    <w:rsid w:val="00167006"/>
    <w:rsid w:val="00167C55"/>
    <w:rsid w:val="00180A60"/>
    <w:rsid w:val="00186995"/>
    <w:rsid w:val="0019073A"/>
    <w:rsid w:val="001925A6"/>
    <w:rsid w:val="00195FB8"/>
    <w:rsid w:val="00196907"/>
    <w:rsid w:val="00197471"/>
    <w:rsid w:val="001A148F"/>
    <w:rsid w:val="001B1E83"/>
    <w:rsid w:val="001C1AAE"/>
    <w:rsid w:val="001C2463"/>
    <w:rsid w:val="001C3D74"/>
    <w:rsid w:val="001D48E6"/>
    <w:rsid w:val="001F217B"/>
    <w:rsid w:val="001F40C4"/>
    <w:rsid w:val="001F676B"/>
    <w:rsid w:val="002006CE"/>
    <w:rsid w:val="00201EE6"/>
    <w:rsid w:val="00205FFB"/>
    <w:rsid w:val="0021013D"/>
    <w:rsid w:val="00215EED"/>
    <w:rsid w:val="00221EC0"/>
    <w:rsid w:val="00226D2F"/>
    <w:rsid w:val="00230FDB"/>
    <w:rsid w:val="0024533B"/>
    <w:rsid w:val="00250E7E"/>
    <w:rsid w:val="00255D15"/>
    <w:rsid w:val="00256433"/>
    <w:rsid w:val="00261E14"/>
    <w:rsid w:val="00262BB2"/>
    <w:rsid w:val="00262BF2"/>
    <w:rsid w:val="00263B62"/>
    <w:rsid w:val="0027238D"/>
    <w:rsid w:val="00285840"/>
    <w:rsid w:val="00286792"/>
    <w:rsid w:val="00291130"/>
    <w:rsid w:val="002913DD"/>
    <w:rsid w:val="00294858"/>
    <w:rsid w:val="002A09AA"/>
    <w:rsid w:val="002A2795"/>
    <w:rsid w:val="002A3302"/>
    <w:rsid w:val="002B0AF5"/>
    <w:rsid w:val="002B1A18"/>
    <w:rsid w:val="002B6269"/>
    <w:rsid w:val="002B73C1"/>
    <w:rsid w:val="002D79B8"/>
    <w:rsid w:val="002E0C53"/>
    <w:rsid w:val="002E0FE3"/>
    <w:rsid w:val="002E25EC"/>
    <w:rsid w:val="002F1474"/>
    <w:rsid w:val="002F1FF2"/>
    <w:rsid w:val="002F4405"/>
    <w:rsid w:val="003026D0"/>
    <w:rsid w:val="00305C8E"/>
    <w:rsid w:val="00310984"/>
    <w:rsid w:val="00310E96"/>
    <w:rsid w:val="00311333"/>
    <w:rsid w:val="00312D83"/>
    <w:rsid w:val="00321A65"/>
    <w:rsid w:val="0033129E"/>
    <w:rsid w:val="003428FD"/>
    <w:rsid w:val="00344F2F"/>
    <w:rsid w:val="0034593A"/>
    <w:rsid w:val="00362F2E"/>
    <w:rsid w:val="0037116C"/>
    <w:rsid w:val="003748F1"/>
    <w:rsid w:val="00375BF6"/>
    <w:rsid w:val="0037641E"/>
    <w:rsid w:val="00381DB3"/>
    <w:rsid w:val="00391FD1"/>
    <w:rsid w:val="00392BB1"/>
    <w:rsid w:val="003A0265"/>
    <w:rsid w:val="003A0DDF"/>
    <w:rsid w:val="003C6592"/>
    <w:rsid w:val="003D6FA1"/>
    <w:rsid w:val="003E0185"/>
    <w:rsid w:val="003E48CC"/>
    <w:rsid w:val="00401B8F"/>
    <w:rsid w:val="00406D64"/>
    <w:rsid w:val="00410ACC"/>
    <w:rsid w:val="00413713"/>
    <w:rsid w:val="0041465A"/>
    <w:rsid w:val="004219ED"/>
    <w:rsid w:val="0042379A"/>
    <w:rsid w:val="00427B8E"/>
    <w:rsid w:val="00432D88"/>
    <w:rsid w:val="00434347"/>
    <w:rsid w:val="0043596E"/>
    <w:rsid w:val="004436F4"/>
    <w:rsid w:val="00451215"/>
    <w:rsid w:val="00452193"/>
    <w:rsid w:val="004541ED"/>
    <w:rsid w:val="00456F16"/>
    <w:rsid w:val="00463DB9"/>
    <w:rsid w:val="00465FAA"/>
    <w:rsid w:val="00472156"/>
    <w:rsid w:val="00473D76"/>
    <w:rsid w:val="00474834"/>
    <w:rsid w:val="00475C88"/>
    <w:rsid w:val="00477BDF"/>
    <w:rsid w:val="00482598"/>
    <w:rsid w:val="004832D7"/>
    <w:rsid w:val="004835D5"/>
    <w:rsid w:val="00483D05"/>
    <w:rsid w:val="004908E7"/>
    <w:rsid w:val="00491FC6"/>
    <w:rsid w:val="00496920"/>
    <w:rsid w:val="0049712D"/>
    <w:rsid w:val="004A4082"/>
    <w:rsid w:val="004B5ED6"/>
    <w:rsid w:val="004C21C6"/>
    <w:rsid w:val="004C2653"/>
    <w:rsid w:val="004C622A"/>
    <w:rsid w:val="004D0B5E"/>
    <w:rsid w:val="004D0DE0"/>
    <w:rsid w:val="004D7C28"/>
    <w:rsid w:val="004F108D"/>
    <w:rsid w:val="004F48DE"/>
    <w:rsid w:val="00500268"/>
    <w:rsid w:val="00500941"/>
    <w:rsid w:val="00506BA1"/>
    <w:rsid w:val="00507AA2"/>
    <w:rsid w:val="00513114"/>
    <w:rsid w:val="00516A76"/>
    <w:rsid w:val="00526694"/>
    <w:rsid w:val="005266C5"/>
    <w:rsid w:val="005304A6"/>
    <w:rsid w:val="005323F8"/>
    <w:rsid w:val="00534AB0"/>
    <w:rsid w:val="00537B41"/>
    <w:rsid w:val="005474BD"/>
    <w:rsid w:val="00561332"/>
    <w:rsid w:val="005629B2"/>
    <w:rsid w:val="00562E50"/>
    <w:rsid w:val="00563A82"/>
    <w:rsid w:val="00567C26"/>
    <w:rsid w:val="005718C8"/>
    <w:rsid w:val="00573486"/>
    <w:rsid w:val="0057406A"/>
    <w:rsid w:val="00582AFB"/>
    <w:rsid w:val="00590855"/>
    <w:rsid w:val="00590911"/>
    <w:rsid w:val="00594D4B"/>
    <w:rsid w:val="005972B9"/>
    <w:rsid w:val="005A0D65"/>
    <w:rsid w:val="005A3B42"/>
    <w:rsid w:val="005A6AE9"/>
    <w:rsid w:val="005B7381"/>
    <w:rsid w:val="005C0644"/>
    <w:rsid w:val="005C1FF1"/>
    <w:rsid w:val="005C4A4D"/>
    <w:rsid w:val="005C7D70"/>
    <w:rsid w:val="005D37B5"/>
    <w:rsid w:val="005D47D4"/>
    <w:rsid w:val="005D508A"/>
    <w:rsid w:val="005D5364"/>
    <w:rsid w:val="005F379F"/>
    <w:rsid w:val="005F4B14"/>
    <w:rsid w:val="005F5B05"/>
    <w:rsid w:val="00603B9C"/>
    <w:rsid w:val="00607EC9"/>
    <w:rsid w:val="00611B77"/>
    <w:rsid w:val="00614843"/>
    <w:rsid w:val="00622577"/>
    <w:rsid w:val="00626168"/>
    <w:rsid w:val="006266F2"/>
    <w:rsid w:val="006335BF"/>
    <w:rsid w:val="00647F3C"/>
    <w:rsid w:val="00652D2B"/>
    <w:rsid w:val="006647D6"/>
    <w:rsid w:val="0067142A"/>
    <w:rsid w:val="00673B00"/>
    <w:rsid w:val="006837C8"/>
    <w:rsid w:val="006B1E06"/>
    <w:rsid w:val="006B6792"/>
    <w:rsid w:val="006C113C"/>
    <w:rsid w:val="006C2524"/>
    <w:rsid w:val="006D2783"/>
    <w:rsid w:val="006D34D1"/>
    <w:rsid w:val="006F0459"/>
    <w:rsid w:val="006F269F"/>
    <w:rsid w:val="006F54A4"/>
    <w:rsid w:val="00702CF7"/>
    <w:rsid w:val="00704A56"/>
    <w:rsid w:val="0072273D"/>
    <w:rsid w:val="007338C7"/>
    <w:rsid w:val="00744566"/>
    <w:rsid w:val="00744912"/>
    <w:rsid w:val="007508E0"/>
    <w:rsid w:val="00751E7B"/>
    <w:rsid w:val="00755142"/>
    <w:rsid w:val="0076067D"/>
    <w:rsid w:val="007638C3"/>
    <w:rsid w:val="00763DC0"/>
    <w:rsid w:val="00767C9E"/>
    <w:rsid w:val="007721F2"/>
    <w:rsid w:val="00785E86"/>
    <w:rsid w:val="00786163"/>
    <w:rsid w:val="00787BF5"/>
    <w:rsid w:val="00787F48"/>
    <w:rsid w:val="00794C76"/>
    <w:rsid w:val="00795311"/>
    <w:rsid w:val="007A0EA8"/>
    <w:rsid w:val="007A1E69"/>
    <w:rsid w:val="007A55B9"/>
    <w:rsid w:val="007A6187"/>
    <w:rsid w:val="007A6E77"/>
    <w:rsid w:val="007B69D2"/>
    <w:rsid w:val="007C3A7A"/>
    <w:rsid w:val="007D1BAD"/>
    <w:rsid w:val="007E09E8"/>
    <w:rsid w:val="007E1910"/>
    <w:rsid w:val="007E2F65"/>
    <w:rsid w:val="007E6F8B"/>
    <w:rsid w:val="00810B27"/>
    <w:rsid w:val="0081343C"/>
    <w:rsid w:val="00813795"/>
    <w:rsid w:val="00815B68"/>
    <w:rsid w:val="0082056B"/>
    <w:rsid w:val="008209BD"/>
    <w:rsid w:val="00820DE0"/>
    <w:rsid w:val="0082764A"/>
    <w:rsid w:val="00831684"/>
    <w:rsid w:val="0084109D"/>
    <w:rsid w:val="00851E2A"/>
    <w:rsid w:val="00856795"/>
    <w:rsid w:val="0086016C"/>
    <w:rsid w:val="008601A1"/>
    <w:rsid w:val="008656B1"/>
    <w:rsid w:val="0086776D"/>
    <w:rsid w:val="00873FAD"/>
    <w:rsid w:val="00887133"/>
    <w:rsid w:val="00891F37"/>
    <w:rsid w:val="00893224"/>
    <w:rsid w:val="00894ABB"/>
    <w:rsid w:val="0089621E"/>
    <w:rsid w:val="008A104B"/>
    <w:rsid w:val="008B12B7"/>
    <w:rsid w:val="008B1558"/>
    <w:rsid w:val="008B2E2C"/>
    <w:rsid w:val="008B5520"/>
    <w:rsid w:val="008E2036"/>
    <w:rsid w:val="008E7DD4"/>
    <w:rsid w:val="008F3D45"/>
    <w:rsid w:val="008F3FEB"/>
    <w:rsid w:val="00904311"/>
    <w:rsid w:val="00904E9B"/>
    <w:rsid w:val="00913F69"/>
    <w:rsid w:val="00922EA8"/>
    <w:rsid w:val="009470BD"/>
    <w:rsid w:val="0095710F"/>
    <w:rsid w:val="00970CEE"/>
    <w:rsid w:val="00975062"/>
    <w:rsid w:val="00976F82"/>
    <w:rsid w:val="00980BC9"/>
    <w:rsid w:val="009822B3"/>
    <w:rsid w:val="009906F6"/>
    <w:rsid w:val="00991A11"/>
    <w:rsid w:val="00994730"/>
    <w:rsid w:val="00995276"/>
    <w:rsid w:val="009A2E8B"/>
    <w:rsid w:val="009A5B87"/>
    <w:rsid w:val="009B281F"/>
    <w:rsid w:val="009B2875"/>
    <w:rsid w:val="009C3A44"/>
    <w:rsid w:val="009C7F57"/>
    <w:rsid w:val="009D1B5E"/>
    <w:rsid w:val="009E1AF9"/>
    <w:rsid w:val="009E3301"/>
    <w:rsid w:val="009F63EE"/>
    <w:rsid w:val="00A0299D"/>
    <w:rsid w:val="00A049FE"/>
    <w:rsid w:val="00A11A02"/>
    <w:rsid w:val="00A23001"/>
    <w:rsid w:val="00A24F49"/>
    <w:rsid w:val="00A265DF"/>
    <w:rsid w:val="00A30F69"/>
    <w:rsid w:val="00A34780"/>
    <w:rsid w:val="00A440F2"/>
    <w:rsid w:val="00A459A8"/>
    <w:rsid w:val="00A62564"/>
    <w:rsid w:val="00A6359A"/>
    <w:rsid w:val="00A66AE4"/>
    <w:rsid w:val="00A671CA"/>
    <w:rsid w:val="00A859A8"/>
    <w:rsid w:val="00A87AEE"/>
    <w:rsid w:val="00A87EDB"/>
    <w:rsid w:val="00A901FB"/>
    <w:rsid w:val="00A92082"/>
    <w:rsid w:val="00A92F80"/>
    <w:rsid w:val="00A94957"/>
    <w:rsid w:val="00A96993"/>
    <w:rsid w:val="00A96DB5"/>
    <w:rsid w:val="00AB08FF"/>
    <w:rsid w:val="00AB1C33"/>
    <w:rsid w:val="00AB216A"/>
    <w:rsid w:val="00AC05EF"/>
    <w:rsid w:val="00AC69DD"/>
    <w:rsid w:val="00AD12A1"/>
    <w:rsid w:val="00AD5CF9"/>
    <w:rsid w:val="00AF1AEA"/>
    <w:rsid w:val="00AF4594"/>
    <w:rsid w:val="00AF4AC8"/>
    <w:rsid w:val="00B0263F"/>
    <w:rsid w:val="00B03234"/>
    <w:rsid w:val="00B04B31"/>
    <w:rsid w:val="00B072D9"/>
    <w:rsid w:val="00B20BA7"/>
    <w:rsid w:val="00B30E91"/>
    <w:rsid w:val="00B338B3"/>
    <w:rsid w:val="00B4198E"/>
    <w:rsid w:val="00B456F3"/>
    <w:rsid w:val="00B50722"/>
    <w:rsid w:val="00B66814"/>
    <w:rsid w:val="00B80335"/>
    <w:rsid w:val="00B85389"/>
    <w:rsid w:val="00B86285"/>
    <w:rsid w:val="00B916D5"/>
    <w:rsid w:val="00B92E16"/>
    <w:rsid w:val="00BA26C3"/>
    <w:rsid w:val="00BA5541"/>
    <w:rsid w:val="00BA5ABD"/>
    <w:rsid w:val="00BA705B"/>
    <w:rsid w:val="00BB7A2A"/>
    <w:rsid w:val="00BC4068"/>
    <w:rsid w:val="00BD552C"/>
    <w:rsid w:val="00BE126B"/>
    <w:rsid w:val="00BE4D0F"/>
    <w:rsid w:val="00BE53D3"/>
    <w:rsid w:val="00BF1C3C"/>
    <w:rsid w:val="00BF7F18"/>
    <w:rsid w:val="00C035CA"/>
    <w:rsid w:val="00C054EB"/>
    <w:rsid w:val="00C11551"/>
    <w:rsid w:val="00C170E6"/>
    <w:rsid w:val="00C2165B"/>
    <w:rsid w:val="00C27422"/>
    <w:rsid w:val="00C36F27"/>
    <w:rsid w:val="00C40620"/>
    <w:rsid w:val="00C47B2D"/>
    <w:rsid w:val="00C532E8"/>
    <w:rsid w:val="00C57A8A"/>
    <w:rsid w:val="00C64A29"/>
    <w:rsid w:val="00C65FC4"/>
    <w:rsid w:val="00C81A7D"/>
    <w:rsid w:val="00C83FF5"/>
    <w:rsid w:val="00C84A32"/>
    <w:rsid w:val="00C9119D"/>
    <w:rsid w:val="00C93ED4"/>
    <w:rsid w:val="00C94E2D"/>
    <w:rsid w:val="00CA1B9E"/>
    <w:rsid w:val="00CA5E65"/>
    <w:rsid w:val="00CB09F8"/>
    <w:rsid w:val="00CB0EB4"/>
    <w:rsid w:val="00CD2524"/>
    <w:rsid w:val="00CD3211"/>
    <w:rsid w:val="00CF0AE1"/>
    <w:rsid w:val="00CF264F"/>
    <w:rsid w:val="00CF2FC6"/>
    <w:rsid w:val="00CF6BAC"/>
    <w:rsid w:val="00CF6F41"/>
    <w:rsid w:val="00D00C6A"/>
    <w:rsid w:val="00D0728B"/>
    <w:rsid w:val="00D1013F"/>
    <w:rsid w:val="00D1299A"/>
    <w:rsid w:val="00D15538"/>
    <w:rsid w:val="00D21A88"/>
    <w:rsid w:val="00D23567"/>
    <w:rsid w:val="00D27D60"/>
    <w:rsid w:val="00D555C5"/>
    <w:rsid w:val="00D55A84"/>
    <w:rsid w:val="00D56958"/>
    <w:rsid w:val="00D64395"/>
    <w:rsid w:val="00D657FF"/>
    <w:rsid w:val="00D671C5"/>
    <w:rsid w:val="00D81F9D"/>
    <w:rsid w:val="00D82459"/>
    <w:rsid w:val="00D86A87"/>
    <w:rsid w:val="00D9396B"/>
    <w:rsid w:val="00D9401A"/>
    <w:rsid w:val="00DA625D"/>
    <w:rsid w:val="00DB3A43"/>
    <w:rsid w:val="00DB5889"/>
    <w:rsid w:val="00DC1459"/>
    <w:rsid w:val="00DC26A4"/>
    <w:rsid w:val="00DE19A5"/>
    <w:rsid w:val="00DE1FE2"/>
    <w:rsid w:val="00DE70DC"/>
    <w:rsid w:val="00DE7C27"/>
    <w:rsid w:val="00DF512E"/>
    <w:rsid w:val="00DF595F"/>
    <w:rsid w:val="00DF60D6"/>
    <w:rsid w:val="00DF733B"/>
    <w:rsid w:val="00E029EE"/>
    <w:rsid w:val="00E05E92"/>
    <w:rsid w:val="00E072EF"/>
    <w:rsid w:val="00E10F48"/>
    <w:rsid w:val="00E15C99"/>
    <w:rsid w:val="00E2585F"/>
    <w:rsid w:val="00E26F3C"/>
    <w:rsid w:val="00E2746D"/>
    <w:rsid w:val="00E36E68"/>
    <w:rsid w:val="00E467AC"/>
    <w:rsid w:val="00E46B75"/>
    <w:rsid w:val="00E508D5"/>
    <w:rsid w:val="00E51050"/>
    <w:rsid w:val="00E51919"/>
    <w:rsid w:val="00E553ED"/>
    <w:rsid w:val="00E6035A"/>
    <w:rsid w:val="00E62F24"/>
    <w:rsid w:val="00E63639"/>
    <w:rsid w:val="00E72DB7"/>
    <w:rsid w:val="00E74299"/>
    <w:rsid w:val="00E76521"/>
    <w:rsid w:val="00E84951"/>
    <w:rsid w:val="00E86778"/>
    <w:rsid w:val="00EA2955"/>
    <w:rsid w:val="00EA4A5E"/>
    <w:rsid w:val="00EA6B6B"/>
    <w:rsid w:val="00EA7225"/>
    <w:rsid w:val="00EC4FE0"/>
    <w:rsid w:val="00ED0822"/>
    <w:rsid w:val="00ED6DBB"/>
    <w:rsid w:val="00EE02ED"/>
    <w:rsid w:val="00EE53FF"/>
    <w:rsid w:val="00EF2046"/>
    <w:rsid w:val="00EF5380"/>
    <w:rsid w:val="00F042F5"/>
    <w:rsid w:val="00F117F1"/>
    <w:rsid w:val="00F14988"/>
    <w:rsid w:val="00F14CC2"/>
    <w:rsid w:val="00F23D50"/>
    <w:rsid w:val="00F42B24"/>
    <w:rsid w:val="00F446EA"/>
    <w:rsid w:val="00F57E97"/>
    <w:rsid w:val="00F76A87"/>
    <w:rsid w:val="00F7759D"/>
    <w:rsid w:val="00F84F75"/>
    <w:rsid w:val="00F860E2"/>
    <w:rsid w:val="00F91FF7"/>
    <w:rsid w:val="00F92E87"/>
    <w:rsid w:val="00F96866"/>
    <w:rsid w:val="00FA3ECF"/>
    <w:rsid w:val="00FA7300"/>
    <w:rsid w:val="00FA780E"/>
    <w:rsid w:val="00FB1012"/>
    <w:rsid w:val="00FB63A6"/>
    <w:rsid w:val="00FC58D5"/>
    <w:rsid w:val="00FD2915"/>
    <w:rsid w:val="00FD41B6"/>
    <w:rsid w:val="00FD6B08"/>
    <w:rsid w:val="00FE6010"/>
    <w:rsid w:val="00FE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CEF2"/>
  <w15:chartTrackingRefBased/>
  <w15:docId w15:val="{E68E3089-0EAF-429F-8CDF-3471433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2B7"/>
  </w:style>
  <w:style w:type="paragraph" w:styleId="Heading1">
    <w:name w:val="heading 1"/>
    <w:basedOn w:val="Normal"/>
    <w:next w:val="Normal"/>
    <w:link w:val="Heading1Char"/>
    <w:uiPriority w:val="9"/>
    <w:qFormat/>
    <w:rsid w:val="005D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8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16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1684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3168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31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10</Pages>
  <Words>1268</Words>
  <Characters>6870</Characters>
  <Application>Microsoft Office Word</Application>
  <DocSecurity>0</DocSecurity>
  <Lines>190</Lines>
  <Paragraphs>102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Waterman</dc:creator>
  <cp:keywords/>
  <dc:description/>
  <cp:lastModifiedBy>Ryan Waterman</cp:lastModifiedBy>
  <cp:revision>165</cp:revision>
  <cp:lastPrinted>2025-08-23T17:45:00Z</cp:lastPrinted>
  <dcterms:created xsi:type="dcterms:W3CDTF">2026-02-15T14:19:00Z</dcterms:created>
  <dcterms:modified xsi:type="dcterms:W3CDTF">2026-03-07T01:42:00Z</dcterms:modified>
</cp:coreProperties>
</file>