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20412" w14:textId="77777777" w:rsidR="00D0380C" w:rsidRDefault="00EE1FD7" w:rsidP="00AB2BE4">
      <w:pPr>
        <w:spacing w:line="480" w:lineRule="auto"/>
        <w:rPr>
          <w:b/>
        </w:rPr>
      </w:pPr>
      <w:r>
        <w:rPr>
          <w:b/>
        </w:rPr>
        <w:t>Real-time alerts from AI-enabled camera traps using the Iridium satellite network: a case-study in Gabon, Central Africa</w:t>
      </w:r>
    </w:p>
    <w:p w14:paraId="28E3022E" w14:textId="77777777" w:rsidR="00D0380C" w:rsidRDefault="00D0380C" w:rsidP="00AB2BE4">
      <w:pPr>
        <w:spacing w:line="480" w:lineRule="auto"/>
      </w:pPr>
    </w:p>
    <w:p w14:paraId="27D757CF" w14:textId="78005C65" w:rsidR="00D0380C" w:rsidRDefault="00EE1FD7" w:rsidP="00AB2BE4">
      <w:pPr>
        <w:spacing w:line="480" w:lineRule="auto"/>
        <w:rPr>
          <w:vertAlign w:val="superscript"/>
        </w:rPr>
      </w:pPr>
      <w:r>
        <w:t>Robin C. Whytock</w:t>
      </w:r>
      <w:r>
        <w:rPr>
          <w:vertAlign w:val="superscript"/>
        </w:rPr>
        <w:t>1</w:t>
      </w:r>
      <w:r>
        <w:t>, Thijs Suijten</w:t>
      </w:r>
      <w:r>
        <w:rPr>
          <w:vertAlign w:val="superscript"/>
        </w:rPr>
        <w:t>2</w:t>
      </w:r>
      <w:r>
        <w:t>, Tim van Deursen</w:t>
      </w:r>
      <w:r>
        <w:rPr>
          <w:vertAlign w:val="superscript"/>
        </w:rPr>
        <w:t>2</w:t>
      </w:r>
      <w:r>
        <w:t>, Jędrzej Świeżewski</w:t>
      </w:r>
      <w:r>
        <w:rPr>
          <w:vertAlign w:val="superscript"/>
        </w:rPr>
        <w:t>3</w:t>
      </w:r>
      <w:r>
        <w:t>, Hervé Mermiaghe</w:t>
      </w:r>
      <w:r>
        <w:rPr>
          <w:vertAlign w:val="superscript"/>
        </w:rPr>
        <w:t>4,1</w:t>
      </w:r>
      <w:r w:rsidR="00AE4B5A">
        <w:rPr>
          <w:vertAlign w:val="superscript"/>
        </w:rPr>
        <w:t>2</w:t>
      </w:r>
      <w:r>
        <w:t>, Nazaire Madamba</w:t>
      </w:r>
      <w:r>
        <w:rPr>
          <w:vertAlign w:val="superscript"/>
        </w:rPr>
        <w:t>5</w:t>
      </w:r>
      <w:r>
        <w:t>, Narcisse Moukoumou</w:t>
      </w:r>
      <w:r>
        <w:rPr>
          <w:vertAlign w:val="superscript"/>
        </w:rPr>
        <w:t>5</w:t>
      </w:r>
      <w:r>
        <w:t>, Joeri A. Zwerts</w:t>
      </w:r>
      <w:r>
        <w:rPr>
          <w:vertAlign w:val="superscript"/>
        </w:rPr>
        <w:t>6</w:t>
      </w:r>
      <w:r>
        <w:t>, Aurélie Flore Koumba Pambo</w:t>
      </w:r>
      <w:r>
        <w:rPr>
          <w:vertAlign w:val="superscript"/>
        </w:rPr>
        <w:t>5</w:t>
      </w:r>
      <w:r>
        <w:t>, Laila Bahaa-el-din</w:t>
      </w:r>
      <w:r>
        <w:rPr>
          <w:vertAlign w:val="superscript"/>
        </w:rPr>
        <w:t>7</w:t>
      </w:r>
      <w:r>
        <w:t>, Stephanie Brittain</w:t>
      </w:r>
      <w:r>
        <w:rPr>
          <w:vertAlign w:val="superscript"/>
        </w:rPr>
        <w:t>8</w:t>
      </w:r>
      <w:r>
        <w:t>, Anabelle W. Cardoso</w:t>
      </w:r>
      <w:r w:rsidR="00095C23">
        <w:rPr>
          <w:vertAlign w:val="superscript"/>
        </w:rPr>
        <w:t>9</w:t>
      </w:r>
      <w:r>
        <w:t>, Philipp Henschel</w:t>
      </w:r>
      <w:r>
        <w:rPr>
          <w:vertAlign w:val="superscript"/>
        </w:rPr>
        <w:t>1</w:t>
      </w:r>
      <w:r w:rsidR="00095C23">
        <w:rPr>
          <w:vertAlign w:val="superscript"/>
        </w:rPr>
        <w:t>0</w:t>
      </w:r>
      <w:r>
        <w:t>, David Lehmann</w:t>
      </w:r>
      <w:r>
        <w:rPr>
          <w:vertAlign w:val="superscript"/>
        </w:rPr>
        <w:t>5,</w:t>
      </w:r>
      <w:r>
        <w:t xml:space="preserve"> Brice Roxan Momboua</w:t>
      </w:r>
      <w:r>
        <w:rPr>
          <w:vertAlign w:val="superscript"/>
        </w:rPr>
        <w:t>5</w:t>
      </w:r>
      <w:r>
        <w:t xml:space="preserve">, </w:t>
      </w:r>
      <w:proofErr w:type="spellStart"/>
      <w:r w:rsidR="00763964" w:rsidRPr="00763964">
        <w:t>Loïc</w:t>
      </w:r>
      <w:proofErr w:type="spellEnd"/>
      <w:r>
        <w:t xml:space="preserve"> Makaga</w:t>
      </w:r>
      <w:r>
        <w:rPr>
          <w:vertAlign w:val="superscript"/>
        </w:rPr>
        <w:t>5</w:t>
      </w:r>
      <w:r>
        <w:rPr>
          <w:highlight w:val="white"/>
        </w:rPr>
        <w:t xml:space="preserve">, </w:t>
      </w:r>
      <w:r>
        <w:t>Christopher Orbell</w:t>
      </w:r>
      <w:r>
        <w:rPr>
          <w:vertAlign w:val="superscript"/>
        </w:rPr>
        <w:t>1,1</w:t>
      </w:r>
      <w:r w:rsidR="00095C23">
        <w:rPr>
          <w:vertAlign w:val="superscript"/>
        </w:rPr>
        <w:t>0</w:t>
      </w:r>
      <w:r>
        <w:t>, Lee J.T. White</w:t>
      </w:r>
      <w:r>
        <w:rPr>
          <w:vertAlign w:val="superscript"/>
        </w:rPr>
        <w:t>1, 1</w:t>
      </w:r>
      <w:r w:rsidR="00095C23">
        <w:rPr>
          <w:vertAlign w:val="superscript"/>
        </w:rPr>
        <w:t>1</w:t>
      </w:r>
      <w:r>
        <w:t xml:space="preserve">, Donald Midoko </w:t>
      </w:r>
      <w:r w:rsidR="00AE4B5A">
        <w:t>Iponga</w:t>
      </w:r>
      <w:r w:rsidR="00AE4B5A">
        <w:rPr>
          <w:vertAlign w:val="superscript"/>
        </w:rPr>
        <w:t>12</w:t>
      </w:r>
      <w:r>
        <w:t>, Katharine A. Abernethy</w:t>
      </w:r>
      <w:r>
        <w:rPr>
          <w:vertAlign w:val="superscript"/>
        </w:rPr>
        <w:t>1,1</w:t>
      </w:r>
      <w:r w:rsidR="00AE4B5A">
        <w:rPr>
          <w:vertAlign w:val="superscript"/>
        </w:rPr>
        <w:t>2</w:t>
      </w:r>
    </w:p>
    <w:p w14:paraId="0B50636A" w14:textId="77777777" w:rsidR="00D0380C" w:rsidRPr="00261599" w:rsidRDefault="00EE1FD7" w:rsidP="00AB2BE4">
      <w:pPr>
        <w:spacing w:before="240" w:after="240" w:line="480" w:lineRule="auto"/>
        <w:rPr>
          <w:i/>
          <w:iCs/>
        </w:rPr>
      </w:pPr>
      <w:r w:rsidRPr="00261599">
        <w:rPr>
          <w:i/>
          <w:iCs/>
        </w:rPr>
        <w:t xml:space="preserve">Robin C. Whytock and Thijs Suijten contributed equally to the manuscript. </w:t>
      </w:r>
    </w:p>
    <w:p w14:paraId="26028A5D" w14:textId="77777777" w:rsidR="00D0380C" w:rsidRDefault="00EE1FD7" w:rsidP="00AB2BE4">
      <w:pPr>
        <w:spacing w:before="240" w:after="240" w:line="480" w:lineRule="auto"/>
      </w:pPr>
      <w:r>
        <w:rPr>
          <w:vertAlign w:val="superscript"/>
        </w:rPr>
        <w:t>1</w:t>
      </w:r>
      <w:r>
        <w:t xml:space="preserve"> Faculty of Natural Sciences, University of Stirling, FK9 4LA, UK</w:t>
      </w:r>
    </w:p>
    <w:p w14:paraId="4A82D5BF" w14:textId="77777777" w:rsidR="00D0380C" w:rsidRDefault="00EE1FD7" w:rsidP="00AB2BE4">
      <w:pPr>
        <w:spacing w:before="240" w:after="240" w:line="480" w:lineRule="auto"/>
      </w:pPr>
      <w:proofErr w:type="gramStart"/>
      <w:r>
        <w:rPr>
          <w:vertAlign w:val="superscript"/>
        </w:rPr>
        <w:t xml:space="preserve">2 </w:t>
      </w:r>
      <w:r>
        <w:t xml:space="preserve"> Hack</w:t>
      </w:r>
      <w:proofErr w:type="gramEnd"/>
      <w:r>
        <w:t xml:space="preserve"> the Planet, Q42, The Netherlands</w:t>
      </w:r>
    </w:p>
    <w:p w14:paraId="184ED090" w14:textId="77777777" w:rsidR="00D0380C" w:rsidRDefault="00EE1FD7" w:rsidP="00AB2BE4">
      <w:pPr>
        <w:spacing w:before="240" w:after="240" w:line="480" w:lineRule="auto"/>
      </w:pPr>
      <w:r>
        <w:rPr>
          <w:vertAlign w:val="superscript"/>
        </w:rPr>
        <w:t>3</w:t>
      </w:r>
      <w:r>
        <w:t xml:space="preserve"> </w:t>
      </w:r>
      <w:proofErr w:type="spellStart"/>
      <w:r>
        <w:t>Appsilon</w:t>
      </w:r>
      <w:proofErr w:type="spellEnd"/>
      <w:r>
        <w:t xml:space="preserve"> AI for Good, Warsaw, Poland</w:t>
      </w:r>
    </w:p>
    <w:p w14:paraId="22A3E56D" w14:textId="77777777" w:rsidR="00D0380C" w:rsidRDefault="00EE1FD7" w:rsidP="00AB2BE4">
      <w:pPr>
        <w:spacing w:before="240" w:after="240" w:line="480" w:lineRule="auto"/>
      </w:pPr>
      <w:proofErr w:type="gramStart"/>
      <w:r>
        <w:rPr>
          <w:vertAlign w:val="superscript"/>
        </w:rPr>
        <w:t xml:space="preserve">4 </w:t>
      </w:r>
      <w:r>
        <w:t xml:space="preserve"> School</w:t>
      </w:r>
      <w:proofErr w:type="gramEnd"/>
      <w:r>
        <w:t xml:space="preserve"> of Architecture and Environment, Department of Landscape Architecture University of Oregon, Eugene, OR 97403-5249 US</w:t>
      </w:r>
    </w:p>
    <w:p w14:paraId="04A55A85" w14:textId="77777777" w:rsidR="00D0380C" w:rsidRPr="001F1B7F" w:rsidRDefault="00EE1FD7" w:rsidP="00AB2BE4">
      <w:pPr>
        <w:spacing w:before="240" w:after="240" w:line="480" w:lineRule="auto"/>
        <w:rPr>
          <w:lang w:val="fr-FR"/>
        </w:rPr>
      </w:pPr>
      <w:r w:rsidRPr="001F1B7F">
        <w:rPr>
          <w:vertAlign w:val="superscript"/>
          <w:lang w:val="fr-FR"/>
        </w:rPr>
        <w:t>5</w:t>
      </w:r>
      <w:r w:rsidRPr="001F1B7F">
        <w:rPr>
          <w:lang w:val="fr-FR"/>
        </w:rPr>
        <w:t xml:space="preserve"> Agence Nationale des Parcs Nationaux, Libreville, Gabon</w:t>
      </w:r>
    </w:p>
    <w:p w14:paraId="568E6493" w14:textId="77777777" w:rsidR="00D0380C" w:rsidRDefault="00EE1FD7" w:rsidP="00AB2BE4">
      <w:pPr>
        <w:spacing w:before="240" w:after="240" w:line="480" w:lineRule="auto"/>
      </w:pPr>
      <w:r>
        <w:rPr>
          <w:vertAlign w:val="superscript"/>
        </w:rPr>
        <w:t>6</w:t>
      </w:r>
      <w:r>
        <w:t xml:space="preserve"> Utrecht University, </w:t>
      </w:r>
      <w:proofErr w:type="spellStart"/>
      <w:r>
        <w:t>Heidelberglaan</w:t>
      </w:r>
      <w:proofErr w:type="spellEnd"/>
      <w:r>
        <w:t xml:space="preserve"> 8, 3584 CS Utrecht, The Netherlands</w:t>
      </w:r>
    </w:p>
    <w:p w14:paraId="2FB54773" w14:textId="77777777" w:rsidR="00D0380C" w:rsidRDefault="00EE1FD7" w:rsidP="00AB2BE4">
      <w:pPr>
        <w:spacing w:before="240" w:after="240" w:line="480" w:lineRule="auto"/>
      </w:pPr>
      <w:r>
        <w:rPr>
          <w:vertAlign w:val="superscript"/>
        </w:rPr>
        <w:t>7</w:t>
      </w:r>
      <w:r>
        <w:t xml:space="preserve"> School of Life Sciences, University of KwaZulu-Natal, South Africa</w:t>
      </w:r>
    </w:p>
    <w:p w14:paraId="5882DDC5" w14:textId="2C57666D" w:rsidR="00D0380C" w:rsidRDefault="00EE1FD7" w:rsidP="00AB2BE4">
      <w:pPr>
        <w:spacing w:before="240" w:after="240" w:line="480" w:lineRule="auto"/>
      </w:pPr>
      <w:r>
        <w:rPr>
          <w:vertAlign w:val="superscript"/>
        </w:rPr>
        <w:t xml:space="preserve">8 </w:t>
      </w:r>
      <w:r>
        <w:t>University of Oxford</w:t>
      </w:r>
      <w:r w:rsidR="00095C23">
        <w:t xml:space="preserve">, Department of Zoology, </w:t>
      </w:r>
      <w:r w:rsidR="00AE4B5A">
        <w:t xml:space="preserve">Oxford, </w:t>
      </w:r>
      <w:r w:rsidR="00095C23">
        <w:t>UK</w:t>
      </w:r>
    </w:p>
    <w:p w14:paraId="5D1D26FB" w14:textId="1F36BDF6" w:rsidR="00D0380C" w:rsidRDefault="00095C23" w:rsidP="00AB2BE4">
      <w:pPr>
        <w:spacing w:before="240" w:after="240" w:line="480" w:lineRule="auto"/>
      </w:pPr>
      <w:r>
        <w:rPr>
          <w:vertAlign w:val="superscript"/>
        </w:rPr>
        <w:lastRenderedPageBreak/>
        <w:t>9</w:t>
      </w:r>
      <w:r w:rsidR="00EE1FD7">
        <w:t xml:space="preserve"> Department of Ecology and Evolutionary Biology, Yale University, New Haven, CT 06520, USA</w:t>
      </w:r>
    </w:p>
    <w:p w14:paraId="426D49AB" w14:textId="39DB4714" w:rsidR="00D0380C" w:rsidRDefault="00EE1FD7" w:rsidP="00AB2BE4">
      <w:pPr>
        <w:spacing w:before="240" w:after="240" w:line="480" w:lineRule="auto"/>
      </w:pPr>
      <w:r>
        <w:rPr>
          <w:vertAlign w:val="superscript"/>
        </w:rPr>
        <w:t>1</w:t>
      </w:r>
      <w:r w:rsidR="00095C23">
        <w:rPr>
          <w:vertAlign w:val="superscript"/>
        </w:rPr>
        <w:t>0</w:t>
      </w:r>
      <w:r>
        <w:t xml:space="preserve"> Panthera, 8 West 40th Street, 18th Floor, New York, NY 10018, USA</w:t>
      </w:r>
    </w:p>
    <w:p w14:paraId="7C1CD1CD" w14:textId="49A1EB6F" w:rsidR="00D0380C" w:rsidRDefault="00EE1FD7" w:rsidP="00AB2BE4">
      <w:pPr>
        <w:spacing w:before="240" w:after="240" w:line="480" w:lineRule="auto"/>
      </w:pPr>
      <w:r>
        <w:rPr>
          <w:vertAlign w:val="superscript"/>
        </w:rPr>
        <w:t>1</w:t>
      </w:r>
      <w:r w:rsidR="00095C23">
        <w:rPr>
          <w:vertAlign w:val="superscript"/>
        </w:rPr>
        <w:t>1</w:t>
      </w:r>
      <w:r>
        <w:t xml:space="preserve"> Ministry of Water and Forests, Boulevard </w:t>
      </w:r>
      <w:proofErr w:type="spellStart"/>
      <w:r>
        <w:t>Triomphal</w:t>
      </w:r>
      <w:proofErr w:type="spellEnd"/>
      <w:r>
        <w:t>, Libreville, Gabon</w:t>
      </w:r>
    </w:p>
    <w:p w14:paraId="78A9B15C" w14:textId="2872AB5F" w:rsidR="00D0380C" w:rsidRPr="001F1B7F" w:rsidRDefault="00EE1FD7" w:rsidP="00AB2BE4">
      <w:pPr>
        <w:spacing w:before="240" w:after="240" w:line="480" w:lineRule="auto"/>
        <w:rPr>
          <w:lang w:val="fr-FR"/>
        </w:rPr>
      </w:pPr>
      <w:r w:rsidRPr="001F1B7F">
        <w:rPr>
          <w:vertAlign w:val="superscript"/>
          <w:lang w:val="fr-FR"/>
        </w:rPr>
        <w:t>1</w:t>
      </w:r>
      <w:r w:rsidR="00095C23">
        <w:rPr>
          <w:vertAlign w:val="superscript"/>
          <w:lang w:val="fr-FR"/>
        </w:rPr>
        <w:t>2</w:t>
      </w:r>
      <w:r w:rsidRPr="001F1B7F">
        <w:rPr>
          <w:lang w:val="fr-FR"/>
        </w:rPr>
        <w:t xml:space="preserve"> Institut de Recherche en Ecologie Tropicale, CENAREST, BP 842 Libreville, Gabon</w:t>
      </w:r>
      <w:r w:rsidRPr="001F1B7F">
        <w:rPr>
          <w:lang w:val="fr-FR"/>
        </w:rPr>
        <w:br w:type="page"/>
      </w:r>
    </w:p>
    <w:p w14:paraId="21061B6C" w14:textId="77777777" w:rsidR="00D0380C" w:rsidRDefault="00EE1FD7" w:rsidP="00AB2BE4">
      <w:pPr>
        <w:spacing w:line="480" w:lineRule="auto"/>
        <w:rPr>
          <w:b/>
        </w:rPr>
      </w:pPr>
      <w:r>
        <w:rPr>
          <w:b/>
        </w:rPr>
        <w:lastRenderedPageBreak/>
        <w:t>Abstract</w:t>
      </w:r>
    </w:p>
    <w:p w14:paraId="0256C199" w14:textId="77777777" w:rsidR="00D0380C" w:rsidRDefault="00EE1FD7" w:rsidP="00AB2BE4">
      <w:pPr>
        <w:numPr>
          <w:ilvl w:val="0"/>
          <w:numId w:val="1"/>
        </w:numPr>
        <w:spacing w:line="480" w:lineRule="auto"/>
      </w:pPr>
      <w:r>
        <w:t xml:space="preserve">Efforts to preserve, protect, and restore ecosystems are hindered by long delays between data collection and analysis. Threats to ecosystems can go undetected for years or decades as a result. Real-time data can help solve this </w:t>
      </w:r>
      <w:proofErr w:type="gramStart"/>
      <w:r>
        <w:t>issue</w:t>
      </w:r>
      <w:proofErr w:type="gramEnd"/>
      <w:r>
        <w:t xml:space="preserve"> but significant technical barriers exist. For example, automated camera traps are widely used for ecosystem monitoring but it is challenging to transmit images for real-time analysis where there is no reliable cellular or </w:t>
      </w:r>
      <w:proofErr w:type="spellStart"/>
      <w:r>
        <w:t>WiFi</w:t>
      </w:r>
      <w:proofErr w:type="spellEnd"/>
      <w:r>
        <w:t xml:space="preserve"> connectivity. Here, we present our design for a camera trap with integrated artificial intelligence that can send real-time information from anywhere in the world to end-users.</w:t>
      </w:r>
    </w:p>
    <w:p w14:paraId="554DC95F" w14:textId="77777777" w:rsidR="00D0380C" w:rsidRDefault="00D0380C" w:rsidP="00AB2BE4">
      <w:pPr>
        <w:spacing w:line="480" w:lineRule="auto"/>
      </w:pPr>
    </w:p>
    <w:p w14:paraId="24332399" w14:textId="7F9174F1" w:rsidR="00D0380C" w:rsidRDefault="00EE1FD7" w:rsidP="00AB2BE4">
      <w:pPr>
        <w:numPr>
          <w:ilvl w:val="0"/>
          <w:numId w:val="1"/>
        </w:numPr>
        <w:spacing w:line="480" w:lineRule="auto"/>
      </w:pPr>
      <w:r>
        <w:t>We modified an off-the-shelf camera trap (</w:t>
      </w:r>
      <w:proofErr w:type="spellStart"/>
      <w:r>
        <w:t>Bushnell</w:t>
      </w:r>
      <w:r>
        <w:rPr>
          <w:vertAlign w:val="superscript"/>
        </w:rPr>
        <w:t>TM</w:t>
      </w:r>
      <w:proofErr w:type="spellEnd"/>
      <w:r>
        <w:t xml:space="preserve">) and </w:t>
      </w:r>
      <w:proofErr w:type="spellStart"/>
      <w:r>
        <w:t>customised</w:t>
      </w:r>
      <w:proofErr w:type="spellEnd"/>
      <w:r>
        <w:t xml:space="preserve"> existing open-source hardware to rapidly create a ‘smart’ camera trap system. Images captured by the camera trap are instantly labelled </w:t>
      </w:r>
      <w:r w:rsidR="009A1029">
        <w:t>by an artificial intelligence model</w:t>
      </w:r>
      <w:r w:rsidR="00F0720B">
        <w:t xml:space="preserve"> and a</w:t>
      </w:r>
      <w:r>
        <w:t>n ‘alert’ containing the image label and other metadata is</w:t>
      </w:r>
      <w:r w:rsidR="009A1029">
        <w:t xml:space="preserve"> then</w:t>
      </w:r>
      <w:r>
        <w:t xml:space="preserve"> delivered to the end-user within minutes over the Iridium satellite network. We present results from testing in the Netherlands, Europe, and from a pilot test in a closed-canopy forest in Gabon, Central Africa. </w:t>
      </w:r>
    </w:p>
    <w:p w14:paraId="58E96625" w14:textId="77777777" w:rsidR="00D0380C" w:rsidRDefault="00D0380C" w:rsidP="00AB2BE4">
      <w:pPr>
        <w:spacing w:line="480" w:lineRule="auto"/>
      </w:pPr>
    </w:p>
    <w:p w14:paraId="0D0070D0" w14:textId="77777777" w:rsidR="00D0380C" w:rsidRDefault="00EE1FD7" w:rsidP="00AB2BE4">
      <w:pPr>
        <w:numPr>
          <w:ilvl w:val="0"/>
          <w:numId w:val="1"/>
        </w:numPr>
        <w:spacing w:line="480" w:lineRule="auto"/>
      </w:pPr>
      <w:r>
        <w:t xml:space="preserve">Results show the system can operate for a minimum of three months without intervention when capturing a median of 17.23 images per day. The median time-difference between image capture and receiving an alert was 7.35 minutes. We show that simple approaches such as excluding ‘uncertain’ labels and labelling consecutive series of images with the most frequent class (vote counting) can be </w:t>
      </w:r>
      <w:r>
        <w:lastRenderedPageBreak/>
        <w:t xml:space="preserve">used to improve accuracy and interpretation of alerts. </w:t>
      </w:r>
      <w:r>
        <w:br/>
      </w:r>
    </w:p>
    <w:p w14:paraId="64F48718" w14:textId="3331047C" w:rsidR="00D0380C" w:rsidRDefault="00EE1FD7" w:rsidP="00AB2BE4">
      <w:pPr>
        <w:numPr>
          <w:ilvl w:val="0"/>
          <w:numId w:val="1"/>
        </w:numPr>
        <w:spacing w:line="480" w:lineRule="auto"/>
      </w:pPr>
      <w:r>
        <w:t xml:space="preserve">We anticipate significant developments in this field over the next five years and hope that the solutions presented </w:t>
      </w:r>
      <w:r w:rsidR="004843EB">
        <w:t>here</w:t>
      </w:r>
      <w:r w:rsidR="00556D6D">
        <w:t>,</w:t>
      </w:r>
      <w:r>
        <w:t xml:space="preserve"> and the lessons learned</w:t>
      </w:r>
      <w:r w:rsidR="00556D6D">
        <w:t>,</w:t>
      </w:r>
      <w:r>
        <w:t xml:space="preserve"> can be used to inform future advances. New artificial intelligence models and </w:t>
      </w:r>
      <w:r w:rsidR="009A1029">
        <w:t xml:space="preserve">the addition of other </w:t>
      </w:r>
      <w:r>
        <w:t xml:space="preserve">sensors </w:t>
      </w:r>
      <w:r w:rsidR="009A1029">
        <w:t xml:space="preserve">such as microphones </w:t>
      </w:r>
      <w:r>
        <w:t>will expand the system’s potential for other</w:t>
      </w:r>
      <w:r w:rsidR="009A1029">
        <w:t xml:space="preserve">, real-time </w:t>
      </w:r>
      <w:r>
        <w:t xml:space="preserve">use cases. Potential applications include, but are not limited to, wildlife tourism, real-time biodiversity monitoring, wild resource management and detecting illegal human activities in protected areas. </w:t>
      </w:r>
    </w:p>
    <w:p w14:paraId="13EF9204" w14:textId="77777777" w:rsidR="00D0380C" w:rsidRDefault="00EE1FD7" w:rsidP="00AB2BE4">
      <w:pPr>
        <w:spacing w:line="480" w:lineRule="auto"/>
      </w:pPr>
      <w:r>
        <w:br w:type="page"/>
      </w:r>
    </w:p>
    <w:p w14:paraId="68C16550" w14:textId="77777777" w:rsidR="00D0380C" w:rsidRDefault="00EE1FD7" w:rsidP="00AB2BE4">
      <w:pPr>
        <w:spacing w:line="480" w:lineRule="auto"/>
        <w:rPr>
          <w:b/>
        </w:rPr>
      </w:pPr>
      <w:r>
        <w:rPr>
          <w:b/>
        </w:rPr>
        <w:lastRenderedPageBreak/>
        <w:t>Introduction</w:t>
      </w:r>
    </w:p>
    <w:p w14:paraId="5E58A14D" w14:textId="4D5E1E0D" w:rsidR="00D0380C" w:rsidRDefault="00EE1FD7" w:rsidP="00AB2BE4">
      <w:pPr>
        <w:spacing w:line="480" w:lineRule="auto"/>
        <w:rPr>
          <w:color w:val="FF0000"/>
        </w:rPr>
      </w:pPr>
      <w:r>
        <w:t xml:space="preserve">Goals towards biodiversity protection, the sustainable use of ecosystems, and mitigation of climate change are now clearly defined for nearly every nation on earth </w:t>
      </w:r>
      <w:r w:rsidR="001F1B7F">
        <w:fldChar w:fldCharType="begin"/>
      </w:r>
      <w:r w:rsidR="00B72122">
        <w:instrText xml:space="preserve"> ADDIN ZOTERO_ITEM CSL_CITATION {"citationID":"pGSl3z0O","properties":{"formattedCitation":"(Convention on Biological Diversity, 2021; UN General Assembly, 2015)","plainCitation":"(Convention on Biological Diversity, 2021; UN General Assembly, 2015)","noteIndex":0},"citationItems":[{"id":7083,"uris":["http://zotero.org/users/1989728/items/F4KILRUI"],"uri":["http://zotero.org/users/1989728/items/F4KILRUI"],"itemData":{"id":7083,"type":"article-journal","collection-title":"CBD/WG2020/3/5","language":"en","page":"167","source":"Zotero","title":"Report of the Open-ended Working Group on the Post-2020 Global Biodiversity Framework on its third meeting (Part I)","author":[{"family":"Convention on Biological Diversity","given":""}],"issued":{"date-parts":[["2021",3,9]]}}},{"id":7030,"uris":["http://zotero.org/users/1989728/items/64S4GEPR"],"uri":["http://zotero.org/users/1989728/items/64S4GEPR"],"itemData":{"id":7030,"type":"article","language":"en","title":"Transforming our world : the 2030 Agenda for Sustainable Development A/RES/70/1","URL":"https://www.refworld.org/docid/57b6e3e44.html","author":[{"family":"UN General Assembly","given":""}],"accessed":{"date-parts":[["2021",9,24]]},"issued":{"date-parts":[["2015",9,25]]}}}],"schema":"https://github.com/citation-style-language/schema/raw/master/csl-citation.json"} </w:instrText>
      </w:r>
      <w:r w:rsidR="001F1B7F">
        <w:fldChar w:fldCharType="separate"/>
      </w:r>
      <w:r w:rsidR="00B72122" w:rsidRPr="00B72122">
        <w:t>(Convention on Biological Diversity, 2021; UN General Assembly, 2015)</w:t>
      </w:r>
      <w:r w:rsidR="001F1B7F">
        <w:fldChar w:fldCharType="end"/>
      </w:r>
      <w:r>
        <w:t>. However, efforts to protect and preserve ecosystems are often hindered by long delays (months</w:t>
      </w:r>
      <w:r w:rsidR="00B72122">
        <w:t xml:space="preserve">, </w:t>
      </w:r>
      <w:r>
        <w:t>years</w:t>
      </w:r>
      <w:r w:rsidR="00B72122">
        <w:t xml:space="preserve"> or more</w:t>
      </w:r>
      <w:r>
        <w:t xml:space="preserve">) between the timing of data collection and data analysis. Ecosystem change and ecosystem threats can therefore go undetected for extended periods. Affordable technology for real-time ecosystem monitoring and threat detection could help address this issue, but significant technological barriers exist. </w:t>
      </w:r>
      <w:proofErr w:type="gramStart"/>
      <w:r>
        <w:t>In particular, it</w:t>
      </w:r>
      <w:proofErr w:type="gramEnd"/>
      <w:r>
        <w:t xml:space="preserve"> has proven a challenge to generate reliable, real-time data from some sensors such as automated camera traps in the absence of wireless fidelity networks (</w:t>
      </w:r>
      <w:proofErr w:type="spellStart"/>
      <w:r>
        <w:t>WiFi</w:t>
      </w:r>
      <w:proofErr w:type="spellEnd"/>
      <w:r>
        <w:t>) or broadband cellular networks.</w:t>
      </w:r>
    </w:p>
    <w:p w14:paraId="0930EEC1" w14:textId="77777777" w:rsidR="00D0380C" w:rsidRDefault="00D0380C" w:rsidP="00AB2BE4">
      <w:pPr>
        <w:spacing w:line="480" w:lineRule="auto"/>
        <w:rPr>
          <w:b/>
        </w:rPr>
      </w:pPr>
    </w:p>
    <w:p w14:paraId="3544052E" w14:textId="699016B8" w:rsidR="00D0380C" w:rsidRDefault="00EE1FD7" w:rsidP="00AB2BE4">
      <w:pPr>
        <w:spacing w:line="480" w:lineRule="auto"/>
      </w:pPr>
      <w:r>
        <w:t xml:space="preserve">Automated camera traps (or ‘trail cameras’) are used to detect and survey wildlife and by conservation managers to identify ecosystem threats </w:t>
      </w:r>
      <w:r w:rsidR="001F1B7F">
        <w:fldChar w:fldCharType="begin"/>
      </w:r>
      <w:r w:rsidR="001F1B7F">
        <w:instrText xml:space="preserve"> ADDIN ZOTERO_ITEM CSL_CITATION {"citationID":"Lx4F0ndC","properties":{"formattedCitation":"(Bessone et al., 2020; Hobbs &amp; Brehme, 2017; Wearn &amp; Glover-Kapfer, 2019)","plainCitation":"(Bessone et al., 2020; Hobbs &amp; Brehme, 2017; Wearn &amp; Glover-Kapfer, 2019)","noteIndex":0},"citationItems":[{"id":90,"uris":["http://zotero.org/users/1989728/items/2MWKHJ5U"],"uri":["http://zotero.org/users/1989728/items/2MWKHJ5U"],"itemData":{"id":90,"type":"article-journal","abstract":"With animal species disappearing at unprecedented rates, we need an efficient monitoring method providing reliable estimates of population density and abundance, critical for the assessment of population status and trend. We deployed 160 camera traps (CTs) systematically over 743 locations covering 17,127 km2 of evergreen lowland rainforest of Salonga National Park, block South, Democratic Republic of the Congo. We evaluated the applicability of CT distance sampling (CTDS) to species different in size and behaviour. To improve precision of estimates, we evaluated two methods estimating species' availability (‘A’) for detection by CTs. We recorded 16,700 video clips, revealing 43 different animal taxa. We estimated densities of 14 species differing in physical, behavioural and ecological traits, and extracted species-specific availability from available video footage using two methods (a) ‘ACa’ (Cappelle et al. [2019] Am. J. Primatol., 81, e22962) and (b) ‘ARo’ (Rowcliffe et al. [2014] Methods Ecol. Evol. 5, 1170). With sample sizes being large enough, we found minor differences between ACa and ARo in estimated densities. In contrast, low detectability and reactivity to the camera were main sources of bias. CTDS proved efficient for estimating density of homogenously rather than patchily distributed species. Synthesis and applications. Our application of camera trap distance sampling (CTDS) to a diverse vertebrate community demonstrates the enormous potential of this methodology for surveys of terrestrial wildlife, allowing rapid assessments of species' status and trends that can translate into effective conservation strategies. By providing the first estimates of understudied species such as the Congo peafowl, the giant ground pangolin and the cusimanses, CTDS may be used as a tool to revise these species' conservation status in the IUCN Red List of Threatened Species. Based on the constraints we encountered, we identify improvements to the current application, enhancing the general applicability of this method.","container-title":"Journal of Applied Ecology","DOI":"10.1111/1365-2664.13602","ISSN":"1365-2664","issue":"5","language":"en","note":"_eprint: https://besjournals.onlinelibrary.wiley.com/doi/pdf/10.1111/1365-2664.13602","page":"963-974","source":"Wiley Online Library","title":"Drawn out of the shadows: Surveying secretive forest species with camera trap distance sampling","title-short":"Drawn out of the shadows","volume":"57","author":[{"family":"Bessone","given":"Mattia"},{"family":"Kühl","given":"Hjalmar S."},{"family":"Hohmann","given":"Gottfried"},{"family":"Herbinger","given":"Ilka"},{"family":"N'Goran","given":"Kouame Paul"},{"family":"Asanzi","given":"Papy"},{"family":"Costa","given":"Pedro B. Da"},{"family":"Dérozier","given":"Violette"},{"family":"Fotsing","given":"Ernest D. B."},{"family":"Beka","given":"Bernard Ikembelo"},{"family":"Iyomi","given":"Mpongo D."},{"family":"Iyatshi","given":"Iyomi B."},{"family":"Kafando","given":"Pierre"},{"family":"Kambere","given":"Mbangi A."},{"family":"Moundzoho","given":"Dissondet B."},{"family":"Wanzalire","given":"Musubaho L. K."},{"family":"Fruth","given":"Barbara"}],"issued":{"date-parts":[["2020"]]}}},{"id":6961,"uris":["http://zotero.org/users/1989728/items/KAHG75TD"],"uri":["http://zotero.org/users/1989728/items/KAHG75TD"],"itemData":{"id":6961,"type":"article-journal","DOI":"10.1371/journal.pone.0185026","title":"An improved camera trap for amphibians, reptiles, small mammals, and large invertebrates","URL":"https://doi.org/10.1371/journal.pone.0185026","author":[{"family":"Hobbs","given":"Michael T."},{"family":"Brehme","given":"Cheryl S."}],"accessed":{"date-parts":[["2021",6,20]]},"issued":{"date-parts":[["2017"]]}}},{"id":6874,"uris":["http://zotero.org/users/1989728/items/DE853DQV"],"uri":["http://zotero.org/users/1989728/items/DE853DQV"],"itemData":{"id":6874,"type":"article-journal","abstract":"Camera traps have become a ubiquitous tool in ecology and conservation. They are routinely deployed in wildlife survey and monitoring work, and are being advocated as a tool for planetary-scale biodiversity monitoring. The camera trap's widespread adoption is predicated on the assumption of its effectiveness, but the evidence base for this is lacking. Using 104 past studies, we recorded the qualitative overall recommendations made by study authors (for or against camera traps, or ambiguous), together with quantitative data on the effectiveness of camera traps (e.g. number of species detected or detection probabilities) relative to 22 other methods. Most studies recommended the use of camera traps overall and they were 39% more effective based on the quantitative data. They were significantly more effective compared with live traps (88%) and were otherwise comparable in effectiveness to other methods. Camera traps were significantly more effective than other methods at detecting a large number of species (31% more) and for generating detections of species (91% more). This makes camera traps particularly suitable for broad-spectrum biodiversity surveys. Film camera traps were found to be far less effective than digital models, which has led to an increase in camera trap effectiveness over time. There was also evidence from the authors that the use of attractants with camera traps reduced their effectiveness (counter to their intended effect), while the quantitative data indicated that camera traps were more effective in closed than open habitats. Camera traps are a highly effective wildlife survey tool and their performance will only improve with future technological advances. The images they produce also have a range of other benefits, for example as digital voucher specimens and as visual aids for outreach. The evidence-base supports the increasing use of camera traps and underlines their suitability for meeting the challenges of global-scale biodiversity monitoring.","container-title":"Royal Society Open Science","DOI":"10.1098/rsos.181748","ISSN":"2054-5703","issue":"3","journalAbbreviation":"R. Soc. open sci.","language":"en","page":"181748","source":"DOI.org (Crossref)","title":"Snap happy: camera traps are an effective sampling tool when compared with alternative methods","title-short":"Snap happy","volume":"6","author":[{"family":"Wearn","given":"Oliver R."},{"family":"Glover-Kapfer","given":"Paul"}],"issued":{"date-parts":[["2019",3]]}}}],"schema":"https://github.com/citation-style-language/schema/raw/master/csl-citation.json"} </w:instrText>
      </w:r>
      <w:r w:rsidR="001F1B7F">
        <w:fldChar w:fldCharType="separate"/>
      </w:r>
      <w:r w:rsidR="001F1B7F" w:rsidRPr="001F1B7F">
        <w:t>(Bessone et al., 2020; Hobbs &amp; Brehme, 2017; Wearn &amp; Glover-Kapfer, 2019)</w:t>
      </w:r>
      <w:r w:rsidR="001F1B7F">
        <w:fldChar w:fldCharType="end"/>
      </w:r>
      <w:r>
        <w:t>. A typical camera trap comprises a movement or heat sensor (</w:t>
      </w:r>
      <w:proofErr w:type="gramStart"/>
      <w:r>
        <w:t>e.g.</w:t>
      </w:r>
      <w:proofErr w:type="gramEnd"/>
      <w:r>
        <w:t xml:space="preserve"> a passive infra-red sensor), one or more digital image sensors, a flash or night-vision capability, removable digital storage and a battery power source. Many commercial models are available and cameras can also  be easily custom-built using off-the-shelf components </w:t>
      </w:r>
      <w:r w:rsidR="001F1B7F">
        <w:fldChar w:fldCharType="begin"/>
      </w:r>
      <w:r w:rsidR="001F1B7F">
        <w:instrText xml:space="preserve"> ADDIN ZOTERO_ITEM CSL_CITATION {"citationID":"BGhHqcNZ","properties":{"formattedCitation":"(Droissart et al., 2021)","plainCitation":"(Droissart et al., 2021)","noteIndex":0},"citationItems":[{"id":6998,"uris":["http://zotero.org/users/1989728/items/XNEX3U2C"],"uri":["http://zotero.org/users/1989728/items/XNEX3U2C"],"itemData":{"id":6998,"type":"article-journal","abstract":"Commercial camera traps (CTs) commonly used in wildlife studies have several technical limitations that restrict their scope of application. They are not easily customizable, unit prices sharply increase with image quality and importantly, they are not designed to record the activity of ectotherms such as insects. Those developed for the study of plant–insect interactions are yet to be widely adopted as they rely on expensive and heavy equipment. We developed PICT (plant–insect interactions camera trap), an inexpensive (&lt;100 USD) do-it-yourself CT system based on a Raspberry Pi Zero computer designed to continuously film animal activity. The system is particularly well suited for the study of pollination, insect behaviour and predator–prey interactions. The focus distance can be manually adjusted to under 5 cm. In low light conditions, a near-infrared light automatically illuminates the subject. Frame rate, resolution and video compression levels can be set by the user. The system can be remotely controlled using either a smartphone, tablet or laptop via the onboard Wi-Fi. PICT can record up to 72-hr day and night videos at &gt;720p resolution with a 110-Wh power bank (30,000 mAh). Its ultra-portable (&lt;1 kg) waterproof design and modular architecture is practical in diverse field settings. We provide an illustrated technical guide detailing the steps involved in building and operating a PICT and for video post-processing. We successfully field-tested PICT in a Central African rainforest in two contrasting research settings: an insect pollinator survey in the canopy of the African ebony Diospyros crassiflora and the observation of rare pollination events of an epiphytic orchid Cyrtorchis letouzeyi. PICT overcomes many of the limitations commonly associated with CT systems designed to monitor ectotherms. Increased portability and image quality at lower costs allow for large-scale deployment and the acquisition of novel insights into the reproductive biology of plants and their interactions with difficult to observe animals. ​","container-title":"Methods in Ecology and Evolution","DOI":"10.1111/2041-210X.13618","ISSN":"2041-210X","issue":"8","language":"en","note":"_eprint: https://besjournals.onlinelibrary.wiley.com/doi/pdf/10.1111/2041-210X.13618","page":"1389-1396","source":"Wiley Online Library","title":"PICT: A low-cost, modular, open-source camera trap system to study plant–insect interactions","title-short":"PICT","volume":"12","author":[{"family":"Droissart","given":"Vincent"},{"family":"Azandi","given":"Laura"},{"family":"Onguene","given":"Eric Rostand"},{"family":"Savignac","given":"Marie"},{"family":"Smith","given":"Thomas B."},{"family":"Deblauwe","given":"Vincent"}],"issued":{"date-parts":[["2021"]]}}}],"schema":"https://github.com/citation-style-language/schema/raw/master/csl-citation.json"} </w:instrText>
      </w:r>
      <w:r w:rsidR="001F1B7F">
        <w:fldChar w:fldCharType="separate"/>
      </w:r>
      <w:r w:rsidR="001F1B7F" w:rsidRPr="001F1B7F">
        <w:t>(Droissart et al., 2021)</w:t>
      </w:r>
      <w:r w:rsidR="001F1B7F">
        <w:fldChar w:fldCharType="end"/>
      </w:r>
      <w:r>
        <w:t xml:space="preserve">. </w:t>
      </w:r>
    </w:p>
    <w:p w14:paraId="0D878FDA" w14:textId="77777777" w:rsidR="00D0380C" w:rsidRDefault="00D0380C" w:rsidP="00AB2BE4">
      <w:pPr>
        <w:spacing w:line="480" w:lineRule="auto"/>
      </w:pPr>
    </w:p>
    <w:p w14:paraId="24A66561" w14:textId="7E388240" w:rsidR="00D0380C" w:rsidRDefault="00EE1FD7" w:rsidP="00AB2BE4">
      <w:pPr>
        <w:spacing w:line="480" w:lineRule="auto"/>
      </w:pPr>
      <w:r>
        <w:t xml:space="preserve">Network-enabled camera traps, which send captured images to users in real-time, are now commercially available but typically need access to a reliable broadband cellular </w:t>
      </w:r>
      <w:r>
        <w:lastRenderedPageBreak/>
        <w:t xml:space="preserve">network connection. In many countries, however, cellular network coverage is still limited and is often unreliable, causing ‘data poverty’ </w:t>
      </w:r>
      <w:r w:rsidR="001F1B7F">
        <w:fldChar w:fldCharType="begin"/>
      </w:r>
      <w:r w:rsidR="001F1B7F">
        <w:instrText xml:space="preserve"> ADDIN ZOTERO_ITEM CSL_CITATION {"citationID":"EQn0wBsa","properties":{"formattedCitation":"(Leidig &amp; Teeuw, 2015)","plainCitation":"(Leidig &amp; Teeuw, 2015)","noteIndex":0},"citationItems":[{"id":6947,"uris":["http://zotero.org/users/1989728/items/JGI265E7"],"uri":["http://zotero.org/users/1989728/items/JGI265E7"],"itemData":{"id":6947,"type":"article-journal","abstract":"Digital information technologies, such as the Internet, mobile phones and social media, provide vast amounts of data for decision-making and resource management. However, access to these technologies, as well as their associated software and training materials, is not evenly distributed: since the 1990s there has been concern about a \"Digital Divide\" between the data-rich and the data-poor. We present an innovative metric for evaluating international variations in access to digital data: the Data Poverty Index (DPI). The DPI is based on Internet speeds, numbers of computer owners and Internet users, mobile phone ownership and network coverage, as well as provision of higher education. The datasets used to produce the DPI are provided annually for almost all the countries of the world and can be freely downloaded. The index that we present in this ‘proof of concept’ study is the first to quantify and visualise the problem of global data poverty, using the most recent datasets, for 2013. The effects of severe data poverty, particularly limited access to geoinformatic data, free software and online training materials, are discussed in the context of sustainable development and disaster risk reduction. The DPI highlights countries where support is needed for improving access to the Internet and for the provision of training in geoinfomatics. We conclude that the DPI is of value as a potential metric for monitoring the Sustainable Development Goals of the Sendai Framework for Disaster Risk Reduction.","container-title":"PLOS ONE","DOI":"10.1371/journal.pone.0142076","ISSN":"1932-6203","issue":"11","journalAbbreviation":"PLOS ONE","language":"en","note":"publisher: Public Library of Science","page":"e0142076","source":"PLoS Journals","title":"Quantifying and Mapping Global Data Poverty","volume":"10","author":[{"family":"Leidig","given":"Mathias"},{"family":"Teeuw","given":"Richard M."}],"issued":{"date-parts":[["2015",11,11]]}}}],"schema":"https://github.com/citation-style-language/schema/raw/master/csl-citation.json"} </w:instrText>
      </w:r>
      <w:r w:rsidR="001F1B7F">
        <w:fldChar w:fldCharType="separate"/>
      </w:r>
      <w:r w:rsidR="001F1B7F" w:rsidRPr="001F1B7F">
        <w:t>(Leidig &amp; Teeuw, 2015)</w:t>
      </w:r>
      <w:r w:rsidR="001F1B7F">
        <w:fldChar w:fldCharType="end"/>
      </w:r>
      <w:r>
        <w:t xml:space="preserve">. Cellular network coverage is also usually focused on human population </w:t>
      </w:r>
      <w:proofErr w:type="spellStart"/>
      <w:r>
        <w:t>centres</w:t>
      </w:r>
      <w:proofErr w:type="spellEnd"/>
      <w:r>
        <w:t>, which might be far from areas of ecological or conservation interest. As a result, camera traps with network connectivity are rarely deployed at</w:t>
      </w:r>
      <w:r w:rsidR="00C43B0D">
        <w:t xml:space="preserve"> scale in</w:t>
      </w:r>
      <w:r>
        <w:t xml:space="preserve"> these network-limited landscapes.</w:t>
      </w:r>
    </w:p>
    <w:p w14:paraId="1E8C0325" w14:textId="77777777" w:rsidR="00D0380C" w:rsidRDefault="00D0380C" w:rsidP="00AB2BE4">
      <w:pPr>
        <w:spacing w:line="480" w:lineRule="auto"/>
      </w:pPr>
    </w:p>
    <w:p w14:paraId="7C617229" w14:textId="77777777" w:rsidR="00D0380C" w:rsidRDefault="00EE1FD7" w:rsidP="00AB2BE4">
      <w:pPr>
        <w:spacing w:line="480" w:lineRule="auto"/>
      </w:pPr>
      <w:r>
        <w:t xml:space="preserve">In network-limited landscapes, there have been some attempts to use </w:t>
      </w:r>
      <w:proofErr w:type="spellStart"/>
      <w:r>
        <w:t>WiFi</w:t>
      </w:r>
      <w:proofErr w:type="spellEnd"/>
      <w:r>
        <w:t xml:space="preserve"> or GSM enabled camera traps by building dedicated infrastructure such as communication towers and meshed networks. These systems transmit the images over the network for later analysis. However, it can be prohibitively expensive to build the necessary infrastructure and it is often logistically impossible in the most rugged landscapes. Legal barriers also </w:t>
      </w:r>
      <w:proofErr w:type="gramStart"/>
      <w:r>
        <w:t>exist</w:t>
      </w:r>
      <w:proofErr w:type="gramEnd"/>
      <w:r>
        <w:t xml:space="preserve"> and commercial providers can own the exclusive rights to build and install GSM towers and transmitters. Satellite networks have the best global coverage, but high data transfer costs mean it is expensive to send images generated by camera traps to end-users in real time.</w:t>
      </w:r>
    </w:p>
    <w:p w14:paraId="4165994A" w14:textId="77777777" w:rsidR="00D0380C" w:rsidRDefault="00D0380C" w:rsidP="00AB2BE4">
      <w:pPr>
        <w:spacing w:line="480" w:lineRule="auto"/>
      </w:pPr>
    </w:p>
    <w:p w14:paraId="71B6723D" w14:textId="3C08FD3F" w:rsidR="00D0380C" w:rsidRDefault="00EE1FD7" w:rsidP="00AB2BE4">
      <w:pPr>
        <w:spacing w:line="480" w:lineRule="auto"/>
      </w:pPr>
      <w:r>
        <w:t xml:space="preserve">Beyond network connectivity, another challenge limiting the usefulness of camera traps for </w:t>
      </w:r>
      <w:r w:rsidR="006417B7">
        <w:t xml:space="preserve">timely </w:t>
      </w:r>
      <w:r>
        <w:t xml:space="preserve">decision-making has been extracting relevant information from the image, or “image labeling”. In ecology, images are typically labelled by identifying the species in the image and counting the number of individuals seen. Camera trap projects collect large volumes of data and it is not uncommon to generate millions of images or videos that require terabytes of storage space. Solutions to labeling these large image databases range from using dedicated software that speeds up manual image labeling, </w:t>
      </w:r>
      <w:r>
        <w:lastRenderedPageBreak/>
        <w:t xml:space="preserve">to large-scale citizen science projects and the use of artificial intelligence algorithms </w:t>
      </w:r>
      <w:r w:rsidR="001F1B7F">
        <w:fldChar w:fldCharType="begin"/>
      </w:r>
      <w:r w:rsidR="001F1B7F">
        <w:instrText xml:space="preserve"> ADDIN ZOTERO_ITEM CSL_CITATION {"citationID":"Kkk4Sz7d","properties":{"formattedCitation":"(Beery et al., 2019; Swanson et al., 2016)","plainCitation":"(Beery et al., 2019; Swanson et al., 2016)","noteIndex":0},"citationItems":[{"id":79,"uris":["http://zotero.org/users/1989728/items/NFP8H65Y"],"uri":["http://zotero.org/users/1989728/items/NFP8H65Y"],"itemData":{"id":79,"type":"article-journal","abstract":"Camera traps are heat- or motion-activated cameras placed in the wild to monitor and investigate animal populations and behavior. They are used to locate threatened species, identify important habitats, monitor sites of interest, and analyze wildlife activity patterns. At present, the time required to manually review images severely limits productivity. Additionally, ~70% of camera trap images are empty, due to a high rate of false triggers.\n  Previous work has shown good results on automated species classification in camera trap data (Norouzzadeh et al. 2018), but further analysis has shown that these results do not generalize to new cameras or new geographic regions (Beery et al. 2018). Additionally, these models will fail to recognize any species they were not trained on. In theory, it is possible to re-train an existing model in order to add missing species, but in practice, this is quite difficult and requires just as much machine learning expertise as training models from scratch. Consequently, very few organizations have successfully deployed machine learning tools for accelerating camera trap image annotation.\n  We propose a different approach to applying machine learning to camera trap projects, combining a generalizable detector with project-specific classifiers.\n  We have trained an animal detector that is able to find and localize (but not identify) animals, even species not seen during training, in diverse ecosystems worldwide. See Fig. 1 for examples of the detector run over camera trap data covering a diverse set of regions and species, unseen at training time. By first finding and localizing animals, we are able to:\n  \n    drastically reduce the time spent filtering empty images, and\n    dramatically simplify the process of training species classifiers, because we can crop images to individual animals (and thus classifiers need only worry about animal pixels, not background pixels).\n  \n  With this detector model as a powerful new tool, we have established a modular pipeline for on-boarding new organizations and building project-specific image processing systems. We break our pipeline into four stages:\n   1. Data ingestion\n  First we transfer images to the cloud, either by uploading to a drop point or by mailing an external hard drive. Data comes in a variety of formats; we convert each data set to the COCO-Camera Traps format, i.e. we create a Javascript Object Notation (JSON) file that encodes the annotations and the image locations within the organization’s file structure.\n  \n    2. Animal detection \n  \n  We next run our (generic) animal detector on all the images to locate animals. We have developed an infrastructure for efficiently running this detector on millions of images, dividing the load over multiple nodes.\n  We find that a single detector works for a broad range of regions and species. If the detection results (as validated by the organization) are not sufficiently accurate, it is possible to collect annotations for a small set of their images and fine-tune the detector. Typically these annotations would be fed back into a new version of the general detector, improving results for subsequent projects.\n  \n    3. Species classification\n  \n  Using species labels provided by the organization, we train a (project-specific) classifier on the cropped-out animals.\n  4. Applying the system to new data \n  We use the general detector and the project-specific classifier to power tools facilitating accelerated verification and image review, e.g. visualizing the detections, selecting images for review based on model confidence, etc.\n  The aim of this presentation is to present a new approach to structuring camera trap projects, and to formalize discussion around the steps that are required to successfully apply machine learning to camera trap images.\n  The work we present is available at http://github.com/microsoft/cameratraps, and we welcome new collaborating organizations.","container-title":"Biodiversity Information Science and Standards","DOI":"10.3897/biss.3.37222","ISSN":"2535-0897","language":"en","note":"publisher: Pensoft Publishers","page":"e37222","source":"biss.pensoft.net","title":"Efficient Pipeline for Automating Species ID in new Camera Trap Projects","volume":"3","author":[{"family":"Beery","given":"Sara"},{"family":"Morris","given":"Dan"},{"family":"Yang","given":"Siyu"},{"family":"Simon","given":"Marcel"},{"family":"Norouzzadeh","given":"Arash"},{"family":"Joshi","given":"Neel"}],"issued":{"date-parts":[["2019",6,19]]}}},{"id":6992,"uris":["http://zotero.org/users/1989728/items/RY7QWRW5"],"uri":["http://zotero.org/users/1989728/items/RY7QWRW5"],"itemData":{"id":6992,"type":"article-journal","abstract":"Citizen science has the potential to expand the scope and scale of research in ecology and conservation, but many professional researchers remain skeptical of data produced by nonexperts. We devised an approach for producing accurate, reliable data from untrained, nonexpert volunteers. On the citizen science website www.snapshotserengeti.org, more than 28,000 volunteers classified 1.51 million images taken in a large-scale camera-trap survey in Serengeti National Park, Tanzania. Each image was circulated to, on average, 27 volunteers, and their classifications were aggregated using a simple plurality algorithm. We validated the aggregated answers against a data set of 3829 images verified by experts and calculated 3 certainty metrics—level of agreement among classifications (evenness), fraction of classifications supporting the aggregated answer (fraction support), and fraction of classifiers who reported “nothing here” for an image that was ultimately classified as containing an animal (fraction blank)—to measure confidence that an aggregated answer was correct. Overall, aggregated volunteer answers agreed with the expert-verified data on 98% of images, but accuracy differed by species commonness such that rare species had higher rates of false positives and false negatives. Easily calculated analysis of variance and post-hoc Tukey tests indicated that the certainty metrics were significant indicators of whether each image was correctly classified or classifiable. Thus, the certainty metrics can be used to identify images for expert review. Bootstrapping analyses further indicated that 90% of images were correctly classified with just 5 volunteers per image. Species classifications based on the plurality vote of multiple citizen scientists can provide a reliable foundation for large-scale monitoring of African wildlife.","container-title":"Conservation Biology","DOI":"10.1111/cobi.12695","ISSN":"1523-1739","issue":"3","language":"es","note":"_eprint: https://conbio.onlinelibrary.wiley.com/doi/pdf/10.1111/cobi.12695","page":"520-531","source":"Wiley Online Library","title":"A generalized approach for producing, quantifying, and validating citizen science data from wildlife images","volume":"30","author":[{"family":"Swanson","given":"Alexandra"},{"family":"Kosmala","given":"Margaret"},{"family":"Lintott","given":"Chris"},{"family":"Packer","given":"Craig"}],"issued":{"date-parts":[["2016"]]}}}],"schema":"https://github.com/citation-style-language/schema/raw/master/csl-citation.json"} </w:instrText>
      </w:r>
      <w:r w:rsidR="001F1B7F">
        <w:fldChar w:fldCharType="separate"/>
      </w:r>
      <w:r w:rsidR="001F1B7F" w:rsidRPr="001F1B7F">
        <w:t>(Beery et al., 2019; Swanson et al., 2016)</w:t>
      </w:r>
      <w:r w:rsidR="001F1B7F">
        <w:fldChar w:fldCharType="end"/>
      </w:r>
      <w:r>
        <w:t xml:space="preserve">. The precision and accuracy of the latest artificial intelligence algorithms for image labelling now approach or match human experts for some species but they typically require powerful computing resources either based on ‘the cloud’ or locally using expensive hardware  </w:t>
      </w:r>
      <w:r w:rsidR="001F1B7F">
        <w:fldChar w:fldCharType="begin"/>
      </w:r>
      <w:r w:rsidR="001F1B7F">
        <w:instrText xml:space="preserve"> ADDIN ZOTERO_ITEM CSL_CITATION {"citationID":"y7kBRYUZ","properties":{"formattedCitation":"(Norouzzadeh et al., 2018; Tabak et al., 2019; Whytock et al., 2021)","plainCitation":"(Norouzzadeh et al., 2018; Tabak et al., 2019; Whytock et al., 2021)","noteIndex":0},"citationItems":[{"id":106,"uris":["http://zotero.org/users/1989728/items/VXQWJ9SC"],"uri":["http://zotero.org/users/1989728/items/VXQWJ9SC"],"itemData":{"id":106,"type":"article-journal","abstract":"Having accurate, detailed, and up-to-date information about the location and behavior of animals in the wild would improve our ability to study and conserve ecosystems. We investigate the ability to automatically, accurately, and inexpensively collect such data, which could help catalyze the transformation of many fields of ecology, wildlife biology, zoology, conservation biology, and animal behavior into “big data” sciences. Motion-sensor “camera traps” enable collecting wildlife pictures inexpensively, unobtrusively, and frequently. However, extracting information from these pictures remains an expensive, time-consuming, manual task. We demonstrate that such information can be automatically extracted by deep learning, a cutting-edge type of artificial intelligence. We train deep convolutional neural networks to identify, count, and describe the behaviors of 48 species in the 3.2 million-image Snapshot Serengeti dataset. Our deep neural networks automatically identify animals with &gt;93.8% accuracy, and we expect that number to improve rapidly in years to come. More importantly, if our system classifies only images it is confident about, our system can automate animal identification for 99.3% of the data while still performing at the same 96.6% accuracy as that of crowdsourced teams of human volunteers, saving &gt;8.4 y (i.e., &gt;17,000 h at 40 h/wk) of human labeling effort on this 3.2 million-image dataset. Those efficiency gains highlight the importance of using deep neural networks to automate data extraction from camera-trap images, reducing a roadblock for this widely used technology. Our results suggest that deep learning could enable the inexpensive, unobtrusive, high-volume, and even real-time collection of a wealth of information about vast numbers of animals in the wild.","container-title":"Proceedings of the National Academy of Sciences","DOI":"10.1073/pnas.1719367115","ISSN":"0027-8424, 1091-6490","issue":"25","journalAbbreviation":"PNAS","language":"en","note":"publisher: National Academy of Sciences\nsection: PNAS Plus\nPMID: 29871948","page":"E5716-E5725","source":"www.pnas.org","title":"Automatically identifying, counting, and describing wild animals in camera-trap images with deep learning","volume":"115","author":[{"family":"Norouzzadeh","given":"Mohammad Sadegh"},{"family":"Nguyen","given":"Anh"},{"family":"Kosmala","given":"Margaret"},{"family":"Swanson","given":"Alexandra"},{"family":"Palmer","given":"Meredith S."},{"family":"Packer","given":"Craig"},{"family":"Clune","given":"Jeff"}],"issued":{"date-parts":[["2018",6,19]]}}},{"id":110,"uris":["http://zotero.org/users/1989728/items/F74BV5D3"],"uri":["http://zotero.org/users/1989728/items/F74BV5D3"],"itemData":{"id":110,"type":"article-journal","abstract":"Motion-activated cameras (“camera traps”) are increasingly used in ecological and management studies for remotely observing wildlife and are amongst the most powerful tools for wildlife research. However, studies involving camera traps result in millions of images that need to be analysed, typically by visually observing each image, in order to extract data that can be used in ecological analyses. We trained machine learning models using convolutional neural networks with the ResNet-18 architecture and 3,367,383 images to automatically classify wildlife species from camera trap images obtained from five states across the United States. We tested our model on an independent subset of images not seen during training from the United States and on an out-of-sample (or “out-of-distribution” in the machine learning literature) dataset of ungulate images from Canada. We also tested the ability of our model to distinguish empty images from those with animals in another out-of-sample dataset from Tanzania, containing a faunal community that was novel to the model. The trained model classified approximately 2,000 images per minute on a laptop computer with 16 gigabytes of RAM. The trained model achieved 98% accuracy at identifying species in the United States, the highest accuracy of such a model to date. Out-of-sample validation from Canada achieved 82% accuracy and correctly identified 94% of images containing an animal in the dataset from Tanzania. We provide an r package (Machine Learning for Wildlife Image Classification) that allows the users to (a) use the trained model presented here and (b) train their own model using classified images of wildlife from their studies. The use of machine learning to rapidly and accurately classify wildlife in camera trap images can facilitate non-invasive sampling designs in ecological studies by reducing the burden of manually analysing images. Our r package makes these methods accessible to ecologists.","container-title":"Methods in Ecology and Evolution","DOI":"10.1111/2041-210X.13120","ISSN":"2041-210X","issue":"4","language":"en","note":"_eprint: https://besjournals.onlinelibrary.wiley.com/doi/pdf/10.1111/2041-210X.13120","page":"585-590","source":"Wiley Online Library","title":"Machine learning to classify animal species in camera trap images: Applications in ecology","title-short":"Machine learning to classify animal species in camera trap images","volume":"10","author":[{"family":"Tabak","given":"Michael A."},{"family":"Norouzzadeh","given":"Mohammad S."},{"family":"Wolfson","given":"David W."},{"family":"Sweeney","given":"Steven J."},{"family":"Vercauteren","given":"Kurt C."},{"family":"Snow","given":"Nathan P."},{"family":"Halseth","given":"Joseph M."},{"family":"Salvo","given":"Paul A. Di"},{"family":"Lewis","given":"Jesse S."},{"family":"White","given":"Michael D."},{"family":"Teton","given":"Ben"},{"family":"Beasley","given":"James C."},{"family":"Schlichting","given":"Peter E."},{"family":"Boughton","given":"Raoul K."},{"family":"Wight","given":"Bethany"},{"family":"Newkirk","given":"Eric S."},{"family":"Ivan","given":"Jacob S."},{"family":"Odell","given":"Eric A."},{"family":"Brook","given":"Ryan K."},{"family":"Lukacs","given":"Paul M."},{"family":"Moeller","given":"Anna K."},{"family":"Mandeville","given":"Elizabeth G."},{"family":"Clune","given":"Jeff"},{"family":"Miller","given":"Ryan S."}],"issued":{"date-parts":[["2019"]]}}},{"id":6879,"uris":["http://zotero.org/users/1989728/items/GMPG9FSC"],"uri":["http://zotero.org/users/1989728/items/GMPG9FSC"],"itemData":{"id":6879,"type":"article-journal","abstract":"Ecological data are collected over vast geographic areas using digital sensors such as camera traps and bioacoustic recorders. Camera traps have become the standard method for surveying many terrestrial mammals and birds, but camera trap arrays often generate millions of images that are time-consuming to label. This causes significant latency between data collection and subsequent inference, which impedes conservation at a time of ecological crisis. Machine learning algorithms have been developed to improve the speed of labelling camera trap data, but it is uncertain how the outputs of these models can be used in ecological analyses without secondary validation by a human. Here, we present our approach to developing, testing and applying a machine learning model to camera trap data for the purpose of achieving fully automated ecological analyses. As a case-study, we built a model to classify 26 Central African forest mammal and bird species (or groups). The model generalizes to new spatially and temporally independent data (n = 227 camera stations, n = 23,868 images), and outperforms humans in several respects (e.g. detecting ‘invisible’ animals). We demonstrate how ecologists can evaluate a machine learning model's precision and accuracy in an ecological context by comparing species richness, activity patterns (n = 4 species tested) and occupancy (n = 4 species tested) derived from machine learning labels with the same estimates derived from expert labels. Results show that fully automated species labels can be equivalent to expert labels when calculating species richness, activity patterns (n = 4 species tested) and estimating occupancy (n = 3 of 4 species tested) in a large, completely out-of-sample test dataset. Simple thresholding using the Softmax values (i.e. excluding ‘uncertain’ labels) improved the model's performance when calculating activity patterns and estimating occupancy but did not improve estimates of species richness. We conclude that, with adequate testing and evaluation in an ecological context, a machine learning model can generate labels for direct use in ecological analyses without the need for manual validation. We provide the user-community with a multi-platform, multi-language graphical user interface that can be used to run our model offline.","container-title":"Methods in Ecology and Evolution","DOI":"https://doi.org/10.1111/2041-210X.13576","ISSN":"2041-210X","issue":"6","language":"en","note":"_eprint: https://besjournals.onlinelibrary.wiley.com/doi/pdf/10.1111/2041-210X.13576","source":"Wiley Online Library","title":"Robust ecological analysis of camera trap data labelled by a machine learning model","URL":"https://besjournals.onlinelibrary.wiley.com/doi/abs/10.1111/2041-210X.13576","volume":"12","author":[{"family":"Whytock","given":"Robin C."},{"family":"Świeżewski","given":"Jędrzej"},{"family":"Zwerts","given":"Joeri A."},{"family":"Bara</w:instrText>
      </w:r>
      <w:r w:rsidR="001F1B7F">
        <w:rPr>
          <w:rFonts w:ascii="Cambria Math" w:hAnsi="Cambria Math" w:cs="Cambria Math"/>
        </w:rPr>
        <w:instrText>‐</w:instrText>
      </w:r>
      <w:r w:rsidR="001F1B7F">
        <w:instrText>Słupski","given":"Tadeusz"},{"family":"Pambo","given":"Aurélie Flore Koumba"},{"family":"Rogala","given":"Marek"},{"family":"Bahaa</w:instrText>
      </w:r>
      <w:r w:rsidR="001F1B7F">
        <w:rPr>
          <w:rFonts w:ascii="Cambria Math" w:hAnsi="Cambria Math" w:cs="Cambria Math"/>
        </w:rPr>
        <w:instrText>‐</w:instrText>
      </w:r>
      <w:r w:rsidR="001F1B7F">
        <w:instrText>el</w:instrText>
      </w:r>
      <w:r w:rsidR="001F1B7F">
        <w:rPr>
          <w:rFonts w:ascii="Cambria Math" w:hAnsi="Cambria Math" w:cs="Cambria Math"/>
        </w:rPr>
        <w:instrText>‐</w:instrText>
      </w:r>
      <w:r w:rsidR="001F1B7F">
        <w:instrText xml:space="preserve">din","given":"Laila"},{"family":"Boekee","given":"Kelly"},{"family":"Brittain","given":"Stephanie"},{"family":"Cardoso","given":"Anabelle W."},{"family":"Henschel","given":"Philipp"},{"family":"Lehmann","given":"David"},{"family":"Momboua","given":"Brice"},{"family":"Opepa","given":"Cisquet Kiebou"},{"family":"Orbell","given":"Christopher"},{"family":"Pitman","given":"Ross T."},{"family":"Robinson","given":"Hugh S."},{"family":"Abernethy","given":"Katharine A."}],"accessed":{"date-parts":[["2021",3,31]]},"issued":{"date-parts":[["2021"]]}}}],"schema":"https://github.com/citation-style-language/schema/raw/master/csl-citation.json"} </w:instrText>
      </w:r>
      <w:r w:rsidR="001F1B7F">
        <w:fldChar w:fldCharType="separate"/>
      </w:r>
      <w:r w:rsidR="001F1B7F" w:rsidRPr="001F1B7F">
        <w:t>(Norouzzadeh et al., 2018; Tabak et al., 2019; Whytock et al., 2021)</w:t>
      </w:r>
      <w:r w:rsidR="001F1B7F">
        <w:fldChar w:fldCharType="end"/>
      </w:r>
      <w:r>
        <w:t xml:space="preserve">. However, recent developments in the field of ‘edge computing’ allow artificial intelligence algorithms to be deployed on microcomputers with relatively low computing and electrical power requirements. It </w:t>
      </w:r>
      <w:r w:rsidR="00F85B0A">
        <w:t>is therefore possible</w:t>
      </w:r>
      <w:r>
        <w:t xml:space="preserve"> to integrate artificial intelligence with camera trap hardware for deployment in the field</w:t>
      </w:r>
      <w:r w:rsidR="00C259CD">
        <w:t xml:space="preserve">. </w:t>
      </w:r>
      <w:r w:rsidR="00F85B0A">
        <w:t>These advances mean that</w:t>
      </w:r>
      <w:r>
        <w:t xml:space="preserve"> data-light image labels generated by artificial intelligence algorithms can be inexpensively transmitted over wireless networks (</w:t>
      </w:r>
      <w:proofErr w:type="gramStart"/>
      <w:r>
        <w:t>e.g.</w:t>
      </w:r>
      <w:proofErr w:type="gramEnd"/>
      <w:r>
        <w:t xml:space="preserve"> satellite) instead of the costly, data-heavy images.</w:t>
      </w:r>
    </w:p>
    <w:p w14:paraId="7F497D80" w14:textId="77777777" w:rsidR="00D0380C" w:rsidRDefault="00D0380C" w:rsidP="00AB2BE4">
      <w:pPr>
        <w:spacing w:line="480" w:lineRule="auto"/>
      </w:pPr>
    </w:p>
    <w:p w14:paraId="416094B5" w14:textId="5B8F04D7" w:rsidR="00D0380C" w:rsidRDefault="00EE1FD7" w:rsidP="00AB2BE4">
      <w:pPr>
        <w:spacing w:line="480" w:lineRule="auto"/>
      </w:pPr>
      <w:r>
        <w:t xml:space="preserve">Here, we present an overview of a ‘smart’ camera trap system that integrates artificial intelligence with a popular off-the-shelf camera </w:t>
      </w:r>
      <w:r w:rsidR="006417B7">
        <w:t xml:space="preserve">trap </w:t>
      </w:r>
      <w:r>
        <w:t xml:space="preserve">for real-time alerts over the Iridium satellite network. The system also transmits information on power status, </w:t>
      </w:r>
      <w:proofErr w:type="gramStart"/>
      <w:r>
        <w:t>temperature</w:t>
      </w:r>
      <w:proofErr w:type="gramEnd"/>
      <w:r>
        <w:t xml:space="preserve"> and humidity for the purposes of monitoring hardware integrity. Although the system is based on existing (open source) hardware where possible, our aim is not to provide a blueprint for a finished ‘tool’, such as the </w:t>
      </w:r>
      <w:proofErr w:type="spellStart"/>
      <w:r>
        <w:t>Audiomoth</w:t>
      </w:r>
      <w:proofErr w:type="spellEnd"/>
      <w:r>
        <w:t xml:space="preserve"> </w:t>
      </w:r>
      <w:proofErr w:type="spellStart"/>
      <w:r>
        <w:t>bioacoustic</w:t>
      </w:r>
      <w:proofErr w:type="spellEnd"/>
      <w:r>
        <w:t xml:space="preserve"> recorder </w:t>
      </w:r>
      <w:r w:rsidR="001F1B7F">
        <w:fldChar w:fldCharType="begin"/>
      </w:r>
      <w:r w:rsidR="001F1B7F">
        <w:instrText xml:space="preserve"> ADDIN ZOTERO_ITEM CSL_CITATION {"citationID":"sFErsjut","properties":{"formattedCitation":"(Hill et al., 2018)","plainCitation":"(Hill et al., 2018)","noteIndex":0},"citationItems":[{"id":6952,"uris":["http://zotero.org/users/1989728/items/AE7YZMII"],"uri":["http://zotero.org/users/1989728/items/AE7YZMII"],"itemData":{"id":6952,"type":"article-journal","abstract":"The cost, usability and power efficiency of available wildlife monitoring equipment currently inhibits full ground-level coverage of many natural systems. Developments over the last decade in technology, open science, and the sharing economy promise to bring global access to more versatile and more affordable monitoring tools, to improve coverage for conservation researchers and managers. Here we describe the development and proof-of-concept of a low-cost, small-sized and low-energy acoustic detector: “AudioMoth.” The device is open-source and programmable, with diverse applications for recording animal calls or human activity at sample rates of up to 384 kHz. We briefly outline two ongoing real-world case studies of large-scale, long-term monitoring for biodiversity and exploitation of natural resources. These studies demonstrate the potential for AudioMoth to enable a substantial shift away from passive continuous recording by individual devices, towards smart detection by networks of devices flooding large and inaccessible ecosystems. The case studies demonstrate one of the smart capabilities of AudioMoth, to trigger event logging on the basis of classification algorithms that identify specific acoustic events. An algorithm to trigger recordings of the New Forest cicada (Cicadetta montana) demonstrates the potential for AudioMoth to vastly improve the spatial and temporal coverage of surveys for the presence of cryptic animals. An algorithm for logging gunshot events has potential to identify a shotgun blast in tropical rainforest at distances of up to 500 m, extending to 1 km with continuous recording. AudioMoth is more energy efficient than currently available passive acoustic monitoring devices, giving it considerably greater portability and longevity in the field with smaller batteries. At a build cost of </w:instrText>
      </w:r>
      <w:r w:rsidR="001F1B7F">
        <w:rPr>
          <w:rFonts w:ascii="Cambria Math" w:hAnsi="Cambria Math" w:cs="Cambria Math"/>
        </w:rPr>
        <w:instrText>∼</w:instrText>
      </w:r>
      <w:r w:rsidR="001F1B7F">
        <w:instrText xml:space="preserve">US$43 per unit, AudioMoth has potential for varied applications in large-scale, long-term acoustic surveys. With continuing developments in smart, energy-efficient algorithms and diminishing component costs, we are approaching the milestone of local communities being able to afford to remotely monitor their own natural resources.","container-title":"Methods in Ecology and Evolution","DOI":"10.1111/2041-210X.12955","ISSN":"2041-210X","issue":"5","language":"en","note":"_eprint: https://besjournals.onlinelibrary.wiley.com/doi/pdf/10.1111/2041-210X.12955","page":"1199-1211","source":"Wiley Online Library","title":"AudioMoth: Evaluation of a smart open acoustic device for monitoring biodiversity and the environment","title-short":"AudioMoth","volume":"9","author":[{"family":"Hill","given":"Andrew P."},{"family":"Prince","given":"Peter"},{"family":"Covarrubias","given":"Evelyn Piña"},{"family":"Doncaster","given":"C. Patrick"},{"family":"Snaddon","given":"Jake L."},{"family":"Rogers","given":"Alex"}],"issued":{"date-parts":[["2018"]]}}}],"schema":"https://github.com/citation-style-language/schema/raw/master/csl-citation.json"} </w:instrText>
      </w:r>
      <w:r w:rsidR="001F1B7F">
        <w:fldChar w:fldCharType="separate"/>
      </w:r>
      <w:r w:rsidR="001F1B7F" w:rsidRPr="001F1B7F">
        <w:t>(Hill et al., 2018)</w:t>
      </w:r>
      <w:r w:rsidR="001F1B7F">
        <w:fldChar w:fldCharType="end"/>
      </w:r>
      <w:r>
        <w:t xml:space="preserve">, but to provide insights into how we solved significant technical challenges. Individual off-the-shelf components can also rapidly change or become unavailable (e.g. components for a </w:t>
      </w:r>
      <w:proofErr w:type="spellStart"/>
      <w:r>
        <w:t>bioacoustic</w:t>
      </w:r>
      <w:proofErr w:type="spellEnd"/>
      <w:r>
        <w:t xml:space="preserve"> recorder </w:t>
      </w:r>
      <w:r w:rsidR="001F1B7F">
        <w:fldChar w:fldCharType="begin"/>
      </w:r>
      <w:r w:rsidR="001F1B7F">
        <w:instrText xml:space="preserve"> ADDIN ZOTERO_ITEM CSL_CITATION {"citationID":"oI3x8rjx","properties":{"formattedCitation":"(Whytock &amp; Christie, 2017)","plainCitation":"(Whytock &amp; Christie, 2017)","noteIndex":0},"citationItems":[{"id":6963,"uris":["http://zotero.org/users/1989728/items/364ABCU6"],"uri":["http://zotero.org/users/1989728/items/364ABCU6"],"itemData":{"id":6963,"type":"article-journal","abstract":"Audio recorders are widely used in terrestrial and marine ecology and are essential for studying many cryptic or elusive taxa. Although several commercial systems are available, they are often expensive and are rarely user-serviceable or easily customized. Here, we present the Solo audio recorder. Units are constructed from the Raspberry Pi single board computer and run easy-to-install and freely available software. We provide an example configuration costing £167 (£83 excluding suggested memory card and battery), which records audible sound continuously for c. 40 days. We also provide a video tutorial showing hardware assembly and documentation is available via a supporting website. The Solo recorder has been extensively field tested in temperate and tropical regions, with over 50 000 h of audio collected to date. This highly customizable and inexpensive system could greatly increase the scale and ease of conducting bioacoustic studies.","container-title":"Methods in Ecology and Evolution","DOI":"10.1111/2041-210X.12678","ISSN":"2041-210X","issue":"3","language":"en","note":"_eprint: https://besjournals.onlinelibrary.wiley.com/doi/pdf/10.1111/2041-210X.12678","page":"308-312","source":"Wiley Online Library","title":"Solo: an open source, customizable and inexpensive audio recorder for bioacoustic research","title-short":"Solo","volume":"8","author":[{"family":"Whytock","given":"Robin C."},{"family":"Christie","given":"James"}],"issued":{"date-parts":[["2017"]]}}}],"schema":"https://github.com/citation-style-language/schema/raw/master/csl-citation.json"} </w:instrText>
      </w:r>
      <w:r w:rsidR="001F1B7F">
        <w:fldChar w:fldCharType="separate"/>
      </w:r>
      <w:r w:rsidR="001F1B7F" w:rsidRPr="001F1B7F">
        <w:t>(Whytock &amp; Christie, 2017)</w:t>
      </w:r>
      <w:r w:rsidR="001F1B7F">
        <w:fldChar w:fldCharType="end"/>
      </w:r>
      <w:r>
        <w:t xml:space="preserve">), potentially making it difficult for end-users to follow blue-print designs. As with all surveillance systems, </w:t>
      </w:r>
      <w:r>
        <w:lastRenderedPageBreak/>
        <w:t xml:space="preserve">including existing camera trap technology, there are significant ethical and legal issues to consider before using smart cameras in the field, particularly where human subjects may be intentionally or unintentionally observed </w:t>
      </w:r>
      <w:r w:rsidR="001F1B7F">
        <w:fldChar w:fldCharType="begin"/>
      </w:r>
      <w:r w:rsidR="001F1B7F">
        <w:instrText xml:space="preserve"> ADDIN ZOTERO_ITEM CSL_CITATION {"citationID":"h3Cg5IyE","properties":{"formattedCitation":"(Sandbrook et al., 2018)","plainCitation":"(Sandbrook et al., 2018)","noteIndex":0},"citationItems":[{"id":6995,"uris":["http://zotero.org/users/1989728/items/UXLQ8H6P"],"uri":["http://zotero.org/users/1989728/items/UXLQ8H6P"],"itemData":{"id":6995,"type":"article-journal","abstract":"Camera traps are widely used in conservation research and practice. They can capture images of people\n(‘human bycatch’), but little is known about how often this happens, or the implications for human rights,\nwellbeing, or conservation. We surveyed authors of published ecology and conservation studies that used camera\ntraps. Over 90 percent of respondents reported that their projects had captured images of people, in most cases\nunintentionally. Despite this, images of people were widely used to inform conservation practice, demonstrating\nthat camera traps are a key tool in emerging regimes of conservation surveillance. Human behaviour caught on\ncamera included illegal activities and acts of protest. Some respondents reported positive conservation impacts\nof human bycatch, for example in law enforcement. However, others reported negative social impacts, such as\ninfringing privacy and creating fear. We argue that these findings reveal a breach of commitment to do no harm\nand could undermine conservation success if they exacerbate conflict. Over 75 percent of respondents reported\nobjections to or direct interference with camera traps, confirming opposition to their deployment. Many respondents\nrecognise and take steps to mitigate these issues, but they are rarely discussed in the literature. Policy guidelines\nare needed to ensure the use of camera traps is ethically appropriate","DOI":"10.17863/CAM.30452","ISSN":"0972-4923","language":"en","note":"Accepted: 2018-10-03T04:45:21Z\npublisher: Medknow Publications","source":"www.repository.cam.ac.uk","title":"Human Bycatch: Conservation Surveillance and the Social Implications of Camera Traps","title-short":"Human Bycatch","URL":"https://www.repository.cam.ac.uk/handle/1810/283090","author":[{"family":"Sandbrook","given":"Chris"},{"family":"Luque-Lora","given":"Rogelio"},{"family":"Adams","given":"William"}],"accessed":{"date-parts":[["2021",8,16]]},"issued":{"date-parts":[["2018",10,3]]}}}],"schema":"https://github.com/citation-style-language/schema/raw/master/csl-citation.json"} </w:instrText>
      </w:r>
      <w:r w:rsidR="001F1B7F">
        <w:fldChar w:fldCharType="separate"/>
      </w:r>
      <w:r w:rsidR="001F1B7F" w:rsidRPr="001F1B7F">
        <w:t>(Sandbrook et al., 2018)</w:t>
      </w:r>
      <w:r w:rsidR="001F1B7F">
        <w:fldChar w:fldCharType="end"/>
      </w:r>
      <w:r>
        <w:t>. We therefore caution that deployment of the technology presented here should be guided by robust ethical review.</w:t>
      </w:r>
    </w:p>
    <w:p w14:paraId="3135AB50" w14:textId="77777777" w:rsidR="00D0380C" w:rsidRDefault="00D0380C" w:rsidP="00AB2BE4">
      <w:pPr>
        <w:spacing w:line="480" w:lineRule="auto"/>
      </w:pPr>
    </w:p>
    <w:p w14:paraId="72F9E171" w14:textId="38A1D50C" w:rsidR="00D0380C" w:rsidRDefault="00EE1FD7" w:rsidP="00AB2BE4">
      <w:pPr>
        <w:spacing w:line="480" w:lineRule="auto"/>
      </w:pPr>
      <w:r>
        <w:t xml:space="preserve">To evaluate the system’s effectiveness, we present systematic results from testing in the Netherlands and a field test in a high-canopy tropical forest in Gabon, Central Africa. In Gabon, we deployed five systems for real-time detection of forest elephant </w:t>
      </w:r>
      <w:r>
        <w:rPr>
          <w:i/>
        </w:rPr>
        <w:t xml:space="preserve">Loxodonta </w:t>
      </w:r>
      <w:proofErr w:type="spellStart"/>
      <w:r>
        <w:rPr>
          <w:i/>
        </w:rPr>
        <w:t>cyclotis</w:t>
      </w:r>
      <w:proofErr w:type="spellEnd"/>
      <w:r>
        <w:t xml:space="preserve"> with the long</w:t>
      </w:r>
      <w:r w:rsidR="006417B7">
        <w:t>-</w:t>
      </w:r>
      <w:r>
        <w:t>term aim of using the system to help mitigate forest elephant crop depredation incidents. These incidents are a pressing concern for the country’s success in aligning conservation objectives with rural development. Other uses for which the system could also be used, such as real-time wildlife monitoring and detecting illegal human activities such as poaching, are also discussed.</w:t>
      </w:r>
    </w:p>
    <w:p w14:paraId="774AB3E5" w14:textId="77777777" w:rsidR="00D0380C" w:rsidRDefault="00D0380C" w:rsidP="00AB2BE4">
      <w:pPr>
        <w:spacing w:line="480" w:lineRule="auto"/>
        <w:rPr>
          <w:b/>
        </w:rPr>
      </w:pPr>
    </w:p>
    <w:p w14:paraId="07E43E2C" w14:textId="77777777" w:rsidR="00D0380C" w:rsidRDefault="00EE1FD7" w:rsidP="00AB2BE4">
      <w:pPr>
        <w:spacing w:line="480" w:lineRule="auto"/>
        <w:rPr>
          <w:b/>
        </w:rPr>
      </w:pPr>
      <w:r>
        <w:rPr>
          <w:b/>
        </w:rPr>
        <w:t>Methods</w:t>
      </w:r>
    </w:p>
    <w:p w14:paraId="5A31D9B3" w14:textId="77777777" w:rsidR="00D0380C" w:rsidRDefault="00EE1FD7" w:rsidP="00AB2BE4">
      <w:pPr>
        <w:spacing w:line="480" w:lineRule="auto"/>
        <w:rPr>
          <w:i/>
        </w:rPr>
      </w:pPr>
      <w:r>
        <w:rPr>
          <w:i/>
        </w:rPr>
        <w:t>General summary</w:t>
      </w:r>
    </w:p>
    <w:p w14:paraId="45799F50" w14:textId="3C410FBC" w:rsidR="00D0380C" w:rsidRDefault="00EE1FD7" w:rsidP="00AB2BE4">
      <w:pPr>
        <w:spacing w:line="480" w:lineRule="auto"/>
      </w:pPr>
      <w:r>
        <w:t xml:space="preserve">Our objective was to create a robust, field-ready system that could (1) provide real-time alerts from camera traps at an affordable cost, (2) be deployed in the most rural landscapes without existing GSM, Long Range radio (LoRa) or </w:t>
      </w:r>
      <w:proofErr w:type="spellStart"/>
      <w:r>
        <w:t>WiFi</w:t>
      </w:r>
      <w:proofErr w:type="spellEnd"/>
      <w:r>
        <w:t xml:space="preserve"> coverage, (3) function without installing additional infrastructure such as communication towers, base stations or meshed networks, (4) be easily deployed by users who do not have a specialist background in using artificial intelligence-enabled technology and (5) avoid re-</w:t>
      </w:r>
      <w:r>
        <w:lastRenderedPageBreak/>
        <w:t>inventing existing technology (e.g. camera traps), thus allowing us to solve the problem within a relatively short time frame.</w:t>
      </w:r>
    </w:p>
    <w:p w14:paraId="65E1A07E" w14:textId="77777777" w:rsidR="00D0380C" w:rsidRDefault="00D0380C" w:rsidP="00AB2BE4">
      <w:pPr>
        <w:spacing w:line="480" w:lineRule="auto"/>
      </w:pPr>
    </w:p>
    <w:p w14:paraId="1BD6F936" w14:textId="77777777" w:rsidR="00D0380C" w:rsidRDefault="00EE1FD7" w:rsidP="00AB2BE4">
      <w:pPr>
        <w:spacing w:line="480" w:lineRule="auto"/>
      </w:pPr>
      <w:r>
        <w:t xml:space="preserve">Our solution was to modify a standard </w:t>
      </w:r>
      <w:proofErr w:type="spellStart"/>
      <w:r>
        <w:t>Bushnell</w:t>
      </w:r>
      <w:r>
        <w:rPr>
          <w:vertAlign w:val="superscript"/>
        </w:rPr>
        <w:t>TM</w:t>
      </w:r>
      <w:proofErr w:type="spellEnd"/>
      <w:r>
        <w:t xml:space="preserve"> camera trap by adding additional hardware allowing it to communicate wirelessly with separate, self-contained computing resources installed nearby - which we named the ‘smart bridge’ (Figure 1). The smart bridge is based on an earlier prototype designed to take photographs of wild penguins (https://github.com/IRNAS/arribada-pmp), and provides an intelligent link, or ‘bridge’, between the camera trap and the end user. </w:t>
      </w:r>
    </w:p>
    <w:p w14:paraId="212354A0" w14:textId="77777777" w:rsidR="00D0380C" w:rsidRDefault="00D0380C" w:rsidP="00AB2BE4">
      <w:pPr>
        <w:spacing w:line="480" w:lineRule="auto"/>
      </w:pPr>
    </w:p>
    <w:p w14:paraId="637246F4" w14:textId="77777777" w:rsidR="00D0380C" w:rsidRDefault="00EE1FD7" w:rsidP="00AB2BE4">
      <w:pPr>
        <w:spacing w:line="480" w:lineRule="auto"/>
      </w:pPr>
      <w:r>
        <w:rPr>
          <w:noProof/>
        </w:rPr>
        <w:drawing>
          <wp:inline distT="114300" distB="114300" distL="114300" distR="114300" wp14:anchorId="0339EE81" wp14:editId="607F83E2">
            <wp:extent cx="5832230" cy="2925868"/>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l="22756" t="30677" r="37019" b="33469"/>
                    <a:stretch>
                      <a:fillRect/>
                    </a:stretch>
                  </pic:blipFill>
                  <pic:spPr>
                    <a:xfrm>
                      <a:off x="0" y="0"/>
                      <a:ext cx="5832230" cy="2925868"/>
                    </a:xfrm>
                    <a:prstGeom prst="rect">
                      <a:avLst/>
                    </a:prstGeom>
                    <a:ln/>
                  </pic:spPr>
                </pic:pic>
              </a:graphicData>
            </a:graphic>
          </wp:inline>
        </w:drawing>
      </w:r>
    </w:p>
    <w:p w14:paraId="3218EDC3" w14:textId="77777777" w:rsidR="00D0380C" w:rsidRDefault="00EE1FD7" w:rsidP="00AB2BE4">
      <w:pPr>
        <w:spacing w:line="480" w:lineRule="auto"/>
      </w:pPr>
      <w:r>
        <w:rPr>
          <w:b/>
        </w:rPr>
        <w:t>Figure 1.</w:t>
      </w:r>
      <w:r>
        <w:t xml:space="preserve"> System deployed in the field showing the solar panel (a) and smart bridge (b) attached to a tree approximately 6 m above ground level. The </w:t>
      </w:r>
      <w:proofErr w:type="spellStart"/>
      <w:r>
        <w:t>Bushnell</w:t>
      </w:r>
      <w:r>
        <w:rPr>
          <w:vertAlign w:val="superscript"/>
        </w:rPr>
        <w:t>TM</w:t>
      </w:r>
      <w:proofErr w:type="spellEnd"/>
      <w:r>
        <w:t xml:space="preserve"> camera trap (c) is installed at ground level approximately 10 m away from the smart bridge. </w:t>
      </w:r>
    </w:p>
    <w:p w14:paraId="016613A2" w14:textId="77777777" w:rsidR="00D0380C" w:rsidRDefault="00D0380C" w:rsidP="00AB2BE4">
      <w:pPr>
        <w:spacing w:line="480" w:lineRule="auto"/>
      </w:pPr>
    </w:p>
    <w:p w14:paraId="440BCD65" w14:textId="77777777" w:rsidR="00D0380C" w:rsidRDefault="00EE1FD7" w:rsidP="00AB2BE4">
      <w:pPr>
        <w:spacing w:line="480" w:lineRule="auto"/>
      </w:pPr>
      <w:r>
        <w:lastRenderedPageBreak/>
        <w:t xml:space="preserve">We </w:t>
      </w:r>
      <w:proofErr w:type="spellStart"/>
      <w:r>
        <w:t>customised</w:t>
      </w:r>
      <w:proofErr w:type="spellEnd"/>
      <w:r>
        <w:t xml:space="preserve"> the camera trap by installing a microcontroller with LoRa capabilities based on the </w:t>
      </w:r>
      <w:proofErr w:type="spellStart"/>
      <w:r>
        <w:t>OpenCollar</w:t>
      </w:r>
      <w:proofErr w:type="spellEnd"/>
      <w:r>
        <w:t xml:space="preserve"> Lion Tracker (https://github.com/IRNAS/smartparks-lion-tracker-hardware). Instead of the standard secure digital (SD) card, we used a </w:t>
      </w:r>
      <w:proofErr w:type="spellStart"/>
      <w:r>
        <w:t>WiFi</w:t>
      </w:r>
      <w:proofErr w:type="spellEnd"/>
      <w:r>
        <w:t xml:space="preserve">-enabled SD card. When an image is captured by the camera trap, the LoRa board in the camera alerts the smart bridge and activates the </w:t>
      </w:r>
      <w:proofErr w:type="spellStart"/>
      <w:r>
        <w:t>WiFi</w:t>
      </w:r>
      <w:proofErr w:type="spellEnd"/>
      <w:r>
        <w:t xml:space="preserve"> SD card, creating a local </w:t>
      </w:r>
      <w:proofErr w:type="spellStart"/>
      <w:r>
        <w:t>WiFi</w:t>
      </w:r>
      <w:proofErr w:type="spellEnd"/>
      <w:r>
        <w:t xml:space="preserve"> network. The smart bridge boots a Raspberry Pi Compute Module 4 that joins the </w:t>
      </w:r>
      <w:proofErr w:type="spellStart"/>
      <w:r>
        <w:t>WiFi</w:t>
      </w:r>
      <w:proofErr w:type="spellEnd"/>
      <w:r>
        <w:t xml:space="preserve"> network and retrieves the image or images from the camera. The species contained in the image are then identified using an artificial intelligence algorithm for species classification. The species and metadata associated with the image (time, date, location) and smart bridge sensor data (internal temperature, humidity and power status) are finally transmitted in an encoded message from the smart bridge to a web-based application running in the cloud (Google's App Engine). The data are sent over the Iridium satellite network, which provides global coverage within minutes. To save power, the Raspberry Pi then shuts down and the smart bridge enters a </w:t>
      </w:r>
      <w:proofErr w:type="gramStart"/>
      <w:r>
        <w:t>low-power</w:t>
      </w:r>
      <w:proofErr w:type="gramEnd"/>
      <w:r>
        <w:t xml:space="preserve"> sleeping mode. Pairing between the camera and smart bridge is automatic and requires no user input or setup. A diagram of the system logic is shown in Figure 2. </w:t>
      </w:r>
      <w:r>
        <w:br w:type="page"/>
      </w:r>
    </w:p>
    <w:p w14:paraId="2F1AB885" w14:textId="2A733860" w:rsidR="00D0380C" w:rsidRDefault="006417B7" w:rsidP="00AB2BE4">
      <w:pPr>
        <w:spacing w:line="480" w:lineRule="auto"/>
      </w:pPr>
      <w:r>
        <w:rPr>
          <w:noProof/>
        </w:rPr>
        <w:lastRenderedPageBreak/>
        <w:drawing>
          <wp:inline distT="0" distB="0" distL="0" distR="0" wp14:anchorId="16F357B6" wp14:editId="4DBC1368">
            <wp:extent cx="5643171" cy="6605371"/>
            <wp:effectExtent l="0" t="0" r="0" b="508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extLst>
                        <a:ext uri="{28A0092B-C50C-407E-A947-70E740481C1C}">
                          <a14:useLocalDpi xmlns:a14="http://schemas.microsoft.com/office/drawing/2010/main" val="0"/>
                        </a:ext>
                      </a:extLst>
                    </a:blip>
                    <a:srcRect b="1492"/>
                    <a:stretch>
                      <a:fillRect/>
                    </a:stretch>
                  </pic:blipFill>
                  <pic:spPr>
                    <a:xfrm>
                      <a:off x="0" y="0"/>
                      <a:ext cx="5643171" cy="6605371"/>
                    </a:xfrm>
                    <a:prstGeom prst="rect">
                      <a:avLst/>
                    </a:prstGeom>
                    <a:ln/>
                  </pic:spPr>
                </pic:pic>
              </a:graphicData>
            </a:graphic>
          </wp:inline>
        </w:drawing>
      </w:r>
    </w:p>
    <w:p w14:paraId="7C093A12" w14:textId="77777777" w:rsidR="00D0380C" w:rsidRDefault="00D0380C" w:rsidP="00AB2BE4">
      <w:pPr>
        <w:spacing w:line="480" w:lineRule="auto"/>
        <w:rPr>
          <w:b/>
        </w:rPr>
      </w:pPr>
    </w:p>
    <w:p w14:paraId="22C80897" w14:textId="77777777" w:rsidR="00D0380C" w:rsidRDefault="00EE1FD7" w:rsidP="00AB2BE4">
      <w:pPr>
        <w:spacing w:line="480" w:lineRule="auto"/>
        <w:rPr>
          <w:b/>
        </w:rPr>
      </w:pPr>
      <w:r>
        <w:rPr>
          <w:b/>
        </w:rPr>
        <w:t>Figure 2.</w:t>
      </w:r>
      <w:r>
        <w:t xml:space="preserve"> Diagram showing the stepwise logic between the </w:t>
      </w:r>
      <w:proofErr w:type="spellStart"/>
      <w:r>
        <w:t>Bushnell</w:t>
      </w:r>
      <w:r>
        <w:rPr>
          <w:vertAlign w:val="superscript"/>
        </w:rPr>
        <w:t>TM</w:t>
      </w:r>
      <w:proofErr w:type="spellEnd"/>
      <w:r>
        <w:t xml:space="preserve"> camera trap capturing an image and sending an alert via the smart bridge. Total duration of the entire process is approximately five minutes under optimal conditions.</w:t>
      </w:r>
      <w:r>
        <w:br w:type="page"/>
      </w:r>
    </w:p>
    <w:p w14:paraId="6EFE574E" w14:textId="77777777" w:rsidR="00D0380C" w:rsidRDefault="00EE1FD7" w:rsidP="00AB2BE4">
      <w:pPr>
        <w:spacing w:line="480" w:lineRule="auto"/>
        <w:rPr>
          <w:b/>
        </w:rPr>
      </w:pPr>
      <w:r>
        <w:rPr>
          <w:b/>
        </w:rPr>
        <w:lastRenderedPageBreak/>
        <w:t>Hardware stack</w:t>
      </w:r>
    </w:p>
    <w:p w14:paraId="2E682BFF" w14:textId="77777777" w:rsidR="00D0380C" w:rsidRDefault="00EE1FD7" w:rsidP="00AB2BE4">
      <w:pPr>
        <w:spacing w:line="480" w:lineRule="auto"/>
        <w:rPr>
          <w:i/>
        </w:rPr>
      </w:pPr>
      <w:r>
        <w:rPr>
          <w:i/>
        </w:rPr>
        <w:t>Camera</w:t>
      </w:r>
    </w:p>
    <w:p w14:paraId="6D6C9566" w14:textId="4DDFA7B6" w:rsidR="00D0380C" w:rsidRDefault="00EE1FD7" w:rsidP="00AB2BE4">
      <w:pPr>
        <w:spacing w:line="480" w:lineRule="auto"/>
      </w:pPr>
      <w:r>
        <w:t xml:space="preserve">We used a </w:t>
      </w:r>
      <w:proofErr w:type="spellStart"/>
      <w:r>
        <w:t>Bushnell</w:t>
      </w:r>
      <w:r>
        <w:rPr>
          <w:vertAlign w:val="superscript"/>
        </w:rPr>
        <w:t>TM</w:t>
      </w:r>
      <w:proofErr w:type="spellEnd"/>
      <w:r>
        <w:t xml:space="preserve"> Core 24MP Low Glow 119936C camera trap for </w:t>
      </w:r>
      <w:proofErr w:type="gramStart"/>
      <w:r>
        <w:t>development</w:t>
      </w:r>
      <w:proofErr w:type="gramEnd"/>
      <w:r>
        <w:t xml:space="preserve"> but similar modifications can be made to other models and brands. The camera was set to take single images (2304 x 1296 pixels, 72 dpi) at 10s intervals with sensitivity set to auto, and the flash was set to low power mode. Normally, the </w:t>
      </w:r>
      <w:proofErr w:type="spellStart"/>
      <w:r>
        <w:t>Bushnell</w:t>
      </w:r>
      <w:r>
        <w:rPr>
          <w:vertAlign w:val="superscript"/>
        </w:rPr>
        <w:t>TM</w:t>
      </w:r>
      <w:proofErr w:type="spellEnd"/>
      <w:r>
        <w:t xml:space="preserve"> immediately cuts power to the SD card once it has finished writing an image or images. This does not allow sufficient time for images to be transmitted </w:t>
      </w:r>
      <w:r w:rsidR="00156BE1">
        <w:t xml:space="preserve">from the </w:t>
      </w:r>
      <w:proofErr w:type="spellStart"/>
      <w:r w:rsidR="00514389">
        <w:t>WiFi</w:t>
      </w:r>
      <w:proofErr w:type="spellEnd"/>
      <w:r w:rsidR="00514389">
        <w:t xml:space="preserve"> </w:t>
      </w:r>
      <w:r w:rsidR="00156BE1">
        <w:t xml:space="preserve">SD card </w:t>
      </w:r>
      <w:r>
        <w:t xml:space="preserve">to the smart bridge using the </w:t>
      </w:r>
      <w:proofErr w:type="spellStart"/>
      <w:r>
        <w:t>WiFi</w:t>
      </w:r>
      <w:proofErr w:type="spellEnd"/>
      <w:r>
        <w:t xml:space="preserve"> network. To address this, the custom microcontroller keeps the </w:t>
      </w:r>
      <w:proofErr w:type="spellStart"/>
      <w:r>
        <w:t>WiFI</w:t>
      </w:r>
      <w:proofErr w:type="spellEnd"/>
      <w:r>
        <w:t xml:space="preserve"> SD card powered on until the images have been transmitted to the smart bridge. The </w:t>
      </w:r>
      <w:proofErr w:type="spellStart"/>
      <w:r>
        <w:t>WiFi</w:t>
      </w:r>
      <w:proofErr w:type="spellEnd"/>
      <w:r>
        <w:t xml:space="preserve"> SD card is secured permanently into the camera (to prevent the power connection being damaged</w:t>
      </w:r>
      <w:r w:rsidR="000E49D9">
        <w:t>, Figure 3</w:t>
      </w:r>
      <w:r>
        <w:t>), but the images are also stored on a removable micro SD for later download if required.</w:t>
      </w:r>
    </w:p>
    <w:p w14:paraId="79AC59FF" w14:textId="77777777" w:rsidR="00D0380C" w:rsidRDefault="00D0380C" w:rsidP="00AB2BE4">
      <w:pPr>
        <w:spacing w:line="480" w:lineRule="auto"/>
      </w:pPr>
    </w:p>
    <w:p w14:paraId="640573DC" w14:textId="77777777" w:rsidR="00D0380C" w:rsidRDefault="00EE1FD7" w:rsidP="00AB2BE4">
      <w:pPr>
        <w:spacing w:line="480" w:lineRule="auto"/>
      </w:pPr>
      <w:r>
        <w:rPr>
          <w:noProof/>
        </w:rPr>
        <w:drawing>
          <wp:inline distT="114300" distB="114300" distL="114300" distR="114300" wp14:anchorId="0095529B" wp14:editId="3AD7E7AC">
            <wp:extent cx="1951407" cy="1740063"/>
            <wp:effectExtent l="0" t="0" r="0" b="0"/>
            <wp:docPr id="1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7"/>
                    <a:srcRect t="12946" b="20204"/>
                    <a:stretch>
                      <a:fillRect/>
                    </a:stretch>
                  </pic:blipFill>
                  <pic:spPr>
                    <a:xfrm>
                      <a:off x="0" y="0"/>
                      <a:ext cx="1965992" cy="1753068"/>
                    </a:xfrm>
                    <a:prstGeom prst="rect">
                      <a:avLst/>
                    </a:prstGeom>
                    <a:ln/>
                  </pic:spPr>
                </pic:pic>
              </a:graphicData>
            </a:graphic>
          </wp:inline>
        </w:drawing>
      </w:r>
      <w:r>
        <w:rPr>
          <w:noProof/>
        </w:rPr>
        <w:drawing>
          <wp:inline distT="114300" distB="114300" distL="114300" distR="114300" wp14:anchorId="2C6154E0" wp14:editId="7D9F68CC">
            <wp:extent cx="2414961" cy="1741018"/>
            <wp:effectExtent l="0" t="0" r="4445" b="0"/>
            <wp:docPr id="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8"/>
                    <a:srcRect l="7023" t="6322" r="7357" b="11092"/>
                    <a:stretch>
                      <a:fillRect/>
                    </a:stretch>
                  </pic:blipFill>
                  <pic:spPr>
                    <a:xfrm>
                      <a:off x="0" y="0"/>
                      <a:ext cx="2420318" cy="1744880"/>
                    </a:xfrm>
                    <a:prstGeom prst="rect">
                      <a:avLst/>
                    </a:prstGeom>
                    <a:ln/>
                  </pic:spPr>
                </pic:pic>
              </a:graphicData>
            </a:graphic>
          </wp:inline>
        </w:drawing>
      </w:r>
    </w:p>
    <w:p w14:paraId="403AB23D" w14:textId="77777777" w:rsidR="00D0380C" w:rsidRDefault="00D0380C" w:rsidP="00AB2BE4">
      <w:pPr>
        <w:spacing w:line="480" w:lineRule="auto"/>
      </w:pPr>
    </w:p>
    <w:p w14:paraId="26D4968B" w14:textId="77777777" w:rsidR="00D0380C" w:rsidRDefault="00EE1FD7" w:rsidP="00AB2BE4">
      <w:pPr>
        <w:spacing w:line="480" w:lineRule="auto"/>
      </w:pPr>
      <w:r>
        <w:rPr>
          <w:b/>
        </w:rPr>
        <w:t xml:space="preserve">Figure 3. </w:t>
      </w:r>
      <w:r>
        <w:t xml:space="preserve">Modified </w:t>
      </w:r>
      <w:proofErr w:type="spellStart"/>
      <w:r>
        <w:t>bushnell</w:t>
      </w:r>
      <w:r>
        <w:rPr>
          <w:vertAlign w:val="superscript"/>
        </w:rPr>
        <w:t>TM</w:t>
      </w:r>
      <w:proofErr w:type="spellEnd"/>
      <w:r>
        <w:t xml:space="preserve"> camera trap showing the </w:t>
      </w:r>
      <w:proofErr w:type="spellStart"/>
      <w:r>
        <w:t>LoRA</w:t>
      </w:r>
      <w:proofErr w:type="spellEnd"/>
      <w:r>
        <w:t xml:space="preserve"> relay and printed circuit board, the </w:t>
      </w:r>
      <w:proofErr w:type="spellStart"/>
      <w:r>
        <w:t>WiFi</w:t>
      </w:r>
      <w:proofErr w:type="spellEnd"/>
      <w:r>
        <w:t xml:space="preserve"> SD card and power supply (removed and installed).</w:t>
      </w:r>
    </w:p>
    <w:p w14:paraId="44A017CE" w14:textId="77777777" w:rsidR="00D0380C" w:rsidRDefault="00D0380C" w:rsidP="00AB2BE4">
      <w:pPr>
        <w:spacing w:line="480" w:lineRule="auto"/>
      </w:pPr>
    </w:p>
    <w:p w14:paraId="4CBE1459" w14:textId="77777777" w:rsidR="00D0380C" w:rsidRDefault="00EE1FD7" w:rsidP="00AB2BE4">
      <w:pPr>
        <w:spacing w:line="480" w:lineRule="auto"/>
        <w:rPr>
          <w:i/>
        </w:rPr>
      </w:pPr>
      <w:proofErr w:type="gramStart"/>
      <w:r>
        <w:rPr>
          <w:i/>
        </w:rPr>
        <w:lastRenderedPageBreak/>
        <w:t>Smart-bridge</w:t>
      </w:r>
      <w:proofErr w:type="gramEnd"/>
    </w:p>
    <w:p w14:paraId="331F845B" w14:textId="3A3C035C" w:rsidR="00D0380C" w:rsidRDefault="00EE1FD7" w:rsidP="00AB2BE4">
      <w:pPr>
        <w:spacing w:line="480" w:lineRule="auto"/>
      </w:pPr>
      <w:r>
        <w:t xml:space="preserve">The Smart-bridge (Figure 4) contains a custom printed circuit board (PCB) with a LoRa STM32L0 ultra-low-power microcontroller, </w:t>
      </w:r>
      <w:proofErr w:type="spellStart"/>
      <w:r>
        <w:t>RockBLOCK</w:t>
      </w:r>
      <w:proofErr w:type="spellEnd"/>
      <w:r>
        <w:t xml:space="preserve"> satellite modem and connections for a Raspberry Pi 4 Compute module. The hardware is stored in a weatherproof NANUK NANO 330 case (L188 x W130 x H65 mm). By default</w:t>
      </w:r>
      <w:r w:rsidR="00B84B1F">
        <w:t>,</w:t>
      </w:r>
      <w:r>
        <w:t xml:space="preserve"> the Raspberry Pi is turned off and thus the system consumes minimal power (less than 50 </w:t>
      </w:r>
      <w:proofErr w:type="spellStart"/>
      <w:r>
        <w:t>microampère</w:t>
      </w:r>
      <w:proofErr w:type="spellEnd"/>
      <w:r>
        <w:t xml:space="preserve">; see </w:t>
      </w:r>
      <w:r>
        <w:rPr>
          <w:i/>
        </w:rPr>
        <w:t xml:space="preserve">Power </w:t>
      </w:r>
      <w:r>
        <w:t xml:space="preserve">later). When the smart bridge receives a LoRa message from a nearby camera it turns on the Raspberry Pi, which then downloads and classifies the images from the </w:t>
      </w:r>
      <w:proofErr w:type="spellStart"/>
      <w:r>
        <w:t>Bushnell</w:t>
      </w:r>
      <w:r>
        <w:rPr>
          <w:vertAlign w:val="superscript"/>
        </w:rPr>
        <w:t>TM</w:t>
      </w:r>
      <w:proofErr w:type="spellEnd"/>
      <w:r>
        <w:t xml:space="preserve"> using artificial intelligence. After sending the results over the satellite network (see later), the system powers down.</w:t>
      </w:r>
    </w:p>
    <w:p w14:paraId="5B2571B8" w14:textId="77777777" w:rsidR="00D0380C" w:rsidRDefault="00D0380C" w:rsidP="00AB2BE4">
      <w:pPr>
        <w:spacing w:line="480" w:lineRule="auto"/>
      </w:pPr>
    </w:p>
    <w:p w14:paraId="468897CE" w14:textId="77777777" w:rsidR="00D0380C" w:rsidRDefault="00EE1FD7" w:rsidP="00AB2BE4">
      <w:pPr>
        <w:spacing w:line="480" w:lineRule="auto"/>
        <w:rPr>
          <w:i/>
        </w:rPr>
      </w:pPr>
      <w:r>
        <w:rPr>
          <w:i/>
          <w:noProof/>
        </w:rPr>
        <w:drawing>
          <wp:inline distT="114300" distB="114300" distL="114300" distR="114300" wp14:anchorId="3DCA2816" wp14:editId="0F709AA7">
            <wp:extent cx="2892974" cy="3862388"/>
            <wp:effectExtent l="0" t="0" r="0" b="0"/>
            <wp:docPr id="1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9"/>
                    <a:srcRect/>
                    <a:stretch>
                      <a:fillRect/>
                    </a:stretch>
                  </pic:blipFill>
                  <pic:spPr>
                    <a:xfrm>
                      <a:off x="0" y="0"/>
                      <a:ext cx="2892974" cy="3862388"/>
                    </a:xfrm>
                    <a:prstGeom prst="rect">
                      <a:avLst/>
                    </a:prstGeom>
                    <a:ln/>
                  </pic:spPr>
                </pic:pic>
              </a:graphicData>
            </a:graphic>
          </wp:inline>
        </w:drawing>
      </w:r>
    </w:p>
    <w:p w14:paraId="01348C43" w14:textId="77777777" w:rsidR="00D0380C" w:rsidRDefault="00EE1FD7" w:rsidP="00AB2BE4">
      <w:pPr>
        <w:spacing w:line="480" w:lineRule="auto"/>
      </w:pPr>
      <w:r>
        <w:rPr>
          <w:b/>
        </w:rPr>
        <w:t xml:space="preserve">Figure 4. </w:t>
      </w:r>
      <w:r>
        <w:t>Smart Bridge PCB</w:t>
      </w:r>
    </w:p>
    <w:p w14:paraId="394FFC9F" w14:textId="77777777" w:rsidR="00D0380C" w:rsidRDefault="00EE1FD7" w:rsidP="00AB2BE4">
      <w:pPr>
        <w:spacing w:line="480" w:lineRule="auto"/>
        <w:rPr>
          <w:i/>
        </w:rPr>
      </w:pPr>
      <w:r>
        <w:rPr>
          <w:i/>
        </w:rPr>
        <w:lastRenderedPageBreak/>
        <w:t>Raspberry Pi</w:t>
      </w:r>
    </w:p>
    <w:p w14:paraId="4C9B38B3" w14:textId="7358484F" w:rsidR="00D0380C" w:rsidRDefault="00EE1FD7" w:rsidP="00AB2BE4">
      <w:pPr>
        <w:spacing w:line="480" w:lineRule="auto"/>
        <w:rPr>
          <w:highlight w:val="white"/>
        </w:rPr>
      </w:pPr>
      <w:r>
        <w:t xml:space="preserve">The Raspberry Pi 4 compute module is integrated onto the Smart-bridge PCB with a pair of 100-pin mezzanine connectors. Raspberry </w:t>
      </w:r>
      <w:proofErr w:type="spellStart"/>
      <w:r>
        <w:t>Pis</w:t>
      </w:r>
      <w:proofErr w:type="spellEnd"/>
      <w:r>
        <w:t xml:space="preserve"> provide an excellent platform for development purposes and have been used widely in ecology </w:t>
      </w:r>
      <w:r w:rsidR="001F1B7F">
        <w:fldChar w:fldCharType="begin"/>
      </w:r>
      <w:r w:rsidR="001F1B7F">
        <w:instrText xml:space="preserve"> ADDIN ZOTERO_ITEM CSL_CITATION {"citationID":"R0d7aTEv","properties":{"formattedCitation":"(Jolles, 2021; Sethi et al., 2018; Sturley &amp; Matalonga, 2020)","plainCitation":"(Jolles, 2021; Sethi et al., 2018; Sturley &amp; Matalonga, 2020)","noteIndex":0},"citationItems":[{"id":6989,"uris":["http://zotero.org/users/1989728/items/URQJUTU9"],"uri":["http://zotero.org/users/1989728/items/URQJUTU9"],"itemData":{"id":6989,"type":"article-journal","abstract":"The field of biology has seen tremendous technological progress in recent years, fuelled by the exponential growth in processing power and high-level computing, and the rise of global information sharing. Low-cost single-board computers are predicted to be one of the key technological advancements to further revolutionise this field. So far, an overview of current uptake of these devices and a general guide to help researchers integrate them in their work has been missing. In this paper I focus on the most widely used single-board computer, the Raspberry Pi, and review its broad applications and uses across the biological domain. Since its release in 2012, the Raspberry Pi has been increasingly taken up by biologists, in the laboratory, the field and in the classroom, and across a wide range of disciplines. A hugely diverse range of applications exists that ranges from simple solutions to dedicated custom-build devices, including nest-box monitoring, wildlife camera trapping, high-throughput behavioural recording, large-scale plant phenotyping, underwater video surveillance, closed-loop operant learning experiments and autonomous ecosystem monitoring. Despite the breadth of its implementations, the depth of uptake of the Raspberry Pi by the scientific community is still limited. The broad capabilities of the Raspberry Pi, combined with its low cost, ease of use and large user community make it a great research tool for almost any project. To help accelerate the uptake of the Raspberry Pi by the scientific community, I provide detailed guidelines, recommendations and considerations, and 30+ step-by-step guides on a dedicated accompanying website (http://raspberrypi-guide.github.io). I hope this paper will help generate more awareness about the Raspberry Pi among scientists and thereby both fuel the democratisation of science and ultimately help advance our understanding of biology, from the micro- to the macro-scale.","container-title":"Methods in Ecology and Evolution","DOI":"10.1111/2041-210X.13652","ISSN":"2041-210X","issue":"n/a","language":"en","note":"_eprint: https://besjournals.onlinelibrary.wiley.com/doi/pdf/10.1111/2041-210X.13652","source":"Wiley Online Library","title":"Broad-scale applications of the Raspberry Pi: A review and guide for biologists","title-short":"Broad-scale applications of the Raspberry Pi","URL":"https://besjournals.onlinelibrary.wiley.com/doi/abs/10.1111/2041-210X.13652","volume":"n/a","author":[{"family":"Jolles","given":"Jolle W."}],"accessed":{"date-parts":[["2021",7,30]]},"issued":{"date-parts":[["2021"]]}}},{"id":6969,"uris":["http://zotero.org/users/1989728/items/5MM6BSBF"],"uri":["http://zotero.org/users/1989728/items/5MM6BSBF"],"itemData":{"id":6969,"type":"article-journal","abstract":"Automated methods of monitoring ecosystems provide a cost-effective way to track changes in natural system's dynamics across temporal and spatial scales. However, methods of recording and storing data captured from the field still require significant manual effort. Here, we introduce an open source, inexpensive, fully autonomous ecosystem monitoring unit for capturing and remotely transmitting continuous data streams from field sites over long time-periods. We provide a modular software framework for deploying various sensors, together with implementations to demonstrate proof of concept for continuous audio monitoring and time-lapse photography. We show how our system can outperform comparable technologies for fractions of the cost, provided a local mobile network link is available. The system is robust to unreliable network signals and has been shown to function in extreme environmental conditions, such as in the tropical rainforests of Sabah, Borneo. We provide full details on how to assemble the hardware, and the open-source software. Paired with appropriate automated analysis techniques, this system could provide spatially dense, near real-time, continuous insights into ecosystem and biodiversity dynamics at a low cost.","container-title":"Methods in Ecology and Evolution","DOI":"10.1111/2041-210X.13089","ISSN":"2041-210X","issue":"12","language":"en","note":"_eprint: https://besjournals.onlinelibrary.wiley.com/doi/pdf/10.1111/2041-210X.13089","page":"2383-2387","source":"Wiley Online Library","title":"Robust, real-time and autonomous monitoring of ecosystems with an open, low-cost, networked device","volume":"9","author":[{"family":"Sethi","given":"Sarab S."},{"family":"Ewers","given":"Robert M."},{"family":"Jones","given":"Nick S."},{"family":"Orme","given":"Christopher David L."},{"family":"Picinali","given":"Lorenzo"}],"issued":{"date-parts":[["2018"]]}}},{"id":6966,"uris":["http://zotero.org/users/1989728/items/JMMH7U3K"],"uri":["http://zotero.org/users/1989728/items/JMMH7U3K"],"itemData":{"id":6966,"type":"paper-conference","abstract":"Background: Improving the accuracy of bird population estimation is crucial for determining their species concern. In Scotland, several species, including the Eurasian Bittern and the Corn Crake, pose challenges as their choice of habitat and behaviour makes it extremely difficult for researchers to obtain accurate population numbers. Aims: To identify the targeted species individuals and aid researchers in pinpointing their location. Method: A low-cost open-source Edge-based passive acoustic monitoring system was designed (PANDI). Results: The PANDI system design and initial validation are presented in this paper. Future work: Include increasing classification accuracy and scope and commencement of long-term field-trials.","container-title":"2020 1st International Conference on Innovative Research in Applied Science, Engineering and Technology (IRASET)","DOI":"10.1109/IRASET48871.2020.9092006","event":"2020 1st International Conference on Innovative Research in Applied Science, Engineering and Technology (IRASET)","page":"1-6","source":"IEEE Xplore","title":"PANDI: A Hybrid Open Source Edge-based System for Environmental and Real-Time Passive Acoustic Monitoring - Prototype Design and Development.","title-short":"PANDI","author":[{"family":"Sturley","given":"Sean"},{"family":"Matalonga","given":"Santiago"}],"issued":{"date-parts":[["2020",4]]}}}],"schema":"https://github.com/citation-style-language/schema/raw/master/csl-citation.json"} </w:instrText>
      </w:r>
      <w:r w:rsidR="001F1B7F">
        <w:fldChar w:fldCharType="separate"/>
      </w:r>
      <w:r w:rsidR="001F1B7F" w:rsidRPr="001F1B7F">
        <w:t>(Jolles, 2021; Sethi et al., 2018; Sturley &amp; Matalonga, 2020)</w:t>
      </w:r>
      <w:r w:rsidR="001F1B7F">
        <w:fldChar w:fldCharType="end"/>
      </w:r>
      <w:r>
        <w:rPr>
          <w:highlight w:val="white"/>
        </w:rPr>
        <w:t>. Furthermore, although the Raspberry Pi 4 is power inefficient relative to other similar boards on the market (e.g. Arduino based systems), the Pi 4 can run artificial intelligence models built on relatively large architectures. Our approach of only briefly powering the Pi when needed allowed us to harness its computational power in an energy-</w:t>
      </w:r>
      <w:proofErr w:type="spellStart"/>
      <w:r>
        <w:rPr>
          <w:highlight w:val="white"/>
        </w:rPr>
        <w:t>optimised</w:t>
      </w:r>
      <w:proofErr w:type="spellEnd"/>
      <w:r>
        <w:rPr>
          <w:highlight w:val="white"/>
        </w:rPr>
        <w:t xml:space="preserve"> way.</w:t>
      </w:r>
    </w:p>
    <w:p w14:paraId="79DB1C2A" w14:textId="77777777" w:rsidR="00D0380C" w:rsidRDefault="00D0380C" w:rsidP="00AB2BE4">
      <w:pPr>
        <w:spacing w:line="480" w:lineRule="auto"/>
        <w:rPr>
          <w:highlight w:val="white"/>
        </w:rPr>
      </w:pPr>
    </w:p>
    <w:p w14:paraId="65D48219" w14:textId="77777777" w:rsidR="00D0380C" w:rsidRDefault="00EE1FD7" w:rsidP="00AB2BE4">
      <w:pPr>
        <w:spacing w:line="480" w:lineRule="auto"/>
        <w:rPr>
          <w:highlight w:val="white"/>
        </w:rPr>
      </w:pPr>
      <w:r>
        <w:t xml:space="preserve">The Raspberry Pi 4 Compute module runs Raspbian lite and Python 3 scripts together with the </w:t>
      </w:r>
      <w:proofErr w:type="spellStart"/>
      <w:r>
        <w:t>Tensorflow</w:t>
      </w:r>
      <w:proofErr w:type="spellEnd"/>
      <w:r>
        <w:t xml:space="preserve"> Lite runtime to fetch the images and run the artificial intelligence model. A </w:t>
      </w:r>
      <w:proofErr w:type="spellStart"/>
      <w:r>
        <w:t>SQLLite</w:t>
      </w:r>
      <w:proofErr w:type="spellEnd"/>
      <w:r>
        <w:t xml:space="preserve"> database is used to track image status (download status, transmission status </w:t>
      </w:r>
      <w:proofErr w:type="spellStart"/>
      <w:r>
        <w:t>etc</w:t>
      </w:r>
      <w:proofErr w:type="spellEnd"/>
      <w:r>
        <w:t>).</w:t>
      </w:r>
    </w:p>
    <w:p w14:paraId="248FE940" w14:textId="77777777" w:rsidR="00D0380C" w:rsidRDefault="00D0380C" w:rsidP="00AB2BE4">
      <w:pPr>
        <w:spacing w:line="480" w:lineRule="auto"/>
      </w:pPr>
    </w:p>
    <w:p w14:paraId="3FF412DE" w14:textId="77777777" w:rsidR="00D0380C" w:rsidRDefault="00EE1FD7" w:rsidP="00AB2BE4">
      <w:pPr>
        <w:spacing w:line="480" w:lineRule="auto"/>
        <w:rPr>
          <w:i/>
        </w:rPr>
      </w:pPr>
      <w:r>
        <w:rPr>
          <w:i/>
        </w:rPr>
        <w:t>Satellite modem</w:t>
      </w:r>
    </w:p>
    <w:p w14:paraId="1184A797" w14:textId="1C11043A" w:rsidR="00D0380C" w:rsidRDefault="00EE1FD7" w:rsidP="00AB2BE4">
      <w:pPr>
        <w:spacing w:line="480" w:lineRule="auto"/>
      </w:pPr>
      <w:r>
        <w:t xml:space="preserve">There are many satellite networks available for civilian use. We chose the Iridium satellite network because it has near global coverage, is relatively inexpensive, and has widely available hardware including </w:t>
      </w:r>
      <w:proofErr w:type="spellStart"/>
      <w:r>
        <w:t>miniaturised</w:t>
      </w:r>
      <w:proofErr w:type="spellEnd"/>
      <w:r>
        <w:t xml:space="preserve">, low-power modems. The Iridium network is also well known in the ecology community where it is regularly used for animal tracking using GPS collars. We used the </w:t>
      </w:r>
      <w:proofErr w:type="spellStart"/>
      <w:r>
        <w:t>RockBLOCK</w:t>
      </w:r>
      <w:proofErr w:type="spellEnd"/>
      <w:r>
        <w:t xml:space="preserve"> 9603 modem from Rock Seven</w:t>
      </w:r>
      <w:r w:rsidR="00B84B1F">
        <w:t xml:space="preserve"> to connect to the Iridium network.</w:t>
      </w:r>
    </w:p>
    <w:p w14:paraId="291E16A3" w14:textId="77777777" w:rsidR="00D0380C" w:rsidRDefault="00D0380C" w:rsidP="00AB2BE4">
      <w:pPr>
        <w:spacing w:line="480" w:lineRule="auto"/>
      </w:pPr>
    </w:p>
    <w:p w14:paraId="02572956" w14:textId="77777777" w:rsidR="00D0380C" w:rsidRDefault="00EE1FD7" w:rsidP="00AB2BE4">
      <w:pPr>
        <w:spacing w:line="480" w:lineRule="auto"/>
        <w:rPr>
          <w:i/>
        </w:rPr>
      </w:pPr>
      <w:r>
        <w:rPr>
          <w:i/>
        </w:rPr>
        <w:lastRenderedPageBreak/>
        <w:t>Environmental data</w:t>
      </w:r>
    </w:p>
    <w:p w14:paraId="64D96B9B" w14:textId="55E104F3" w:rsidR="00D0380C" w:rsidRDefault="00EE1FD7" w:rsidP="00AB2BE4">
      <w:pPr>
        <w:spacing w:line="480" w:lineRule="auto"/>
        <w:rPr>
          <w:i/>
        </w:rPr>
      </w:pPr>
      <w:r>
        <w:t xml:space="preserve">The smart bridge PCB is equipped with a temperature, </w:t>
      </w:r>
      <w:proofErr w:type="gramStart"/>
      <w:r>
        <w:t>humidity</w:t>
      </w:r>
      <w:proofErr w:type="gramEnd"/>
      <w:r>
        <w:t xml:space="preserve"> and barometric pressure sensor. Since these are mounted directly on the </w:t>
      </w:r>
      <w:proofErr w:type="gramStart"/>
      <w:r>
        <w:t>PCB</w:t>
      </w:r>
      <w:proofErr w:type="gramEnd"/>
      <w:r>
        <w:t xml:space="preserve"> they are not currently suitable for external environmental monitoring (other than barometric pressure) but they are useful for evaluating if the smart bridge is intact. For example, the smart bridge housing is completely sealed once closed and contains silica gel. In a humid environment such as a tropical forest, the humidity should drop once the bridge is installed and closed. A future rise in humidity could be used as an indicator of a possible hardware problem. We do not present data from </w:t>
      </w:r>
      <w:r w:rsidR="0077691F">
        <w:t xml:space="preserve">these sensors </w:t>
      </w:r>
      <w:r>
        <w:t xml:space="preserve">or discuss </w:t>
      </w:r>
      <w:r w:rsidR="0077691F">
        <w:t>them</w:t>
      </w:r>
      <w:r>
        <w:t xml:space="preserve"> further.</w:t>
      </w:r>
    </w:p>
    <w:p w14:paraId="04020F54" w14:textId="77777777" w:rsidR="00D0380C" w:rsidRDefault="00D0380C" w:rsidP="00AB2BE4">
      <w:pPr>
        <w:spacing w:line="480" w:lineRule="auto"/>
        <w:rPr>
          <w:i/>
        </w:rPr>
      </w:pPr>
    </w:p>
    <w:p w14:paraId="5E12B0DA" w14:textId="77777777" w:rsidR="00D0380C" w:rsidRDefault="00EE1FD7" w:rsidP="00AB2BE4">
      <w:pPr>
        <w:spacing w:line="480" w:lineRule="auto"/>
        <w:rPr>
          <w:i/>
        </w:rPr>
      </w:pPr>
      <w:r>
        <w:rPr>
          <w:i/>
        </w:rPr>
        <w:t>Power</w:t>
      </w:r>
    </w:p>
    <w:p w14:paraId="0E1782E6" w14:textId="413D0D8E" w:rsidR="00D0380C" w:rsidRDefault="00EE1FD7" w:rsidP="00AB2BE4">
      <w:pPr>
        <w:spacing w:line="480" w:lineRule="auto"/>
      </w:pPr>
      <w:r>
        <w:t xml:space="preserve">For the smart bridge we used six NCR18650PF rechargeable batteries </w:t>
      </w:r>
      <w:proofErr w:type="spellStart"/>
      <w:r>
        <w:t>totalling</w:t>
      </w:r>
      <w:proofErr w:type="spellEnd"/>
      <w:r>
        <w:t xml:space="preserve"> 16</w:t>
      </w:r>
      <w:r w:rsidR="009A52C1">
        <w:t>,</w:t>
      </w:r>
      <w:r>
        <w:t xml:space="preserve">500 </w:t>
      </w:r>
      <w:proofErr w:type="spellStart"/>
      <w:r>
        <w:t>mAh</w:t>
      </w:r>
      <w:proofErr w:type="spellEnd"/>
      <w:r>
        <w:t xml:space="preserve"> power and a </w:t>
      </w:r>
      <w:proofErr w:type="gramStart"/>
      <w:r>
        <w:t>6 volt</w:t>
      </w:r>
      <w:proofErr w:type="gramEnd"/>
      <w:r>
        <w:t xml:space="preserve"> 6 watt solar panel for charging. Initial testing in the Netherlands showed an active smart bridge, processing and transmitting approximately 17 images per day (see results), could be powered indefinitely by a solar panel without intervention. </w:t>
      </w:r>
    </w:p>
    <w:p w14:paraId="37057404" w14:textId="77777777" w:rsidR="00D0380C" w:rsidRDefault="00D0380C" w:rsidP="00AB2BE4">
      <w:pPr>
        <w:spacing w:line="480" w:lineRule="auto"/>
      </w:pPr>
    </w:p>
    <w:p w14:paraId="67409BB6" w14:textId="688B8473" w:rsidR="00D0380C" w:rsidRDefault="00EE1FD7" w:rsidP="00AB2BE4">
      <w:pPr>
        <w:spacing w:line="480" w:lineRule="auto"/>
      </w:pPr>
      <w:r>
        <w:t xml:space="preserve">For the </w:t>
      </w:r>
      <w:proofErr w:type="spellStart"/>
      <w:r>
        <w:t>Bushnell</w:t>
      </w:r>
      <w:r>
        <w:rPr>
          <w:vertAlign w:val="superscript"/>
        </w:rPr>
        <w:t>TM</w:t>
      </w:r>
      <w:proofErr w:type="spellEnd"/>
      <w:r>
        <w:t xml:space="preserve"> camera trap, we used six Energizer© Ultimate </w:t>
      </w:r>
      <w:proofErr w:type="spellStart"/>
      <w:r>
        <w:t>Lithium</w:t>
      </w:r>
      <w:r>
        <w:rPr>
          <w:vertAlign w:val="superscript"/>
        </w:rPr>
        <w:t>TM</w:t>
      </w:r>
      <w:proofErr w:type="spellEnd"/>
      <w:r>
        <w:t xml:space="preserve"> AA batteries (non</w:t>
      </w:r>
      <w:r w:rsidR="009A52C1">
        <w:t>-</w:t>
      </w:r>
      <w:r>
        <w:t xml:space="preserve">rechargeable). Normally the </w:t>
      </w:r>
      <w:proofErr w:type="spellStart"/>
      <w:r>
        <w:t>Bushnell</w:t>
      </w:r>
      <w:r>
        <w:rPr>
          <w:vertAlign w:val="superscript"/>
        </w:rPr>
        <w:t>TM</w:t>
      </w:r>
      <w:proofErr w:type="spellEnd"/>
      <w:r>
        <w:t xml:space="preserve"> has a battery life of approximately one year using these batteries. The addition of the micro</w:t>
      </w:r>
      <w:r w:rsidR="009A52C1">
        <w:t>contr</w:t>
      </w:r>
      <w:r>
        <w:t xml:space="preserve">oller and the </w:t>
      </w:r>
      <w:proofErr w:type="spellStart"/>
      <w:r>
        <w:t>WiFi</w:t>
      </w:r>
      <w:proofErr w:type="spellEnd"/>
      <w:r>
        <w:t xml:space="preserve"> SD card draws additional power, however, which will reduce deployment times. During testing in the </w:t>
      </w:r>
      <w:proofErr w:type="gramStart"/>
      <w:r>
        <w:t>Netherlands</w:t>
      </w:r>
      <w:proofErr w:type="gramEnd"/>
      <w:r>
        <w:t xml:space="preserve"> the camera achieved three months of battery life when activated up to 17 times per day on average (see Results). We expect field deployment </w:t>
      </w:r>
      <w:r>
        <w:lastRenderedPageBreak/>
        <w:t>times to be longer than this since the camera is likely to be triggered less frequently when correctly installed and parameterized.</w:t>
      </w:r>
    </w:p>
    <w:p w14:paraId="34A2824A" w14:textId="77777777" w:rsidR="00D0380C" w:rsidRDefault="00D0380C" w:rsidP="00AB2BE4">
      <w:pPr>
        <w:spacing w:line="480" w:lineRule="auto"/>
      </w:pPr>
    </w:p>
    <w:p w14:paraId="596D1D4F" w14:textId="77777777" w:rsidR="00D0380C" w:rsidRDefault="00EE1FD7" w:rsidP="00AB2BE4">
      <w:pPr>
        <w:spacing w:line="480" w:lineRule="auto"/>
        <w:rPr>
          <w:i/>
        </w:rPr>
      </w:pPr>
      <w:proofErr w:type="spellStart"/>
      <w:r>
        <w:rPr>
          <w:i/>
        </w:rPr>
        <w:t>Optimising</w:t>
      </w:r>
      <w:proofErr w:type="spellEnd"/>
      <w:r>
        <w:rPr>
          <w:i/>
        </w:rPr>
        <w:t xml:space="preserve"> alerts and minimizing data transmission costs</w:t>
      </w:r>
    </w:p>
    <w:p w14:paraId="4A0A4407" w14:textId="75CFB13B" w:rsidR="00D0380C" w:rsidRDefault="00EE1FD7" w:rsidP="00AB2BE4">
      <w:pPr>
        <w:spacing w:line="480" w:lineRule="auto"/>
        <w:rPr>
          <w:i/>
        </w:rPr>
      </w:pPr>
      <w:r>
        <w:t xml:space="preserve">The Iridium satellite network supports short burst data and a maximum of 340 bytes can be sent in a single transmission. Satellite data is relatively expensive so we </w:t>
      </w:r>
      <w:proofErr w:type="spellStart"/>
      <w:r>
        <w:t>optimised</w:t>
      </w:r>
      <w:proofErr w:type="spellEnd"/>
      <w:r>
        <w:t xml:space="preserve"> the alerts to </w:t>
      </w:r>
      <w:proofErr w:type="spellStart"/>
      <w:r>
        <w:t>maximise</w:t>
      </w:r>
      <w:proofErr w:type="spellEnd"/>
      <w:r>
        <w:t xml:space="preserve"> the amount of information transmitted</w:t>
      </w:r>
      <w:r w:rsidR="009A52C1">
        <w:t xml:space="preserve"> per message</w:t>
      </w:r>
      <w:r>
        <w:t>. The timestamp was reduced to 4 bytes by sending the number of elapsed seconds since January 1st</w:t>
      </w:r>
      <w:proofErr w:type="gramStart"/>
      <w:r>
        <w:t xml:space="preserve"> 2010</w:t>
      </w:r>
      <w:proofErr w:type="gramEnd"/>
      <w:r>
        <w:t>. The image label from the artificial intelligence model (</w:t>
      </w:r>
      <w:proofErr w:type="gramStart"/>
      <w:r>
        <w:t>e.g.</w:t>
      </w:r>
      <w:proofErr w:type="gramEnd"/>
      <w:r>
        <w:t xml:space="preserve"> elephant) was mapped to a 1 byte number and later converted back to a text label on the web backend. All other data, like AI prediction ‘confidence’ for the top-scoring species label (</w:t>
      </w:r>
      <w:proofErr w:type="spellStart"/>
      <w:r>
        <w:t>softmax</w:t>
      </w:r>
      <w:proofErr w:type="spellEnd"/>
      <w:r>
        <w:t xml:space="preserve"> algorithm probabilities), temperature and smart bridge voltage are mapped to </w:t>
      </w:r>
      <w:proofErr w:type="gramStart"/>
      <w:r>
        <w:t>1 byte</w:t>
      </w:r>
      <w:proofErr w:type="gramEnd"/>
      <w:r>
        <w:t xml:space="preserve"> numbers. This allowed us to send up to 55 image classification results in a single satellite message.</w:t>
      </w:r>
    </w:p>
    <w:p w14:paraId="06E0A2B4" w14:textId="77777777" w:rsidR="00D0380C" w:rsidRDefault="00D0380C" w:rsidP="00AB2BE4">
      <w:pPr>
        <w:spacing w:line="480" w:lineRule="auto"/>
      </w:pPr>
    </w:p>
    <w:p w14:paraId="72CE84EA" w14:textId="77777777" w:rsidR="00D0380C" w:rsidRDefault="00EE1FD7" w:rsidP="00AB2BE4">
      <w:pPr>
        <w:spacing w:line="480" w:lineRule="auto"/>
        <w:rPr>
          <w:b/>
        </w:rPr>
      </w:pPr>
      <w:r>
        <w:rPr>
          <w:b/>
        </w:rPr>
        <w:t>Software stack</w:t>
      </w:r>
    </w:p>
    <w:p w14:paraId="77CE07AE" w14:textId="77777777" w:rsidR="00D0380C" w:rsidRDefault="00EE1FD7" w:rsidP="00AB2BE4">
      <w:pPr>
        <w:spacing w:line="480" w:lineRule="auto"/>
        <w:rPr>
          <w:i/>
        </w:rPr>
      </w:pPr>
      <w:r>
        <w:rPr>
          <w:i/>
        </w:rPr>
        <w:t>Artificial intelligence model</w:t>
      </w:r>
    </w:p>
    <w:p w14:paraId="36099606" w14:textId="4EA1A3D8" w:rsidR="00D0380C" w:rsidRDefault="00EE1FD7" w:rsidP="00AB2BE4">
      <w:pPr>
        <w:spacing w:line="480" w:lineRule="auto"/>
      </w:pPr>
      <w:r>
        <w:t>Our aim was to provide reliable alerts of species detections without requiring images to be transmitted to the end-user over a wireless network. Since our focus was on forest elephants during the pilot, we initially tested the</w:t>
      </w:r>
      <w:r w:rsidR="00147910">
        <w:t xml:space="preserve"> </w:t>
      </w:r>
      <w:r>
        <w:t xml:space="preserve">model from </w:t>
      </w:r>
      <w:r w:rsidR="001F1B7F">
        <w:fldChar w:fldCharType="begin"/>
      </w:r>
      <w:r w:rsidR="001F1B7F">
        <w:instrText xml:space="preserve"> ADDIN ZOTERO_ITEM CSL_CITATION {"citationID":"XONo3meR","properties":{"formattedCitation":"(Whytock et al., 2021)","plainCitation":"(Whytock et al., 2021)","noteIndex":0},"citationItems":[{"id":6879,"uris":["http://zotero.org/users/1989728/items/GMPG9FSC"],"uri":["http://zotero.org/users/1989728/items/GMPG9FSC"],"itemData":{"id":6879,"type":"article-journal","abstract":"Ecological data are collected over vast geographic areas using digital sensors such as camera traps and bioacoustic recorders. Camera traps have become the standard method for surveying many terrestrial mammals and birds, but camera trap arrays often generate millions of images that are time-consuming to label. This causes significant latency between data collection and subsequent inference, which impedes conservation at a time of ecological crisis. Machine learning algorithms have been developed to improve the speed of labelling camera trap data, but it is uncertain how the outputs of these models can be used in ecological analyses without secondary validation by a human. Here, we present our approach to developing, testing and applying a machine learning model to camera trap data for the purpose of achieving fully automated ecological analyses. As a case-study, we built a model to classify 26 Central African forest mammal and bird species (or groups). The model generalizes to new spatially and temporally independent data (n = 227 camera stations, n = 23,868 images), and outperforms humans in several respects (e.g. detecting ‘invisible’ animals). We demonstrate how ecologists can evaluate a machine learning model's precision and accuracy in an ecological context by comparing species richness, activity patterns (n = 4 species tested) and occupancy (n = 4 species tested) derived from machine learning labels with the same estimates derived from expert labels. Results show that fully automated species labels can be equivalent to expert labels when calculating species richness, activity patterns (n = 4 species tested) and estimating occupancy (n = 3 of 4 species tested) in a large, completely out-of-sample test dataset. Simple thresholding using the Softmax values (i.e. excluding ‘uncertain’ labels) improved the model's performance when calculating activity patterns and estimating occupancy but did not improve estimates of species richness. We conclude that, with adequate testing and evaluation in an ecological context, a machine learning model can generate labels for direct use in ecological analyses without the need for manual validation. We provide the user-community with a multi-platform, multi-language graphical user interface that can be used to run our model offline.","container-title":"Methods in Ecology and Evolution","DOI":"https://doi.org/10.1111/2041-210X.13576","ISSN":"2041-210X","issue":"6","language":"en","note":"_eprint: https://besjournals.onlinelibrary.wiley.com/doi/pdf/10.1111/2041-210X.13576","source":"Wiley Online Library","title":"Robust ecological analysis of camera trap data labelled by a machine learning model","URL":"https://besjournals.onlinelibrary.wiley.com/doi/abs/10.1111/2041-210X.13576","volume":"12","author":[{"family":"Whytock","given":"Robin C."},{"family":"Świeżewski","given":"Jędrzej"},{"family":"Zwerts","given":"Joeri A."},{"family":"Bara</w:instrText>
      </w:r>
      <w:r w:rsidR="001F1B7F">
        <w:rPr>
          <w:rFonts w:ascii="Cambria Math" w:hAnsi="Cambria Math" w:cs="Cambria Math"/>
        </w:rPr>
        <w:instrText>‐</w:instrText>
      </w:r>
      <w:r w:rsidR="001F1B7F">
        <w:instrText>Słupski","given":"Tadeusz"},{"family":"Pambo","given":"Aurélie Flore Koumba"},{"family":"Rogala","given":"Marek"},{"family":"Bahaa</w:instrText>
      </w:r>
      <w:r w:rsidR="001F1B7F">
        <w:rPr>
          <w:rFonts w:ascii="Cambria Math" w:hAnsi="Cambria Math" w:cs="Cambria Math"/>
        </w:rPr>
        <w:instrText>‐</w:instrText>
      </w:r>
      <w:r w:rsidR="001F1B7F">
        <w:instrText>el</w:instrText>
      </w:r>
      <w:r w:rsidR="001F1B7F">
        <w:rPr>
          <w:rFonts w:ascii="Cambria Math" w:hAnsi="Cambria Math" w:cs="Cambria Math"/>
        </w:rPr>
        <w:instrText>‐</w:instrText>
      </w:r>
      <w:r w:rsidR="001F1B7F">
        <w:instrText xml:space="preserve">din","given":"Laila"},{"family":"Boekee","given":"Kelly"},{"family":"Brittain","given":"Stephanie"},{"family":"Cardoso","given":"Anabelle W."},{"family":"Henschel","given":"Philipp"},{"family":"Lehmann","given":"David"},{"family":"Momboua","given":"Brice"},{"family":"Opepa","given":"Cisquet Kiebou"},{"family":"Orbell","given":"Christopher"},{"family":"Pitman","given":"Ross T."},{"family":"Robinson","given":"Hugh S."},{"family":"Abernethy","given":"Katharine A."}],"accessed":{"date-parts":[["2021",3,31]]},"issued":{"date-parts":[["2021"]]}}}],"schema":"https://github.com/citation-style-language/schema/raw/master/csl-citation.json"} </w:instrText>
      </w:r>
      <w:r w:rsidR="001F1B7F">
        <w:fldChar w:fldCharType="separate"/>
      </w:r>
      <w:r w:rsidR="001F1B7F" w:rsidRPr="001F1B7F">
        <w:t>(Whytock et al., 2021)</w:t>
      </w:r>
      <w:r w:rsidR="001F1B7F">
        <w:fldChar w:fldCharType="end"/>
      </w:r>
      <w:r>
        <w:t xml:space="preserve">, which classifies 26 central African forest mammal and bird species, including forest elephants. However, the model was built using a relatively large convolutional neural network (CNN) architecture (ResNet50) and is 100 MB in size. This model took over 20 </w:t>
      </w:r>
      <w:r>
        <w:lastRenderedPageBreak/>
        <w:t xml:space="preserve">seconds to classify a single image using the Raspberry Pi 4 compute module, which drew a substantial amount of power and made the model unsuitable for our purposes. </w:t>
      </w:r>
    </w:p>
    <w:p w14:paraId="28CD28BE" w14:textId="77777777" w:rsidR="00D0380C" w:rsidRDefault="00D0380C" w:rsidP="00AB2BE4">
      <w:pPr>
        <w:spacing w:line="480" w:lineRule="auto"/>
      </w:pPr>
    </w:p>
    <w:p w14:paraId="61A0BC37" w14:textId="0EE1B449" w:rsidR="00D0380C" w:rsidRDefault="00EE1FD7" w:rsidP="00AB2BE4">
      <w:pPr>
        <w:spacing w:line="480" w:lineRule="auto"/>
      </w:pPr>
      <w:r>
        <w:t xml:space="preserve">To find a suitable alternative architecture to ResNet50, we compared inference times among a suite of 16 pre-trained computer vision models using their Fast.ai </w:t>
      </w:r>
      <w:r w:rsidR="001F1B7F">
        <w:fldChar w:fldCharType="begin"/>
      </w:r>
      <w:r w:rsidR="001F1B7F">
        <w:instrText xml:space="preserve"> ADDIN ZOTERO_ITEM CSL_CITATION {"citationID":"zF1tQeUX","properties":{"formattedCitation":"(Howard &amp; Gugger, 2020)","plainCitation":"(Howard &amp; Gugger, 2020)","noteIndex":0},"citationItems":[{"id":361,"uris":["http://zotero.org/users/1989728/items/IB2ZEZL7"],"uri":["http://zotero.org/users/1989728/items/IB2ZEZL7"],"itemData":{"id":361,"type":"article-journal","abstract":"fastai is a deep learning library which provides practitioners with high-level components that can quickly and easily provide state-of-the-art results in standard deep learning domains, and provides researchers with low-level components that can be mixed and matched to build new approaches. It aims to do both things without substantial compromises in ease of use, flexibility, or performance. This is possible thanks to a carefully layered architecture, which expresses common underlying patterns of many deep learning and data processing techniques in terms of decoupled abstractions. These abstractions can be expressed concisely and clearly by leveraging the dynamism of the underlying Python language and the flexibility of the PyTorch library. fastai includes: a new type dispatch system for Python along with a semantic type hierarchy for tensors; a GPU-optimized computer vision library which can be extended in pure Python; an optimizer which refactors out the common functionality of modern optimizers into two basic pieces, allowing optimization algorithms to be implemented in 4&amp;ndash;5 lines of code; a novel 2-way callback system that can access any part of the data, model, or optimizer and change it at any point during training; a new data block API; and much more. We used this library to successfully create a complete deep learning course, which we were able to write more quickly than using previous approaches, and the code was more clear. The library is already in wide use in research, industry, and teaching.","container-title":"Information","DOI":"10.3390/info11020108","issue":"2","language":"en","note":"number: 2\npublisher: Multidisciplinary Digital Publishing Institute","page":"108","source":"www.mdpi.com","title":"Fastai: A Layered API for Deep Learning","title-short":"Fastai","volume":"11","author":[{"family":"Howard","given":"Jeremy"},{"family":"Gugger","given":"Sylvain"}],"issued":{"date-parts":[["2020",2]]}}}],"schema":"https://github.com/citation-style-language/schema/raw/master/csl-citation.json"} </w:instrText>
      </w:r>
      <w:r w:rsidR="001F1B7F">
        <w:fldChar w:fldCharType="separate"/>
      </w:r>
      <w:r w:rsidR="001F1B7F" w:rsidRPr="001F1B7F">
        <w:t>(Howard &amp; Gugger, 2020)</w:t>
      </w:r>
      <w:r w:rsidR="001F1B7F">
        <w:fldChar w:fldCharType="end"/>
      </w:r>
      <w:r>
        <w:t xml:space="preserve"> implementations (see </w:t>
      </w:r>
      <w:r w:rsidR="00E920B2">
        <w:t>Figure</w:t>
      </w:r>
      <w:r>
        <w:t xml:space="preserve"> S1 for results). We did not evaluate classification accuracy using these models but only inference times. Then, we trained a </w:t>
      </w:r>
      <w:proofErr w:type="spellStart"/>
      <w:r>
        <w:t>Tensorflow</w:t>
      </w:r>
      <w:proofErr w:type="spellEnd"/>
      <w:r>
        <w:t xml:space="preserve"> Lite model (using Google Cloud’s </w:t>
      </w:r>
      <w:proofErr w:type="spellStart"/>
      <w:r>
        <w:t>AutoML</w:t>
      </w:r>
      <w:proofErr w:type="spellEnd"/>
      <w:r>
        <w:t xml:space="preserve"> service) and a Fast.ai model (</w:t>
      </w:r>
      <w:proofErr w:type="spellStart"/>
      <w:r>
        <w:t>SqueezeNet</w:t>
      </w:r>
      <w:proofErr w:type="spellEnd"/>
      <w:r>
        <w:t xml:space="preserve"> 1.1, the second-fastest from our tests) using a dataset of 105,000 images (a subset from Whytock et al. (2021)) with three, almost equally distributed classes (elephant, human and other). For these two models, we compared model precision and accuracy using a smaller, held out subset of 14,642 images, with almost equal distribution among the classes. We found that the TensorFlow Lite model provided the shortest inference time (~100 </w:t>
      </w:r>
      <w:proofErr w:type="spellStart"/>
      <w:r>
        <w:t>ms</w:t>
      </w:r>
      <w:proofErr w:type="spellEnd"/>
      <w:r>
        <w:t xml:space="preserve"> vs ~1200 </w:t>
      </w:r>
      <w:proofErr w:type="spellStart"/>
      <w:r>
        <w:t>ms</w:t>
      </w:r>
      <w:proofErr w:type="spellEnd"/>
      <w:r>
        <w:t xml:space="preserve"> for </w:t>
      </w:r>
      <w:proofErr w:type="spellStart"/>
      <w:r>
        <w:t>SqueezeNet</w:t>
      </w:r>
      <w:proofErr w:type="spellEnd"/>
      <w:r>
        <w:t>) and precision and accuracy was similar between the two architectures (Table S</w:t>
      </w:r>
      <w:r w:rsidR="00E920B2">
        <w:t>1</w:t>
      </w:r>
      <w:r>
        <w:t>). Therefore</w:t>
      </w:r>
      <w:r w:rsidR="00285B9C">
        <w:t>,</w:t>
      </w:r>
      <w:r>
        <w:t xml:space="preserve"> the </w:t>
      </w:r>
      <w:proofErr w:type="spellStart"/>
      <w:r>
        <w:t>Tensorflow</w:t>
      </w:r>
      <w:proofErr w:type="spellEnd"/>
      <w:r>
        <w:t xml:space="preserve"> Lite model trained using </w:t>
      </w:r>
      <w:proofErr w:type="spellStart"/>
      <w:r>
        <w:t>AutoML</w:t>
      </w:r>
      <w:proofErr w:type="spellEnd"/>
      <w:r>
        <w:t xml:space="preserve"> was chosen for deployment during the pilot. </w:t>
      </w:r>
    </w:p>
    <w:p w14:paraId="6E6176D9" w14:textId="77777777" w:rsidR="00D0380C" w:rsidRDefault="00D0380C" w:rsidP="00AB2BE4">
      <w:pPr>
        <w:spacing w:line="480" w:lineRule="auto"/>
      </w:pPr>
    </w:p>
    <w:p w14:paraId="2C19601D" w14:textId="77777777" w:rsidR="00D0380C" w:rsidRDefault="00EE1FD7" w:rsidP="00AB2BE4">
      <w:pPr>
        <w:spacing w:line="480" w:lineRule="auto"/>
        <w:rPr>
          <w:i/>
        </w:rPr>
      </w:pPr>
      <w:r>
        <w:rPr>
          <w:i/>
        </w:rPr>
        <w:t>Back-end</w:t>
      </w:r>
    </w:p>
    <w:p w14:paraId="648906FC" w14:textId="77777777" w:rsidR="00D0380C" w:rsidRDefault="00EE1FD7" w:rsidP="00AB2BE4">
      <w:pPr>
        <w:spacing w:line="480" w:lineRule="auto"/>
      </w:pPr>
      <w:r>
        <w:t xml:space="preserve">An important element of receiving real-time alerts from camera traps is a </w:t>
      </w:r>
      <w:proofErr w:type="spellStart"/>
      <w:r>
        <w:t>centralised</w:t>
      </w:r>
      <w:proofErr w:type="spellEnd"/>
      <w:r>
        <w:t xml:space="preserve"> platform that can be used to receive, </w:t>
      </w:r>
      <w:proofErr w:type="gramStart"/>
      <w:r>
        <w:t>interpret</w:t>
      </w:r>
      <w:proofErr w:type="gramEnd"/>
      <w:r>
        <w:t xml:space="preserve"> and display the incoming data. Following our philosophy of using existing technology, we integrated the system with the </w:t>
      </w:r>
      <w:proofErr w:type="spellStart"/>
      <w:r>
        <w:t>EarthRanger</w:t>
      </w:r>
      <w:proofErr w:type="spellEnd"/>
      <w:r>
        <w:t xml:space="preserve"> platform (www.earthranger.org). Incoming data is first stored on our own </w:t>
      </w:r>
      <w:r>
        <w:lastRenderedPageBreak/>
        <w:t xml:space="preserve">Django-based back end. Once an alert is received the raw data is stored in a SQL database. A task-queue based system is then used to send the data to integrated platforms (e.g. </w:t>
      </w:r>
      <w:proofErr w:type="spellStart"/>
      <w:r>
        <w:t>EarthRanger</w:t>
      </w:r>
      <w:proofErr w:type="spellEnd"/>
      <w:r>
        <w:t xml:space="preserve"> or others). As well as offering a web-platform and mapping capabilities for displaying alerts, </w:t>
      </w:r>
      <w:proofErr w:type="spellStart"/>
      <w:r>
        <w:t>EarthRanger</w:t>
      </w:r>
      <w:proofErr w:type="spellEnd"/>
      <w:r>
        <w:t xml:space="preserve"> can also be configured to send messages in real-time using </w:t>
      </w:r>
      <w:proofErr w:type="spellStart"/>
      <w:r>
        <w:t>WhatsApp</w:t>
      </w:r>
      <w:r>
        <w:rPr>
          <w:vertAlign w:val="superscript"/>
        </w:rPr>
        <w:t>TM</w:t>
      </w:r>
      <w:proofErr w:type="spellEnd"/>
      <w:r>
        <w:t xml:space="preserve">, short message service (SMS), e-mail and other methods. </w:t>
      </w:r>
    </w:p>
    <w:p w14:paraId="77DDD234" w14:textId="77777777" w:rsidR="00D0380C" w:rsidRDefault="00D0380C" w:rsidP="00AB2BE4">
      <w:pPr>
        <w:spacing w:line="480" w:lineRule="auto"/>
        <w:rPr>
          <w:i/>
        </w:rPr>
      </w:pPr>
    </w:p>
    <w:p w14:paraId="13D5FADF" w14:textId="77777777" w:rsidR="00D0380C" w:rsidRDefault="00EE1FD7" w:rsidP="00AB2BE4">
      <w:pPr>
        <w:spacing w:line="480" w:lineRule="auto"/>
        <w:rPr>
          <w:b/>
        </w:rPr>
      </w:pPr>
      <w:r>
        <w:rPr>
          <w:b/>
        </w:rPr>
        <w:t>Case study</w:t>
      </w:r>
    </w:p>
    <w:p w14:paraId="1305F8BC" w14:textId="43C2F019" w:rsidR="00D0380C" w:rsidRDefault="00EE1FD7" w:rsidP="00AB2BE4">
      <w:pPr>
        <w:spacing w:line="480" w:lineRule="auto"/>
      </w:pPr>
      <w:r>
        <w:t xml:space="preserve">Real-time alerts from cameras have many potential applications but our interest was testing if they could be used to help manage human-elephant </w:t>
      </w:r>
      <w:r w:rsidR="00285B9C">
        <w:t>interactions</w:t>
      </w:r>
      <w:r>
        <w:t xml:space="preserve"> </w:t>
      </w:r>
      <w:r w:rsidR="00285B9C">
        <w:t>during crop depredation</w:t>
      </w:r>
      <w:r>
        <w:t xml:space="preserve">, </w:t>
      </w:r>
      <w:r w:rsidR="00285B9C">
        <w:t xml:space="preserve">in Gabon, </w:t>
      </w:r>
      <w:r>
        <w:t>central Africa. Gabon is almost 270,000 km</w:t>
      </w:r>
      <w:r>
        <w:rPr>
          <w:vertAlign w:val="superscript"/>
        </w:rPr>
        <w:t>2</w:t>
      </w:r>
      <w:r>
        <w:t xml:space="preserve"> with 88% of the country covered in closed-canopy forest. The country is home to more than 50% of the global population of the critically endangered forest elephant </w:t>
      </w:r>
      <w:r w:rsidR="001F1B7F">
        <w:fldChar w:fldCharType="begin"/>
      </w:r>
      <w:r w:rsidR="001F1B7F">
        <w:instrText xml:space="preserve"> ADDIN ZOTERO_ITEM CSL_CITATION {"citationID":"Aq7h85MM","properties":{"formattedCitation":"(Gobush et al., 2021)","plainCitation":"(Gobush et al., 2021)","noteIndex":0},"citationItems":[{"id":7047,"uris":["http://zotero.org/users/1989728/items/QGDRVJXB"],"uri":["http://zotero.org/users/1989728/items/QGDRVJXB"],"itemData":{"id":7047,"type":"article","publisher":"The IUCN Red List of Threatened Species 2021","title":"Loxodonta cyclotis","URL":"https://dx.doi.org/10.2305/IUCN.UK.2021-1.RLTS.T181007989A204404464.en","author":[{"family":"Gobush","given":"K.S."},{"family":"Edwards","given":"C.T.T."},{"family":"Maisels","given":"F."},{"family":"Wittemyer","given":"G."},{"family":"Balfour","given":"D."},{"family":"Taylor","given":"R.D."}],"accessed":{"date-parts":[["2021",9,28]]},"issued":{"date-parts":[["2021"]]}}}],"schema":"https://github.com/citation-style-language/schema/raw/master/csl-citation.json"} </w:instrText>
      </w:r>
      <w:r w:rsidR="001F1B7F">
        <w:fldChar w:fldCharType="separate"/>
      </w:r>
      <w:r w:rsidR="001F1B7F" w:rsidRPr="001F1B7F">
        <w:t>(Gobush et al., 2021)</w:t>
      </w:r>
      <w:r w:rsidR="001F1B7F">
        <w:fldChar w:fldCharType="end"/>
      </w:r>
      <w:r>
        <w:t>. Although Gabon’s human population is relatively small (</w:t>
      </w:r>
      <w:r>
        <w:rPr>
          <w:i/>
        </w:rPr>
        <w:t xml:space="preserve">c. </w:t>
      </w:r>
      <w:r>
        <w:t xml:space="preserve">2 million), with most people living in urban areas, rural communities across the country can suffer significant agricultural losses due to elephants </w:t>
      </w:r>
      <w:r w:rsidR="001F1B7F">
        <w:fldChar w:fldCharType="begin"/>
      </w:r>
      <w:r w:rsidR="001F1B7F">
        <w:instrText xml:space="preserve"> ADDIN ZOTERO_ITEM CSL_CITATION {"citationID":"J8BCMTDa","properties":{"formattedCitation":"(Walker, 2012)","plainCitation":"(Walker, 2012)","noteIndex":0},"citationItems":[{"id":7051,"uris":["http://zotero.org/users/1989728/items/W6V9H5WV"],"uri":["http://zotero.org/users/1989728/items/W6V9H5WV"],"itemData":{"id":7051,"type":"article-journal","abstract":"Crop raiding by wildlife decreases agricultural productivity and hinders efforts to reduce poverty throughout the world and especially in Africa. Efforts to reduce crop raiding in developing countries generally involve prescriptive “low-cost” protection methods at the level of the individual farm, under the assumption that monetary capital and knowledge are the principal limiting factors in farmers’ adoption of protection methods. This article highlights the importance of considering labor costs in addition to monetary costs when assessing the adoptability of protection strategies. Benefit-cost analysis is used to inform a theoretical model of the likelihood of farmer adoption of methods to protect crops against elephants in Gabon. Supported by empirical findings from a binomial logit model of farmers’ protection decisions, this analysis elucidates the low rate of adoption for known protection methods in Gabon. While the empirical data are specific to Gabon, this analysis frames a reflection process regarding labor optimization and alternative strategies that applies broadly.","container-title":"Agricultural Economics","DOI":"10.1111/j.1574-0862.2011.00565.x","ISSN":"1574-0862","issue":"1","language":"en","note":"_eprint: https://onlinelibrary.wiley.com/doi/pdf/10.1111/j.1574-0862.2011.00565.x","page":"61-73","source":"Wiley Online Library","title":"Labor costs and crop protection from wildlife predation: the case of elephants in Gabon","title-short":"Labor costs and crop protection from wildlife predation","volume":"43","author":[{"family":"Walker","given":"Kendra L."}],"issued":{"date-parts":[["2012"]]}}}],"schema":"https://github.com/citation-style-language/schema/raw/master/csl-citation.json"} </w:instrText>
      </w:r>
      <w:r w:rsidR="001F1B7F">
        <w:fldChar w:fldCharType="separate"/>
      </w:r>
      <w:r w:rsidR="001F1B7F" w:rsidRPr="001F1B7F">
        <w:t>(Walker, 2012)</w:t>
      </w:r>
      <w:r w:rsidR="001F1B7F">
        <w:fldChar w:fldCharType="end"/>
      </w:r>
      <w:r>
        <w:t xml:space="preserve">. This affects the safety and wellbeing of both humans and elephants (e.g. retaliatory killing of elephants, humans injured or killed during interactions) and can have substantial economic consequences for rural communities </w:t>
      </w:r>
      <w:r w:rsidR="001F1B7F">
        <w:fldChar w:fldCharType="begin"/>
      </w:r>
      <w:r w:rsidR="001F1B7F">
        <w:instrText xml:space="preserve"> ADDIN ZOTERO_ITEM CSL_CITATION {"citationID":"8Dx0Xsmt","properties":{"formattedCitation":"(Terada, 2021)","plainCitation":"(Terada, 2021)","noteIndex":0},"citationItems":[{"id":7058,"uris":["http://zotero.org/users/1989728/items/A7XZ5PRS"],"uri":["http://zotero.org/users/1989728/items/A7XZ5PRS"],"itemData":{"id":7058,"type":"article-journal","container-title":"Animal Conservation","DOI":"10.1111/acv.12742","ISSN":"1469-1795","issue":"5","language":"en","note":"_eprint: https://onlinelibrary.wiley.com/doi/pdf/10.1111/acv.12742","page":"738-739","source":"Wiley Online Library","title":"Building human–elephant relationships based on science and local ownership: a long-lasting issue in the era of Sustainable Development Goals","title-short":"Building human–elephant relationships based on science and local ownership","volume":"24","author":[{"family":"Terada","given":"S."}],"issued":{"date-parts":[["2021"]]}}}],"schema":"https://github.com/citation-style-language/schema/raw/master/csl-citation.json"} </w:instrText>
      </w:r>
      <w:r w:rsidR="001F1B7F">
        <w:fldChar w:fldCharType="separate"/>
      </w:r>
      <w:r w:rsidR="001F1B7F" w:rsidRPr="001F1B7F">
        <w:t>(Terada, 2021)</w:t>
      </w:r>
      <w:r w:rsidR="001F1B7F">
        <w:fldChar w:fldCharType="end"/>
      </w:r>
      <w:r>
        <w:t>.</w:t>
      </w:r>
    </w:p>
    <w:p w14:paraId="6723EEDB" w14:textId="77777777" w:rsidR="00D0380C" w:rsidRDefault="00D0380C" w:rsidP="00AB2BE4">
      <w:pPr>
        <w:spacing w:line="480" w:lineRule="auto"/>
      </w:pPr>
    </w:p>
    <w:p w14:paraId="688F27FD" w14:textId="3CC2947F" w:rsidR="00D0380C" w:rsidRDefault="00EE1FD7" w:rsidP="00AB2BE4">
      <w:pPr>
        <w:spacing w:line="480" w:lineRule="auto"/>
      </w:pPr>
      <w:r>
        <w:t xml:space="preserve">Many villages work with Gabon’s National Park </w:t>
      </w:r>
      <w:proofErr w:type="spellStart"/>
      <w:r>
        <w:t>Agence</w:t>
      </w:r>
      <w:proofErr w:type="spellEnd"/>
      <w:r>
        <w:t xml:space="preserve"> (ANPN: the </w:t>
      </w:r>
      <w:proofErr w:type="spellStart"/>
      <w:r>
        <w:t>Agence</w:t>
      </w:r>
      <w:proofErr w:type="spellEnd"/>
      <w:r>
        <w:t xml:space="preserve"> </w:t>
      </w:r>
      <w:proofErr w:type="spellStart"/>
      <w:r>
        <w:t>Nationale</w:t>
      </w:r>
      <w:proofErr w:type="spellEnd"/>
      <w:r>
        <w:t xml:space="preserve"> des Parcs </w:t>
      </w:r>
      <w:proofErr w:type="spellStart"/>
      <w:r>
        <w:t>Nationaux</w:t>
      </w:r>
      <w:proofErr w:type="spellEnd"/>
      <w:r>
        <w:t xml:space="preserve">) to manage elephant </w:t>
      </w:r>
      <w:r w:rsidR="00151AAB">
        <w:t>crop depredation</w:t>
      </w:r>
      <w:r>
        <w:t xml:space="preserve">. We therefore partnered with ANPN to test the camera’s ability to detect elephants and send real-time alerts to </w:t>
      </w:r>
      <w:r>
        <w:lastRenderedPageBreak/>
        <w:t xml:space="preserve">ANPN </w:t>
      </w:r>
      <w:proofErr w:type="spellStart"/>
      <w:r>
        <w:t>ecoguards</w:t>
      </w:r>
      <w:proofErr w:type="spellEnd"/>
      <w:r>
        <w:t xml:space="preserve"> (employees of the national park who lead fieldwork, tourism, and law enforcement) over </w:t>
      </w:r>
      <w:proofErr w:type="spellStart"/>
      <w:r>
        <w:t>WhatsApp</w:t>
      </w:r>
      <w:r>
        <w:rPr>
          <w:vertAlign w:val="superscript"/>
        </w:rPr>
        <w:t>TM</w:t>
      </w:r>
      <w:proofErr w:type="spellEnd"/>
      <w:r>
        <w:t xml:space="preserve"> in two locations. The first location was the Station </w:t>
      </w:r>
      <w:proofErr w:type="spellStart"/>
      <w:r>
        <w:t>d’Etudes</w:t>
      </w:r>
      <w:proofErr w:type="spellEnd"/>
      <w:r>
        <w:t xml:space="preserve"> des </w:t>
      </w:r>
      <w:proofErr w:type="spellStart"/>
      <w:r>
        <w:t>Gorilles</w:t>
      </w:r>
      <w:proofErr w:type="spellEnd"/>
      <w:r>
        <w:t xml:space="preserve"> et </w:t>
      </w:r>
      <w:proofErr w:type="spellStart"/>
      <w:r>
        <w:t>Chimpanzés</w:t>
      </w:r>
      <w:proofErr w:type="spellEnd"/>
      <w:r>
        <w:t xml:space="preserve"> (SEGC) in </w:t>
      </w:r>
      <w:proofErr w:type="spellStart"/>
      <w:r>
        <w:t>Lop</w:t>
      </w:r>
      <w:r w:rsidR="00EB555F">
        <w:t>é</w:t>
      </w:r>
      <w:proofErr w:type="spellEnd"/>
      <w:r>
        <w:t xml:space="preserve"> National Park, where elephants are common in the surrounding area. The facilities at the research station allowed us to test the system under controlled but realistic conditions (elephants regularly enter the station grounds). The second location was </w:t>
      </w:r>
      <w:proofErr w:type="spellStart"/>
      <w:r>
        <w:t>Kazamabika</w:t>
      </w:r>
      <w:proofErr w:type="spellEnd"/>
      <w:r>
        <w:t xml:space="preserve"> village, in the northern edge of </w:t>
      </w:r>
      <w:proofErr w:type="spellStart"/>
      <w:r>
        <w:t>Lop</w:t>
      </w:r>
      <w:r w:rsidR="00EB555F">
        <w:t>é</w:t>
      </w:r>
      <w:proofErr w:type="spellEnd"/>
      <w:r>
        <w:t xml:space="preserve"> National Park, where communities have established farms. </w:t>
      </w:r>
      <w:proofErr w:type="spellStart"/>
      <w:r>
        <w:t>Kazamabika</w:t>
      </w:r>
      <w:proofErr w:type="spellEnd"/>
      <w:r>
        <w:t xml:space="preserve"> received an electric fence to protect crops from elephants in 2016, and the local community is highly engaged in research to help understand and mitigate human-elephant conflict </w:t>
      </w:r>
      <w:r w:rsidR="001F1B7F">
        <w:fldChar w:fldCharType="begin"/>
      </w:r>
      <w:r w:rsidR="001F1B7F">
        <w:instrText xml:space="preserve"> ADDIN ZOTERO_ITEM CSL_CITATION {"citationID":"YWOXDsQS","properties":{"formattedCitation":"(Rakotonarivo et al., 2021)","plainCitation":"(Rakotonarivo et al., 2021)","noteIndex":0},"citationItems":[{"id":7048,"uris":["http://zotero.org/users/1989728/items/J848C5FH"],"uri":["http://zotero.org/users/1989728/items/J848C5FH"],"itemData":{"id":7048,"type":"article-journal","abstract":"Rakotonarivo, S. O., A. R. Bell, K. Abernethy, J. Minderman, A. B. Duthie, S. Redpath, A. Keane, H. Travers, S. Bourgeois, L.-L. Moukagni, J. J. Cusack, I. L. Jones, R. A. Pozo, and N. Bunnefeld. 2021. The role of incentive-based instruments and social equity in conservation conflict interventions. Ecology and Society 26(2):8. https://doi.org/10.5751/ES-12306-260208","container-title":"Ecology and Society","DOI":"10.5751/ES-12306-260208","ISSN":"1708-3087","issue":"2","language":"en","note":"publisher: The Resilience Alliance","source":"www.ecologyandsociety.org","title":"The role of incentive-based instruments and social equity in conservation conflict interventions","URL":"https://www.ecologyandsociety.org/vol26/iss2/art8/","volume":"26","author":[{"family":"Rakotonarivo","given":"Sarobidy"},{"family":"Bell","given":"Andrew"},{"family":"Abernethy","given":"Katharine"},{"family":"Minderman","given":"Jeroen"},{"family":"Duthie","given":"A."},{"family":"Redpath","given":"Steve"},{"family":"Keane","given":"Aidan"},{"family":"Travers","given":"Henry"},{"family":"Bourgeois","given":"Stephanie"},{"family":"Moukagni","given":"Lea-Larissa"},{"family":"Cusack","given":"Jeremy"},{"family":"Jones","given":"Isabel"},{"family":"Pozo","given":"Rocío"},{"family":"Bunnefeld","given":"Nils"}],"accessed":{"date-parts":[["2021",9,28]]},"issued":{"date-parts":[["2021",4,26]]}}}],"schema":"https://github.com/citation-style-language/schema/raw/master/csl-citation.json"} </w:instrText>
      </w:r>
      <w:r w:rsidR="001F1B7F">
        <w:fldChar w:fldCharType="separate"/>
      </w:r>
      <w:r w:rsidR="001F1B7F" w:rsidRPr="001F1B7F">
        <w:t>(Rakotonarivo et al., 2021)</w:t>
      </w:r>
      <w:r w:rsidR="001F1B7F">
        <w:fldChar w:fldCharType="end"/>
      </w:r>
      <w:r>
        <w:t>. Although the electric fence is functional and effective, elephants still enter the village</w:t>
      </w:r>
      <w:r w:rsidR="00EB555F">
        <w:t xml:space="preserve"> and surrounding forest</w:t>
      </w:r>
      <w:r>
        <w:t xml:space="preserve"> to feed on domestic fruit trees that </w:t>
      </w:r>
      <w:r w:rsidR="00CD76EE">
        <w:t>are also harvested by people</w:t>
      </w:r>
      <w:r>
        <w:t xml:space="preserve">. Although rare, elephants also occasionally succeed in entering the fence, potentially causing some damage to </w:t>
      </w:r>
      <w:proofErr w:type="gramStart"/>
      <w:r>
        <w:t>crops</w:t>
      </w:r>
      <w:proofErr w:type="gramEnd"/>
      <w:r>
        <w:t>.</w:t>
      </w:r>
    </w:p>
    <w:p w14:paraId="56FE0C58" w14:textId="77777777" w:rsidR="00D0380C" w:rsidRDefault="00D0380C" w:rsidP="00AB2BE4">
      <w:pPr>
        <w:spacing w:line="480" w:lineRule="auto"/>
      </w:pPr>
    </w:p>
    <w:p w14:paraId="6B2C7A56" w14:textId="2A922561" w:rsidR="00D0380C" w:rsidRDefault="00EE1FD7" w:rsidP="00AB2BE4">
      <w:pPr>
        <w:spacing w:line="480" w:lineRule="auto"/>
      </w:pPr>
      <w:r>
        <w:t xml:space="preserve">We tested whether alerts from the smart cameras could be used by ANPN </w:t>
      </w:r>
      <w:proofErr w:type="spellStart"/>
      <w:r>
        <w:t>ecoguards</w:t>
      </w:r>
      <w:proofErr w:type="spellEnd"/>
      <w:r>
        <w:t xml:space="preserve"> in </w:t>
      </w:r>
      <w:proofErr w:type="spellStart"/>
      <w:r>
        <w:t>Lopé</w:t>
      </w:r>
      <w:proofErr w:type="spellEnd"/>
      <w:r>
        <w:t xml:space="preserve"> National Park to detect when elephants are approaching the electric fence or village, allowing them to alert villagers to potential problems. There remains uncertainty about the most effective action villagers can take when they receive an alert, but at minimum they can have pre-warning and avoid the forest where elephants are detected to not be endangered, or they can take action to scare the elephants (e.g. creating noise, or smoke fires). In future, the system could potentially trigger auto-deterrents, such as sounds or lights, assuming effective deterrents are developed (see Discussion). Mitigating human-elephant conflict using sound, smoke, bees and plant species (e.g. </w:t>
      </w:r>
      <w:proofErr w:type="spellStart"/>
      <w:r>
        <w:lastRenderedPageBreak/>
        <w:t>chilli</w:t>
      </w:r>
      <w:proofErr w:type="spellEnd"/>
      <w:r>
        <w:t xml:space="preserve"> pepper) is an active area of research across Africa and Asia </w:t>
      </w:r>
      <w:r w:rsidR="001F1B7F">
        <w:fldChar w:fldCharType="begin"/>
      </w:r>
      <w:r w:rsidR="001F1B7F">
        <w:instrText xml:space="preserve"> ADDIN ZOTERO_ITEM CSL_CITATION {"citationID":"DVR4pINM","properties":{"formattedCitation":"(Dror et al., 2020; Ndlovu et al., 2016; Pozo et al., 2019)","plainCitation":"(Dror et al., 2020; Ndlovu et al., 2016; Pozo et al., 2019)","noteIndex":0},"citationItems":[{"id":6978,"uris":["http://zotero.org/users/1989728/items/I3MYASAX"],"uri":["http://zotero.org/users/1989728/items/I3MYASAX"],"itemData":{"id":6978,"type":"article-journal","abstract":"In many parts of South and Southeast Asia, rural farmers living at the borders of protected areas frequently encounter Asian elephants (Elephas maximus) raiding their crops and threatening farmers lives and livelihoods. Traditional deterrent methods often have limited success as elephants become habituated or alternate their movement and behavior. While African bees (Apis mellifera scutellate) have been shown to effectively and sustainably deter African elephants (Loxodonta africana) little is known about their Asian counterparts. We conducted two experiments to estimate the effectiveness of bees as an Asian elephant deterrent method. We analyzed the behavioral reaction of seven captive Asian elephants when confronted with a fence of A. mellifera hives blocking their way to a desired source of food. In addition, we explored the defensive reaction of five A. cerana hives and six A. mellifera hives to an artificial disturbance during both day and night time. The elephants crossed the beehive fence in 51% of the cases, the probability of crossing increased over time and the number of exposures had a significant effect on an elephant’s crossing probability, indicating that elephants became habituated to the presence of the beehive fence. In the bee experiment, only one out of five A. cerana hives and one out of six A. mellifera hives reacted to the disturbance during the daytime, while during nighttime, none of them reacted defensively after being disturbed. We, therefore, conclude that neither A. mellifera nor A. cerana bees are likely to be effective in deterring wild Asian elephants from entering crop fields.","container-title":"Mammalian Biology","DOI":"10.1007/s42991-020-00042-w","ISSN":"1618-1476","issue":"4","journalAbbreviation":"Mamm Biol","language":"en","page":"355-363","source":"Springer Link","title":"Are Asian elephants afraid of honeybees? Experimental studies in northern Thailand","title-short":"Are Asian elephants afraid of honeybees?","volume":"100","author":[{"family":"Dror","given":"Shany"},{"family":"Harich","given":"Franziska"},{"family":"Duangphakdee","given":"Orawan"},{"family":"Savini","given":"Tommaso"},{"family":"Pogány","given":"Ákos"},{"family":"Roberts","given":"John"},{"family":"Geheran","given":"Jessica"},{"family":"Treydte","given":"Anna C."}],"issued":{"date-parts":[["2020",8,1]]}}},{"id":6975,"uris":["http://zotero.org/users/1989728/items/CV59AP66"],"uri":["http://zotero.org/users/1989728/items/CV59AP66"],"itemData":{"id":6975,"type":"article-journal","container-title":"South African Journal of Science","DOI":"10.17159/sajs.2016/20150058","ISSN":"0038-2353","issue":"1-2","note":"publisher: Academy of Science of South Africa","page":"01-05","source":"SciELO","title":"Responses of African elephants towards a bee threat: Its application in mitigating human-elephant conflict","title-short":"Responses of African elephants towards a bee threat","volume":"112","author":[{"family":"Ndlovu","given":"Mduduzi"},{"family":"Devereux","given":"Emma"},{"family":"Chieffe","given":"Melissa"},{"family":"Asklof","given":"Kendra"},{"family":"Russo","given":"Alicia"}],"issued":{"date-parts":[["2016",2]]}}},{"id":6972,"uris":["http://zotero.org/users/1989728/items/HZETF2B5"],"uri":["http://zotero.org/users/1989728/items/HZETF2B5"],"itemData":{"id":6972,"type":"article-journal","abstract":"Crop loss to foraging elephants is one of the most significant causes of conflict between people and elephants in areas where wild elephants share resources with people. Effective solutions to reduce the effects of human–elephant conflict on local livelihoods are thus essential to foster coexistence between elephants and people. We assessed the effectiveness of chilli-briquettes (bricks made of dry chilli, elephant dung and water) in altering elephants use of space in the eastern Okavango Panhandle, Botswana. We burned &gt; 600 briquettes during the night over a 2-month period to test five treatments: frequent burning of (1) chilli and (2) chilli-free briquettes, occasional burning of (3) chilli and (4) chilli-free briquettes, and (5) a control treatment. Using camera traps and footprint surveys we assessed the number of elephants that used experimental sites, and the times at which they did so. We found elephants changed their movement behaviour from predominantly nocturnal to diurnal in areas where chilli-briquettes were burned throughout the night; however, there was no difference in the mean numbers of individuals between treatments with and without chillies. In other words, chilli-briquettes had a repellent but not a deterrent effect on elephants, keeping them away only at times when chilli-briquettes were smouldering. Based on these findings we recommend the use of chilli-briquettes as a method to deter elephants in the short term. In the long term, chilli-briquettes should be applied in combination with other larger-scale mitigation approaches, such as land management and cooperative community-based tools.","container-title":"Oryx","DOI":"10.1017/S0030605317001235","ISSN":"0030-6053, 1365-3008","issue":"1","language":"en","note":"publisher: Cambridge University Press","page":"100-108","source":"Cambridge University Press","title":"Chilli-briquettes modify the temporal behaviour of elephants, but not their numbers","volume":"53","author":[{"family":"Pozo","given":"Rocío A."},{"family":"Coulson","given":"Tim"},{"family":"McCulloch","given":"Graham"},{"family":"Stronza","given":"Amanda"},{"family":"Songhurst","given":"Anna"}],"issued":{"date-parts":[["2019",1]]}}}],"schema":"https://github.com/citation-style-language/schema/raw/master/csl-citation.json"} </w:instrText>
      </w:r>
      <w:r w:rsidR="001F1B7F">
        <w:fldChar w:fldCharType="separate"/>
      </w:r>
      <w:r w:rsidR="001F1B7F" w:rsidRPr="001F1B7F">
        <w:t>(Dror et al., 2020; Ndlovu et al., 2016; Pozo et al., 2019)</w:t>
      </w:r>
      <w:r w:rsidR="001F1B7F">
        <w:fldChar w:fldCharType="end"/>
      </w:r>
      <w:r>
        <w:t xml:space="preserve"> and we did not explore the effectiveness of particular deterrents during our trials.</w:t>
      </w:r>
    </w:p>
    <w:p w14:paraId="245E2470" w14:textId="77777777" w:rsidR="00D0380C" w:rsidRDefault="00D0380C" w:rsidP="00AB2BE4">
      <w:pPr>
        <w:spacing w:line="480" w:lineRule="auto"/>
        <w:rPr>
          <w:i/>
        </w:rPr>
      </w:pPr>
    </w:p>
    <w:p w14:paraId="4AA8A571" w14:textId="77777777" w:rsidR="00D0380C" w:rsidRDefault="00EE1FD7" w:rsidP="00AB2BE4">
      <w:pPr>
        <w:spacing w:line="480" w:lineRule="auto"/>
        <w:rPr>
          <w:i/>
        </w:rPr>
      </w:pPr>
      <w:r>
        <w:rPr>
          <w:i/>
        </w:rPr>
        <w:t>Field testing</w:t>
      </w:r>
    </w:p>
    <w:p w14:paraId="42DFC834" w14:textId="24F8FA67" w:rsidR="00D0380C" w:rsidRDefault="00EE1FD7" w:rsidP="00AB2BE4">
      <w:pPr>
        <w:spacing w:line="480" w:lineRule="auto"/>
      </w:pPr>
      <w:r>
        <w:t>We constructed seven systems and tested five under different settings for a combined total of 72 days (Table 1). Camera locations were chosen to test (a) how the position of the smart bridge and vegetation structure</w:t>
      </w:r>
      <w:r w:rsidR="009A1029">
        <w:t xml:space="preserve"> (</w:t>
      </w:r>
      <w:proofErr w:type="gramStart"/>
      <w:r w:rsidR="009A1029">
        <w:t>e.g.</w:t>
      </w:r>
      <w:proofErr w:type="gramEnd"/>
      <w:r w:rsidR="009A1029">
        <w:t xml:space="preserve"> forest canopy cover)</w:t>
      </w:r>
      <w:r>
        <w:t xml:space="preserve"> affected data transmission and satellite connectivity, (b) how far the smart bridge could be installed from the camera, (c) how well the solar panel functioned under different light levels, and (d) how well the artificial intelligence algorithm performed with different camera backgrounds (open areas, farmland and forest). We chose the testing locations based on qualitative differences in vegetation structure, light </w:t>
      </w:r>
      <w:proofErr w:type="gramStart"/>
      <w:r>
        <w:t>availability</w:t>
      </w:r>
      <w:proofErr w:type="gramEnd"/>
      <w:r>
        <w:t xml:space="preserve"> and image background (Table 1). In summary, the smart bridge and solar panel were installed together on a tree 2 - 6 m above ground level at </w:t>
      </w:r>
      <w:proofErr w:type="gramStart"/>
      <w:r>
        <w:t>a distance of 5</w:t>
      </w:r>
      <w:proofErr w:type="gramEnd"/>
      <w:r>
        <w:t xml:space="preserve"> - 20 m from the camera trap. Camera traps were installed on a tree approximately 40 - 50 cm above ground level, perpendicular to </w:t>
      </w:r>
      <w:r w:rsidR="00CA356B">
        <w:t xml:space="preserve">and approximately four </w:t>
      </w:r>
      <w:proofErr w:type="spellStart"/>
      <w:r w:rsidR="00CA356B">
        <w:t>metres</w:t>
      </w:r>
      <w:proofErr w:type="spellEnd"/>
      <w:r w:rsidR="00CA356B">
        <w:t xml:space="preserve"> from the </w:t>
      </w:r>
      <w:proofErr w:type="spellStart"/>
      <w:r w:rsidR="00CA356B">
        <w:t>centre</w:t>
      </w:r>
      <w:proofErr w:type="spellEnd"/>
      <w:r w:rsidR="00CA356B">
        <w:t xml:space="preserve"> of well-used </w:t>
      </w:r>
      <w:r>
        <w:t>elephant paths.</w:t>
      </w:r>
    </w:p>
    <w:p w14:paraId="1E1038CD" w14:textId="77777777" w:rsidR="00D0380C" w:rsidRDefault="00D0380C" w:rsidP="00AB2BE4">
      <w:pPr>
        <w:spacing w:line="480" w:lineRule="auto"/>
      </w:pPr>
    </w:p>
    <w:p w14:paraId="6F5FD601" w14:textId="77777777" w:rsidR="00D0380C" w:rsidRDefault="00EE1FD7" w:rsidP="00AB2BE4">
      <w:pPr>
        <w:spacing w:line="480" w:lineRule="auto"/>
      </w:pPr>
      <w:r>
        <w:t xml:space="preserve">We compared results from field testing with benchmark data from two systems operated in the Netherlands for three months during the development stage. </w:t>
      </w:r>
      <w:proofErr w:type="gramStart"/>
      <w:r>
        <w:t>Both of these</w:t>
      </w:r>
      <w:proofErr w:type="gramEnd"/>
      <w:r>
        <w:t xml:space="preserve"> systems were deployed in urban settings (a private garden and empty roof-top) with a clear view of the sky. During field testing, all images were stored on the camera trap SD </w:t>
      </w:r>
      <w:r>
        <w:lastRenderedPageBreak/>
        <w:t>card and retrieved at the end of the testing period for validating artificial intelligence labels.</w:t>
      </w:r>
    </w:p>
    <w:p w14:paraId="3A36FDA5" w14:textId="6F4D35C0" w:rsidR="00E920B2" w:rsidRDefault="00E920B2" w:rsidP="00AB2BE4">
      <w:pPr>
        <w:spacing w:line="480" w:lineRule="auto"/>
        <w:rPr>
          <w:b/>
        </w:rPr>
      </w:pPr>
    </w:p>
    <w:p w14:paraId="3D467D64" w14:textId="07C3BB05" w:rsidR="00D0380C" w:rsidRDefault="00EE1FD7" w:rsidP="00AB2BE4">
      <w:pPr>
        <w:spacing w:line="480" w:lineRule="auto"/>
      </w:pPr>
      <w:r>
        <w:rPr>
          <w:b/>
        </w:rPr>
        <w:t xml:space="preserve">Table 1. </w:t>
      </w:r>
      <w:r>
        <w:t>Description of test locations and field conditions with qualitative descriptions of light availability (Light: low, medium, high), distance between camera and smart bridge (</w:t>
      </w:r>
      <w:r w:rsidR="00192F7B">
        <w:t xml:space="preserve">Bridge: </w:t>
      </w:r>
      <w:r>
        <w:t xml:space="preserve">near &lt; 5 m, moderate 5 - 10 m, far 10 - 20 m), </w:t>
      </w:r>
      <w:r w:rsidR="00192F7B">
        <w:t xml:space="preserve">the positioning of the Smart Bridge (Bridge position) </w:t>
      </w:r>
      <w:r>
        <w:t>and image background (considered important for artificial intelligence performance).</w:t>
      </w:r>
    </w:p>
    <w:p w14:paraId="54454815" w14:textId="77777777" w:rsidR="00D0380C" w:rsidRDefault="00D0380C"/>
    <w:tbl>
      <w:tblPr>
        <w:tblStyle w:val="a"/>
        <w:tblW w:w="9075" w:type="dxa"/>
        <w:tblLayout w:type="fixed"/>
        <w:tblLook w:val="0600" w:firstRow="0" w:lastRow="0" w:firstColumn="0" w:lastColumn="0" w:noHBand="1" w:noVBand="1"/>
      </w:tblPr>
      <w:tblGrid>
        <w:gridCol w:w="1425"/>
        <w:gridCol w:w="1560"/>
        <w:gridCol w:w="765"/>
        <w:gridCol w:w="705"/>
        <w:gridCol w:w="1080"/>
        <w:gridCol w:w="1710"/>
        <w:gridCol w:w="1830"/>
      </w:tblGrid>
      <w:tr w:rsidR="00D0380C" w14:paraId="4F264FDD" w14:textId="77777777" w:rsidTr="00E920B2">
        <w:tc>
          <w:tcPr>
            <w:tcW w:w="1425" w:type="dxa"/>
            <w:tcBorders>
              <w:top w:val="single" w:sz="4" w:space="0" w:color="auto"/>
              <w:bottom w:val="single" w:sz="4" w:space="0" w:color="auto"/>
            </w:tcBorders>
            <w:shd w:val="clear" w:color="auto" w:fill="auto"/>
            <w:tcMar>
              <w:top w:w="100" w:type="dxa"/>
              <w:left w:w="100" w:type="dxa"/>
              <w:bottom w:w="100" w:type="dxa"/>
              <w:right w:w="100" w:type="dxa"/>
            </w:tcMar>
          </w:tcPr>
          <w:p w14:paraId="00EB36E8" w14:textId="3B080002" w:rsidR="00D0380C" w:rsidRDefault="00EE1FD7" w:rsidP="00E920B2">
            <w:pPr>
              <w:widowControl w:val="0"/>
              <w:pBdr>
                <w:top w:val="nil"/>
                <w:left w:val="nil"/>
                <w:bottom w:val="nil"/>
                <w:right w:val="nil"/>
                <w:between w:val="nil"/>
              </w:pBdr>
              <w:spacing w:line="240" w:lineRule="auto"/>
              <w:rPr>
                <w:b/>
                <w:sz w:val="20"/>
                <w:szCs w:val="20"/>
              </w:rPr>
            </w:pPr>
            <w:r>
              <w:rPr>
                <w:b/>
                <w:sz w:val="20"/>
                <w:szCs w:val="20"/>
              </w:rPr>
              <w:t>S</w:t>
            </w:r>
            <w:r w:rsidR="00E920B2">
              <w:rPr>
                <w:b/>
                <w:sz w:val="20"/>
                <w:szCs w:val="20"/>
              </w:rPr>
              <w:t>i</w:t>
            </w:r>
            <w:r>
              <w:rPr>
                <w:b/>
                <w:sz w:val="20"/>
                <w:szCs w:val="20"/>
              </w:rPr>
              <w:t>te name</w:t>
            </w:r>
          </w:p>
        </w:tc>
        <w:tc>
          <w:tcPr>
            <w:tcW w:w="1560" w:type="dxa"/>
            <w:tcBorders>
              <w:top w:val="single" w:sz="4" w:space="0" w:color="auto"/>
              <w:bottom w:val="single" w:sz="4" w:space="0" w:color="auto"/>
            </w:tcBorders>
            <w:shd w:val="clear" w:color="auto" w:fill="auto"/>
            <w:tcMar>
              <w:top w:w="100" w:type="dxa"/>
              <w:left w:w="100" w:type="dxa"/>
              <w:bottom w:w="100" w:type="dxa"/>
              <w:right w:w="100" w:type="dxa"/>
            </w:tcMar>
          </w:tcPr>
          <w:p w14:paraId="5AA61DA0" w14:textId="77777777" w:rsidR="00D0380C" w:rsidRDefault="00EE1FD7" w:rsidP="00E920B2">
            <w:pPr>
              <w:widowControl w:val="0"/>
              <w:pBdr>
                <w:top w:val="nil"/>
                <w:left w:val="nil"/>
                <w:bottom w:val="nil"/>
                <w:right w:val="nil"/>
                <w:between w:val="nil"/>
              </w:pBdr>
              <w:spacing w:line="240" w:lineRule="auto"/>
              <w:rPr>
                <w:b/>
                <w:sz w:val="20"/>
                <w:szCs w:val="20"/>
              </w:rPr>
            </w:pPr>
            <w:r>
              <w:rPr>
                <w:b/>
                <w:sz w:val="20"/>
                <w:szCs w:val="20"/>
              </w:rPr>
              <w:t>General description</w:t>
            </w:r>
          </w:p>
        </w:tc>
        <w:tc>
          <w:tcPr>
            <w:tcW w:w="765" w:type="dxa"/>
            <w:tcBorders>
              <w:top w:val="single" w:sz="4" w:space="0" w:color="auto"/>
              <w:bottom w:val="single" w:sz="4" w:space="0" w:color="auto"/>
            </w:tcBorders>
            <w:shd w:val="clear" w:color="auto" w:fill="auto"/>
            <w:tcMar>
              <w:top w:w="100" w:type="dxa"/>
              <w:left w:w="100" w:type="dxa"/>
              <w:bottom w:w="100" w:type="dxa"/>
              <w:right w:w="100" w:type="dxa"/>
            </w:tcMar>
          </w:tcPr>
          <w:p w14:paraId="31CB5792" w14:textId="77777777" w:rsidR="00D0380C" w:rsidRDefault="00EE1FD7" w:rsidP="00E920B2">
            <w:pPr>
              <w:widowControl w:val="0"/>
              <w:pBdr>
                <w:top w:val="nil"/>
                <w:left w:val="nil"/>
                <w:bottom w:val="nil"/>
                <w:right w:val="nil"/>
                <w:between w:val="nil"/>
              </w:pBdr>
              <w:spacing w:line="240" w:lineRule="auto"/>
              <w:jc w:val="center"/>
              <w:rPr>
                <w:b/>
                <w:sz w:val="20"/>
                <w:szCs w:val="20"/>
              </w:rPr>
            </w:pPr>
            <w:r>
              <w:rPr>
                <w:b/>
                <w:sz w:val="20"/>
                <w:szCs w:val="20"/>
              </w:rPr>
              <w:t>Days</w:t>
            </w:r>
          </w:p>
        </w:tc>
        <w:tc>
          <w:tcPr>
            <w:tcW w:w="705" w:type="dxa"/>
            <w:tcBorders>
              <w:top w:val="single" w:sz="4" w:space="0" w:color="auto"/>
              <w:bottom w:val="single" w:sz="4" w:space="0" w:color="auto"/>
            </w:tcBorders>
            <w:shd w:val="clear" w:color="auto" w:fill="auto"/>
            <w:tcMar>
              <w:top w:w="100" w:type="dxa"/>
              <w:left w:w="100" w:type="dxa"/>
              <w:bottom w:w="100" w:type="dxa"/>
              <w:right w:w="100" w:type="dxa"/>
            </w:tcMar>
          </w:tcPr>
          <w:p w14:paraId="60EB562D" w14:textId="77777777" w:rsidR="00D0380C" w:rsidRDefault="00EE1FD7" w:rsidP="00E920B2">
            <w:pPr>
              <w:widowControl w:val="0"/>
              <w:pBdr>
                <w:top w:val="nil"/>
                <w:left w:val="nil"/>
                <w:bottom w:val="nil"/>
                <w:right w:val="nil"/>
                <w:between w:val="nil"/>
              </w:pBdr>
              <w:spacing w:line="240" w:lineRule="auto"/>
              <w:jc w:val="center"/>
              <w:rPr>
                <w:b/>
                <w:sz w:val="20"/>
                <w:szCs w:val="20"/>
              </w:rPr>
            </w:pPr>
            <w:r>
              <w:rPr>
                <w:b/>
                <w:sz w:val="20"/>
                <w:szCs w:val="20"/>
              </w:rPr>
              <w:t>Light</w:t>
            </w:r>
          </w:p>
        </w:tc>
        <w:tc>
          <w:tcPr>
            <w:tcW w:w="1080" w:type="dxa"/>
            <w:tcBorders>
              <w:top w:val="single" w:sz="4" w:space="0" w:color="auto"/>
              <w:bottom w:val="single" w:sz="4" w:space="0" w:color="auto"/>
            </w:tcBorders>
            <w:shd w:val="clear" w:color="auto" w:fill="auto"/>
            <w:tcMar>
              <w:top w:w="100" w:type="dxa"/>
              <w:left w:w="100" w:type="dxa"/>
              <w:bottom w:w="100" w:type="dxa"/>
              <w:right w:w="100" w:type="dxa"/>
            </w:tcMar>
          </w:tcPr>
          <w:p w14:paraId="3F55E9E5" w14:textId="77777777" w:rsidR="00D0380C" w:rsidRDefault="00EE1FD7" w:rsidP="00E920B2">
            <w:pPr>
              <w:widowControl w:val="0"/>
              <w:pBdr>
                <w:top w:val="nil"/>
                <w:left w:val="nil"/>
                <w:bottom w:val="nil"/>
                <w:right w:val="nil"/>
                <w:between w:val="nil"/>
              </w:pBdr>
              <w:spacing w:line="240" w:lineRule="auto"/>
              <w:jc w:val="center"/>
              <w:rPr>
                <w:b/>
                <w:sz w:val="20"/>
                <w:szCs w:val="20"/>
              </w:rPr>
            </w:pPr>
            <w:r>
              <w:rPr>
                <w:b/>
                <w:sz w:val="20"/>
                <w:szCs w:val="20"/>
              </w:rPr>
              <w:t>Bridge distance</w:t>
            </w:r>
          </w:p>
        </w:tc>
        <w:tc>
          <w:tcPr>
            <w:tcW w:w="1710" w:type="dxa"/>
            <w:tcBorders>
              <w:top w:val="single" w:sz="4" w:space="0" w:color="auto"/>
              <w:bottom w:val="single" w:sz="4" w:space="0" w:color="auto"/>
            </w:tcBorders>
            <w:shd w:val="clear" w:color="auto" w:fill="auto"/>
            <w:tcMar>
              <w:top w:w="100" w:type="dxa"/>
              <w:left w:w="100" w:type="dxa"/>
              <w:bottom w:w="100" w:type="dxa"/>
              <w:right w:w="100" w:type="dxa"/>
            </w:tcMar>
          </w:tcPr>
          <w:p w14:paraId="5DFABF18" w14:textId="77777777" w:rsidR="00D0380C" w:rsidRDefault="00EE1FD7" w:rsidP="00E920B2">
            <w:pPr>
              <w:widowControl w:val="0"/>
              <w:pBdr>
                <w:top w:val="nil"/>
                <w:left w:val="nil"/>
                <w:bottom w:val="nil"/>
                <w:right w:val="nil"/>
                <w:between w:val="nil"/>
              </w:pBdr>
              <w:spacing w:line="240" w:lineRule="auto"/>
              <w:jc w:val="center"/>
              <w:rPr>
                <w:b/>
                <w:sz w:val="20"/>
                <w:szCs w:val="20"/>
              </w:rPr>
            </w:pPr>
            <w:r>
              <w:rPr>
                <w:b/>
                <w:sz w:val="20"/>
                <w:szCs w:val="20"/>
              </w:rPr>
              <w:t>Bridge position</w:t>
            </w:r>
          </w:p>
        </w:tc>
        <w:tc>
          <w:tcPr>
            <w:tcW w:w="1830" w:type="dxa"/>
            <w:tcBorders>
              <w:top w:val="single" w:sz="4" w:space="0" w:color="auto"/>
              <w:bottom w:val="single" w:sz="4" w:space="0" w:color="auto"/>
            </w:tcBorders>
            <w:shd w:val="clear" w:color="auto" w:fill="auto"/>
            <w:tcMar>
              <w:top w:w="100" w:type="dxa"/>
              <w:left w:w="100" w:type="dxa"/>
              <w:bottom w:w="100" w:type="dxa"/>
              <w:right w:w="100" w:type="dxa"/>
            </w:tcMar>
          </w:tcPr>
          <w:p w14:paraId="7781F1CD" w14:textId="77777777" w:rsidR="00D0380C" w:rsidRDefault="00EE1FD7" w:rsidP="00E920B2">
            <w:pPr>
              <w:widowControl w:val="0"/>
              <w:pBdr>
                <w:top w:val="nil"/>
                <w:left w:val="nil"/>
                <w:bottom w:val="nil"/>
                <w:right w:val="nil"/>
                <w:between w:val="nil"/>
              </w:pBdr>
              <w:spacing w:line="240" w:lineRule="auto"/>
              <w:rPr>
                <w:b/>
                <w:sz w:val="20"/>
                <w:szCs w:val="20"/>
              </w:rPr>
            </w:pPr>
            <w:r>
              <w:rPr>
                <w:b/>
                <w:sz w:val="20"/>
                <w:szCs w:val="20"/>
              </w:rPr>
              <w:t>Image background</w:t>
            </w:r>
          </w:p>
        </w:tc>
      </w:tr>
      <w:tr w:rsidR="00D0380C" w14:paraId="2D176CB5" w14:textId="77777777" w:rsidTr="00E920B2">
        <w:tc>
          <w:tcPr>
            <w:tcW w:w="1425" w:type="dxa"/>
            <w:tcBorders>
              <w:top w:val="single" w:sz="4" w:space="0" w:color="auto"/>
            </w:tcBorders>
            <w:shd w:val="clear" w:color="auto" w:fill="auto"/>
            <w:tcMar>
              <w:top w:w="100" w:type="dxa"/>
              <w:left w:w="100" w:type="dxa"/>
              <w:bottom w:w="100" w:type="dxa"/>
              <w:right w:w="100" w:type="dxa"/>
            </w:tcMar>
          </w:tcPr>
          <w:p w14:paraId="0BD2BE02" w14:textId="77777777" w:rsidR="00D0380C" w:rsidRDefault="00EE1FD7">
            <w:pPr>
              <w:widowControl w:val="0"/>
              <w:pBdr>
                <w:top w:val="nil"/>
                <w:left w:val="nil"/>
                <w:bottom w:val="nil"/>
                <w:right w:val="nil"/>
                <w:between w:val="nil"/>
              </w:pBdr>
              <w:spacing w:line="240" w:lineRule="auto"/>
              <w:rPr>
                <w:sz w:val="20"/>
                <w:szCs w:val="20"/>
              </w:rPr>
            </w:pPr>
            <w:r>
              <w:rPr>
                <w:sz w:val="20"/>
                <w:szCs w:val="20"/>
              </w:rPr>
              <w:t>SEGC</w:t>
            </w:r>
          </w:p>
        </w:tc>
        <w:tc>
          <w:tcPr>
            <w:tcW w:w="1560" w:type="dxa"/>
            <w:tcBorders>
              <w:top w:val="single" w:sz="4" w:space="0" w:color="auto"/>
            </w:tcBorders>
            <w:shd w:val="clear" w:color="auto" w:fill="auto"/>
            <w:tcMar>
              <w:top w:w="100" w:type="dxa"/>
              <w:left w:w="100" w:type="dxa"/>
              <w:bottom w:w="100" w:type="dxa"/>
              <w:right w:w="100" w:type="dxa"/>
            </w:tcMar>
          </w:tcPr>
          <w:p w14:paraId="2ED01BB5" w14:textId="77777777" w:rsidR="00D0380C" w:rsidRDefault="00EE1FD7">
            <w:pPr>
              <w:widowControl w:val="0"/>
              <w:pBdr>
                <w:top w:val="nil"/>
                <w:left w:val="nil"/>
                <w:bottom w:val="nil"/>
                <w:right w:val="nil"/>
                <w:between w:val="nil"/>
              </w:pBdr>
              <w:spacing w:line="240" w:lineRule="auto"/>
              <w:rPr>
                <w:sz w:val="20"/>
                <w:szCs w:val="20"/>
              </w:rPr>
            </w:pPr>
            <w:r>
              <w:rPr>
                <w:sz w:val="20"/>
                <w:szCs w:val="20"/>
              </w:rPr>
              <w:t xml:space="preserve">Research station with buildings and open short grassland. No forest </w:t>
            </w:r>
            <w:proofErr w:type="gramStart"/>
            <w:r>
              <w:rPr>
                <w:sz w:val="20"/>
                <w:szCs w:val="20"/>
              </w:rPr>
              <w:t>cover</w:t>
            </w:r>
            <w:proofErr w:type="gramEnd"/>
            <w:r>
              <w:rPr>
                <w:sz w:val="20"/>
                <w:szCs w:val="20"/>
              </w:rPr>
              <w:t xml:space="preserve">. </w:t>
            </w:r>
          </w:p>
        </w:tc>
        <w:tc>
          <w:tcPr>
            <w:tcW w:w="765" w:type="dxa"/>
            <w:tcBorders>
              <w:top w:val="single" w:sz="4" w:space="0" w:color="auto"/>
            </w:tcBorders>
            <w:shd w:val="clear" w:color="auto" w:fill="auto"/>
            <w:tcMar>
              <w:top w:w="100" w:type="dxa"/>
              <w:left w:w="100" w:type="dxa"/>
              <w:bottom w:w="100" w:type="dxa"/>
              <w:right w:w="100" w:type="dxa"/>
            </w:tcMar>
          </w:tcPr>
          <w:p w14:paraId="00C3C573"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7</w:t>
            </w:r>
          </w:p>
        </w:tc>
        <w:tc>
          <w:tcPr>
            <w:tcW w:w="705" w:type="dxa"/>
            <w:tcBorders>
              <w:top w:val="single" w:sz="4" w:space="0" w:color="auto"/>
            </w:tcBorders>
            <w:shd w:val="clear" w:color="auto" w:fill="auto"/>
            <w:tcMar>
              <w:top w:w="100" w:type="dxa"/>
              <w:left w:w="100" w:type="dxa"/>
              <w:bottom w:w="100" w:type="dxa"/>
              <w:right w:w="100" w:type="dxa"/>
            </w:tcMar>
          </w:tcPr>
          <w:p w14:paraId="717A8652"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High</w:t>
            </w:r>
          </w:p>
        </w:tc>
        <w:tc>
          <w:tcPr>
            <w:tcW w:w="1080" w:type="dxa"/>
            <w:tcBorders>
              <w:top w:val="single" w:sz="4" w:space="0" w:color="auto"/>
            </w:tcBorders>
            <w:shd w:val="clear" w:color="auto" w:fill="auto"/>
            <w:tcMar>
              <w:top w:w="100" w:type="dxa"/>
              <w:left w:w="100" w:type="dxa"/>
              <w:bottom w:w="100" w:type="dxa"/>
              <w:right w:w="100" w:type="dxa"/>
            </w:tcMar>
          </w:tcPr>
          <w:p w14:paraId="047FE4D1"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Near</w:t>
            </w:r>
          </w:p>
        </w:tc>
        <w:tc>
          <w:tcPr>
            <w:tcW w:w="1710" w:type="dxa"/>
            <w:tcBorders>
              <w:top w:val="single" w:sz="4" w:space="0" w:color="auto"/>
            </w:tcBorders>
            <w:shd w:val="clear" w:color="auto" w:fill="auto"/>
            <w:tcMar>
              <w:top w:w="100" w:type="dxa"/>
              <w:left w:w="100" w:type="dxa"/>
              <w:bottom w:w="100" w:type="dxa"/>
              <w:right w:w="100" w:type="dxa"/>
            </w:tcMar>
          </w:tcPr>
          <w:p w14:paraId="3979C9AB" w14:textId="77777777" w:rsidR="00D0380C" w:rsidRDefault="00EE1FD7">
            <w:pPr>
              <w:widowControl w:val="0"/>
              <w:pBdr>
                <w:top w:val="nil"/>
                <w:left w:val="nil"/>
                <w:bottom w:val="nil"/>
                <w:right w:val="nil"/>
                <w:between w:val="nil"/>
              </w:pBdr>
              <w:spacing w:line="240" w:lineRule="auto"/>
              <w:rPr>
                <w:sz w:val="20"/>
                <w:szCs w:val="20"/>
              </w:rPr>
            </w:pPr>
            <w:r>
              <w:rPr>
                <w:sz w:val="20"/>
                <w:szCs w:val="20"/>
              </w:rPr>
              <w:t>Approximately 2 m above ground level under the canopy of a small shrub.</w:t>
            </w:r>
          </w:p>
        </w:tc>
        <w:tc>
          <w:tcPr>
            <w:tcW w:w="1830" w:type="dxa"/>
            <w:tcBorders>
              <w:top w:val="single" w:sz="4" w:space="0" w:color="auto"/>
            </w:tcBorders>
            <w:shd w:val="clear" w:color="auto" w:fill="auto"/>
            <w:tcMar>
              <w:top w:w="100" w:type="dxa"/>
              <w:left w:w="100" w:type="dxa"/>
              <w:bottom w:w="100" w:type="dxa"/>
              <w:right w:w="100" w:type="dxa"/>
            </w:tcMar>
          </w:tcPr>
          <w:p w14:paraId="103A7140" w14:textId="77777777" w:rsidR="00D0380C" w:rsidRDefault="00EE1FD7">
            <w:pPr>
              <w:widowControl w:val="0"/>
              <w:pBdr>
                <w:top w:val="nil"/>
                <w:left w:val="nil"/>
                <w:bottom w:val="nil"/>
                <w:right w:val="nil"/>
                <w:between w:val="nil"/>
              </w:pBdr>
              <w:spacing w:line="240" w:lineRule="auto"/>
              <w:rPr>
                <w:sz w:val="20"/>
                <w:szCs w:val="20"/>
              </w:rPr>
            </w:pPr>
            <w:r>
              <w:rPr>
                <w:sz w:val="20"/>
                <w:szCs w:val="20"/>
              </w:rPr>
              <w:t>Open grassland, buildings</w:t>
            </w:r>
          </w:p>
        </w:tc>
      </w:tr>
      <w:tr w:rsidR="00D0380C" w14:paraId="6F697AC6" w14:textId="77777777" w:rsidTr="00E920B2">
        <w:tc>
          <w:tcPr>
            <w:tcW w:w="1425" w:type="dxa"/>
            <w:shd w:val="clear" w:color="auto" w:fill="auto"/>
            <w:tcMar>
              <w:top w:w="100" w:type="dxa"/>
              <w:left w:w="100" w:type="dxa"/>
              <w:bottom w:w="100" w:type="dxa"/>
              <w:right w:w="100" w:type="dxa"/>
            </w:tcMar>
          </w:tcPr>
          <w:p w14:paraId="76B22807" w14:textId="77777777" w:rsidR="00D0380C" w:rsidRDefault="00EE1FD7">
            <w:pPr>
              <w:widowControl w:val="0"/>
              <w:pBdr>
                <w:top w:val="nil"/>
                <w:left w:val="nil"/>
                <w:bottom w:val="nil"/>
                <w:right w:val="nil"/>
                <w:between w:val="nil"/>
              </w:pBdr>
              <w:spacing w:line="240" w:lineRule="auto"/>
              <w:rPr>
                <w:sz w:val="20"/>
                <w:szCs w:val="20"/>
              </w:rPr>
            </w:pPr>
            <w:r>
              <w:rPr>
                <w:sz w:val="20"/>
                <w:szCs w:val="20"/>
              </w:rPr>
              <w:t>Forest West</w:t>
            </w:r>
          </w:p>
        </w:tc>
        <w:tc>
          <w:tcPr>
            <w:tcW w:w="1560" w:type="dxa"/>
            <w:shd w:val="clear" w:color="auto" w:fill="auto"/>
            <w:tcMar>
              <w:top w:w="100" w:type="dxa"/>
              <w:left w:w="100" w:type="dxa"/>
              <w:bottom w:w="100" w:type="dxa"/>
              <w:right w:w="100" w:type="dxa"/>
            </w:tcMar>
          </w:tcPr>
          <w:p w14:paraId="2BB6914D" w14:textId="18224E1B" w:rsidR="00D0380C" w:rsidRDefault="009A1029">
            <w:pPr>
              <w:widowControl w:val="0"/>
              <w:pBdr>
                <w:top w:val="nil"/>
                <w:left w:val="nil"/>
                <w:bottom w:val="nil"/>
                <w:right w:val="nil"/>
                <w:between w:val="nil"/>
              </w:pBdr>
              <w:spacing w:line="240" w:lineRule="auto"/>
              <w:rPr>
                <w:sz w:val="20"/>
                <w:szCs w:val="20"/>
              </w:rPr>
            </w:pPr>
            <w:r>
              <w:rPr>
                <w:sz w:val="20"/>
                <w:szCs w:val="20"/>
              </w:rPr>
              <w:t>C</w:t>
            </w:r>
            <w:r w:rsidR="00EE1FD7">
              <w:rPr>
                <w:sz w:val="20"/>
                <w:szCs w:val="20"/>
              </w:rPr>
              <w:t>losed canopy forest with vegetated understory. Moved</w:t>
            </w:r>
            <w:r w:rsidR="00C26EDE">
              <w:rPr>
                <w:sz w:val="20"/>
                <w:szCs w:val="20"/>
              </w:rPr>
              <w:t xml:space="preserve"> a short distance</w:t>
            </w:r>
            <w:r w:rsidR="00EE1FD7">
              <w:rPr>
                <w:sz w:val="20"/>
                <w:szCs w:val="20"/>
              </w:rPr>
              <w:t xml:space="preserve"> to</w:t>
            </w:r>
            <w:r w:rsidR="00C26EDE">
              <w:rPr>
                <w:sz w:val="20"/>
                <w:szCs w:val="20"/>
              </w:rPr>
              <w:t xml:space="preserve"> a</w:t>
            </w:r>
            <w:r w:rsidR="00EE1FD7">
              <w:rPr>
                <w:sz w:val="20"/>
                <w:szCs w:val="20"/>
              </w:rPr>
              <w:t xml:space="preserve"> new location due to false positives from the artificial intelligence algorithm (see Results).</w:t>
            </w:r>
          </w:p>
        </w:tc>
        <w:tc>
          <w:tcPr>
            <w:tcW w:w="765" w:type="dxa"/>
            <w:shd w:val="clear" w:color="auto" w:fill="auto"/>
            <w:tcMar>
              <w:top w:w="100" w:type="dxa"/>
              <w:left w:w="100" w:type="dxa"/>
              <w:bottom w:w="100" w:type="dxa"/>
              <w:right w:w="100" w:type="dxa"/>
            </w:tcMar>
          </w:tcPr>
          <w:p w14:paraId="15F0FB16"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15</w:t>
            </w:r>
          </w:p>
        </w:tc>
        <w:tc>
          <w:tcPr>
            <w:tcW w:w="705" w:type="dxa"/>
            <w:shd w:val="clear" w:color="auto" w:fill="auto"/>
            <w:tcMar>
              <w:top w:w="100" w:type="dxa"/>
              <w:left w:w="100" w:type="dxa"/>
              <w:bottom w:w="100" w:type="dxa"/>
              <w:right w:w="100" w:type="dxa"/>
            </w:tcMar>
          </w:tcPr>
          <w:p w14:paraId="58DD32BD"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Low</w:t>
            </w:r>
          </w:p>
        </w:tc>
        <w:tc>
          <w:tcPr>
            <w:tcW w:w="1080" w:type="dxa"/>
            <w:shd w:val="clear" w:color="auto" w:fill="auto"/>
            <w:tcMar>
              <w:top w:w="100" w:type="dxa"/>
              <w:left w:w="100" w:type="dxa"/>
              <w:bottom w:w="100" w:type="dxa"/>
              <w:right w:w="100" w:type="dxa"/>
            </w:tcMar>
          </w:tcPr>
          <w:p w14:paraId="38F05BE5"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Moderate</w:t>
            </w:r>
          </w:p>
        </w:tc>
        <w:tc>
          <w:tcPr>
            <w:tcW w:w="1710" w:type="dxa"/>
            <w:shd w:val="clear" w:color="auto" w:fill="auto"/>
            <w:tcMar>
              <w:top w:w="100" w:type="dxa"/>
              <w:left w:w="100" w:type="dxa"/>
              <w:bottom w:w="100" w:type="dxa"/>
              <w:right w:w="100" w:type="dxa"/>
            </w:tcMar>
          </w:tcPr>
          <w:p w14:paraId="780234DB" w14:textId="77777777" w:rsidR="00D0380C" w:rsidRDefault="00EE1FD7">
            <w:pPr>
              <w:widowControl w:val="0"/>
              <w:pBdr>
                <w:top w:val="nil"/>
                <w:left w:val="nil"/>
                <w:bottom w:val="nil"/>
                <w:right w:val="nil"/>
                <w:between w:val="nil"/>
              </w:pBdr>
              <w:spacing w:line="240" w:lineRule="auto"/>
              <w:rPr>
                <w:sz w:val="20"/>
                <w:szCs w:val="20"/>
              </w:rPr>
            </w:pPr>
            <w:r>
              <w:rPr>
                <w:sz w:val="20"/>
                <w:szCs w:val="20"/>
              </w:rPr>
              <w:t>Approximately 5 m above ground level on the trunk of a tree approximately 15 cm diameter at breast height (DBH)</w:t>
            </w:r>
          </w:p>
        </w:tc>
        <w:tc>
          <w:tcPr>
            <w:tcW w:w="1830" w:type="dxa"/>
            <w:shd w:val="clear" w:color="auto" w:fill="auto"/>
            <w:tcMar>
              <w:top w:w="100" w:type="dxa"/>
              <w:left w:w="100" w:type="dxa"/>
              <w:bottom w:w="100" w:type="dxa"/>
              <w:right w:w="100" w:type="dxa"/>
            </w:tcMar>
          </w:tcPr>
          <w:p w14:paraId="07B2BF81" w14:textId="77777777" w:rsidR="00D0380C" w:rsidRDefault="00EE1FD7">
            <w:pPr>
              <w:widowControl w:val="0"/>
              <w:pBdr>
                <w:top w:val="nil"/>
                <w:left w:val="nil"/>
                <w:bottom w:val="nil"/>
                <w:right w:val="nil"/>
                <w:between w:val="nil"/>
              </w:pBdr>
              <w:spacing w:line="240" w:lineRule="auto"/>
              <w:rPr>
                <w:sz w:val="20"/>
                <w:szCs w:val="20"/>
              </w:rPr>
            </w:pPr>
            <w:r>
              <w:rPr>
                <w:sz w:val="20"/>
                <w:szCs w:val="20"/>
              </w:rPr>
              <w:t>Green vegetation in the background and a large tree crossing the left of the image.</w:t>
            </w:r>
          </w:p>
        </w:tc>
      </w:tr>
      <w:tr w:rsidR="00D0380C" w14:paraId="66E8987D" w14:textId="77777777" w:rsidTr="00E920B2">
        <w:tc>
          <w:tcPr>
            <w:tcW w:w="1425" w:type="dxa"/>
            <w:shd w:val="clear" w:color="auto" w:fill="auto"/>
            <w:tcMar>
              <w:top w:w="100" w:type="dxa"/>
              <w:left w:w="100" w:type="dxa"/>
              <w:bottom w:w="100" w:type="dxa"/>
              <w:right w:w="100" w:type="dxa"/>
            </w:tcMar>
          </w:tcPr>
          <w:p w14:paraId="3C97DFA3" w14:textId="77777777" w:rsidR="00D0380C" w:rsidRDefault="00EE1FD7">
            <w:pPr>
              <w:widowControl w:val="0"/>
              <w:pBdr>
                <w:top w:val="nil"/>
                <w:left w:val="nil"/>
                <w:bottom w:val="nil"/>
                <w:right w:val="nil"/>
                <w:between w:val="nil"/>
              </w:pBdr>
              <w:spacing w:line="240" w:lineRule="auto"/>
              <w:rPr>
                <w:sz w:val="20"/>
                <w:szCs w:val="20"/>
              </w:rPr>
            </w:pPr>
            <w:r>
              <w:rPr>
                <w:sz w:val="20"/>
                <w:szCs w:val="20"/>
              </w:rPr>
              <w:t>Forest East</w:t>
            </w:r>
          </w:p>
        </w:tc>
        <w:tc>
          <w:tcPr>
            <w:tcW w:w="1560" w:type="dxa"/>
            <w:shd w:val="clear" w:color="auto" w:fill="auto"/>
            <w:tcMar>
              <w:top w:w="100" w:type="dxa"/>
              <w:left w:w="100" w:type="dxa"/>
              <w:bottom w:w="100" w:type="dxa"/>
              <w:right w:w="100" w:type="dxa"/>
            </w:tcMar>
          </w:tcPr>
          <w:p w14:paraId="296B44A9" w14:textId="77777777" w:rsidR="00D0380C" w:rsidRDefault="00EE1FD7">
            <w:pPr>
              <w:widowControl w:val="0"/>
              <w:pBdr>
                <w:top w:val="nil"/>
                <w:left w:val="nil"/>
                <w:bottom w:val="nil"/>
                <w:right w:val="nil"/>
                <w:between w:val="nil"/>
              </w:pBdr>
              <w:spacing w:line="240" w:lineRule="auto"/>
              <w:rPr>
                <w:sz w:val="20"/>
                <w:szCs w:val="20"/>
              </w:rPr>
            </w:pPr>
            <w:r>
              <w:rPr>
                <w:sz w:val="20"/>
                <w:szCs w:val="20"/>
              </w:rPr>
              <w:t>Closed canopy forest with open understory</w:t>
            </w:r>
          </w:p>
        </w:tc>
        <w:tc>
          <w:tcPr>
            <w:tcW w:w="765" w:type="dxa"/>
            <w:shd w:val="clear" w:color="auto" w:fill="auto"/>
            <w:tcMar>
              <w:top w:w="100" w:type="dxa"/>
              <w:left w:w="100" w:type="dxa"/>
              <w:bottom w:w="100" w:type="dxa"/>
              <w:right w:w="100" w:type="dxa"/>
            </w:tcMar>
          </w:tcPr>
          <w:p w14:paraId="1335D613"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18</w:t>
            </w:r>
          </w:p>
        </w:tc>
        <w:tc>
          <w:tcPr>
            <w:tcW w:w="705" w:type="dxa"/>
            <w:shd w:val="clear" w:color="auto" w:fill="auto"/>
            <w:tcMar>
              <w:top w:w="100" w:type="dxa"/>
              <w:left w:w="100" w:type="dxa"/>
              <w:bottom w:w="100" w:type="dxa"/>
              <w:right w:w="100" w:type="dxa"/>
            </w:tcMar>
          </w:tcPr>
          <w:p w14:paraId="13623FBE"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Moderate</w:t>
            </w:r>
          </w:p>
        </w:tc>
        <w:tc>
          <w:tcPr>
            <w:tcW w:w="1080" w:type="dxa"/>
            <w:shd w:val="clear" w:color="auto" w:fill="auto"/>
            <w:tcMar>
              <w:top w:w="100" w:type="dxa"/>
              <w:left w:w="100" w:type="dxa"/>
              <w:bottom w:w="100" w:type="dxa"/>
              <w:right w:w="100" w:type="dxa"/>
            </w:tcMar>
          </w:tcPr>
          <w:p w14:paraId="3B340F46"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Far</w:t>
            </w:r>
          </w:p>
        </w:tc>
        <w:tc>
          <w:tcPr>
            <w:tcW w:w="1710" w:type="dxa"/>
            <w:shd w:val="clear" w:color="auto" w:fill="auto"/>
            <w:tcMar>
              <w:top w:w="100" w:type="dxa"/>
              <w:left w:w="100" w:type="dxa"/>
              <w:bottom w:w="100" w:type="dxa"/>
              <w:right w:w="100" w:type="dxa"/>
            </w:tcMar>
          </w:tcPr>
          <w:p w14:paraId="573AD38F" w14:textId="77777777" w:rsidR="00D0380C" w:rsidRDefault="00EE1FD7">
            <w:pPr>
              <w:widowControl w:val="0"/>
              <w:spacing w:line="240" w:lineRule="auto"/>
              <w:rPr>
                <w:sz w:val="20"/>
                <w:szCs w:val="20"/>
              </w:rPr>
            </w:pPr>
            <w:r>
              <w:rPr>
                <w:sz w:val="20"/>
                <w:szCs w:val="20"/>
              </w:rPr>
              <w:t xml:space="preserve">Approximately 5 m above ground level on a large tree trunk. </w:t>
            </w:r>
          </w:p>
        </w:tc>
        <w:tc>
          <w:tcPr>
            <w:tcW w:w="1830" w:type="dxa"/>
            <w:shd w:val="clear" w:color="auto" w:fill="auto"/>
            <w:tcMar>
              <w:top w:w="100" w:type="dxa"/>
              <w:left w:w="100" w:type="dxa"/>
              <w:bottom w:w="100" w:type="dxa"/>
              <w:right w:w="100" w:type="dxa"/>
            </w:tcMar>
          </w:tcPr>
          <w:p w14:paraId="06D2FAB5" w14:textId="77777777" w:rsidR="00D0380C" w:rsidRDefault="00EE1FD7">
            <w:pPr>
              <w:widowControl w:val="0"/>
              <w:pBdr>
                <w:top w:val="nil"/>
                <w:left w:val="nil"/>
                <w:bottom w:val="nil"/>
                <w:right w:val="nil"/>
                <w:between w:val="nil"/>
              </w:pBdr>
              <w:spacing w:line="240" w:lineRule="auto"/>
              <w:rPr>
                <w:sz w:val="20"/>
                <w:szCs w:val="20"/>
              </w:rPr>
            </w:pPr>
            <w:r>
              <w:rPr>
                <w:sz w:val="20"/>
                <w:szCs w:val="20"/>
              </w:rPr>
              <w:t>Background of large woody lianas, a fallen tree and little vegetation. Brown forest floor. Little green vegetation.</w:t>
            </w:r>
          </w:p>
        </w:tc>
      </w:tr>
      <w:tr w:rsidR="00D0380C" w14:paraId="5A96DCE6" w14:textId="77777777" w:rsidTr="00E920B2">
        <w:tc>
          <w:tcPr>
            <w:tcW w:w="1425" w:type="dxa"/>
            <w:shd w:val="clear" w:color="auto" w:fill="auto"/>
            <w:tcMar>
              <w:top w:w="100" w:type="dxa"/>
              <w:left w:w="100" w:type="dxa"/>
              <w:bottom w:w="100" w:type="dxa"/>
              <w:right w:w="100" w:type="dxa"/>
            </w:tcMar>
          </w:tcPr>
          <w:p w14:paraId="042EF018" w14:textId="77777777" w:rsidR="00D0380C" w:rsidRDefault="00EE1FD7">
            <w:pPr>
              <w:widowControl w:val="0"/>
              <w:pBdr>
                <w:top w:val="nil"/>
                <w:left w:val="nil"/>
                <w:bottom w:val="nil"/>
                <w:right w:val="nil"/>
                <w:between w:val="nil"/>
              </w:pBdr>
              <w:spacing w:line="240" w:lineRule="auto"/>
              <w:rPr>
                <w:sz w:val="20"/>
                <w:szCs w:val="20"/>
              </w:rPr>
            </w:pPr>
            <w:proofErr w:type="spellStart"/>
            <w:r>
              <w:rPr>
                <w:sz w:val="20"/>
                <w:szCs w:val="20"/>
              </w:rPr>
              <w:t>Kazamabika</w:t>
            </w:r>
            <w:proofErr w:type="spellEnd"/>
          </w:p>
        </w:tc>
        <w:tc>
          <w:tcPr>
            <w:tcW w:w="1560" w:type="dxa"/>
            <w:shd w:val="clear" w:color="auto" w:fill="auto"/>
            <w:tcMar>
              <w:top w:w="100" w:type="dxa"/>
              <w:left w:w="100" w:type="dxa"/>
              <w:bottom w:w="100" w:type="dxa"/>
              <w:right w:w="100" w:type="dxa"/>
            </w:tcMar>
          </w:tcPr>
          <w:p w14:paraId="17BD85CA" w14:textId="77777777" w:rsidR="00D0380C" w:rsidRDefault="00EE1FD7">
            <w:pPr>
              <w:widowControl w:val="0"/>
              <w:pBdr>
                <w:top w:val="nil"/>
                <w:left w:val="nil"/>
                <w:bottom w:val="nil"/>
                <w:right w:val="nil"/>
                <w:between w:val="nil"/>
              </w:pBdr>
              <w:spacing w:line="240" w:lineRule="auto"/>
              <w:rPr>
                <w:sz w:val="20"/>
                <w:szCs w:val="20"/>
              </w:rPr>
            </w:pPr>
            <w:r>
              <w:rPr>
                <w:sz w:val="20"/>
                <w:szCs w:val="20"/>
              </w:rPr>
              <w:t xml:space="preserve">Village edge. Closed canopy forest beside a </w:t>
            </w:r>
            <w:r>
              <w:rPr>
                <w:sz w:val="20"/>
                <w:szCs w:val="20"/>
              </w:rPr>
              <w:lastRenderedPageBreak/>
              <w:t>small river,</w:t>
            </w:r>
          </w:p>
        </w:tc>
        <w:tc>
          <w:tcPr>
            <w:tcW w:w="765" w:type="dxa"/>
            <w:shd w:val="clear" w:color="auto" w:fill="auto"/>
            <w:tcMar>
              <w:top w:w="100" w:type="dxa"/>
              <w:left w:w="100" w:type="dxa"/>
              <w:bottom w:w="100" w:type="dxa"/>
              <w:right w:w="100" w:type="dxa"/>
            </w:tcMar>
          </w:tcPr>
          <w:p w14:paraId="5CC24B48"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lastRenderedPageBreak/>
              <w:t>17</w:t>
            </w:r>
          </w:p>
        </w:tc>
        <w:tc>
          <w:tcPr>
            <w:tcW w:w="705" w:type="dxa"/>
            <w:shd w:val="clear" w:color="auto" w:fill="auto"/>
            <w:tcMar>
              <w:top w:w="100" w:type="dxa"/>
              <w:left w:w="100" w:type="dxa"/>
              <w:bottom w:w="100" w:type="dxa"/>
              <w:right w:w="100" w:type="dxa"/>
            </w:tcMar>
          </w:tcPr>
          <w:p w14:paraId="24CEEC23"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High</w:t>
            </w:r>
          </w:p>
        </w:tc>
        <w:tc>
          <w:tcPr>
            <w:tcW w:w="1080" w:type="dxa"/>
            <w:shd w:val="clear" w:color="auto" w:fill="auto"/>
            <w:tcMar>
              <w:top w:w="100" w:type="dxa"/>
              <w:left w:w="100" w:type="dxa"/>
              <w:bottom w:w="100" w:type="dxa"/>
              <w:right w:w="100" w:type="dxa"/>
            </w:tcMar>
          </w:tcPr>
          <w:p w14:paraId="3145D288"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Far</w:t>
            </w:r>
          </w:p>
        </w:tc>
        <w:tc>
          <w:tcPr>
            <w:tcW w:w="1710" w:type="dxa"/>
            <w:shd w:val="clear" w:color="auto" w:fill="auto"/>
            <w:tcMar>
              <w:top w:w="100" w:type="dxa"/>
              <w:left w:w="100" w:type="dxa"/>
              <w:bottom w:w="100" w:type="dxa"/>
              <w:right w:w="100" w:type="dxa"/>
            </w:tcMar>
          </w:tcPr>
          <w:p w14:paraId="5EAA80BF" w14:textId="77777777" w:rsidR="00D0380C" w:rsidRDefault="00EE1FD7">
            <w:pPr>
              <w:widowControl w:val="0"/>
              <w:spacing w:line="240" w:lineRule="auto"/>
              <w:rPr>
                <w:sz w:val="20"/>
                <w:szCs w:val="20"/>
              </w:rPr>
            </w:pPr>
            <w:r>
              <w:rPr>
                <w:sz w:val="20"/>
                <w:szCs w:val="20"/>
              </w:rPr>
              <w:t xml:space="preserve">Approximately 5 m above ground level on a large </w:t>
            </w:r>
            <w:r>
              <w:rPr>
                <w:sz w:val="20"/>
                <w:szCs w:val="20"/>
              </w:rPr>
              <w:lastRenderedPageBreak/>
              <w:t xml:space="preserve">tree trunk. </w:t>
            </w:r>
          </w:p>
        </w:tc>
        <w:tc>
          <w:tcPr>
            <w:tcW w:w="1830" w:type="dxa"/>
            <w:shd w:val="clear" w:color="auto" w:fill="auto"/>
            <w:tcMar>
              <w:top w:w="100" w:type="dxa"/>
              <w:left w:w="100" w:type="dxa"/>
              <w:bottom w:w="100" w:type="dxa"/>
              <w:right w:w="100" w:type="dxa"/>
            </w:tcMar>
          </w:tcPr>
          <w:p w14:paraId="4E1A1B51" w14:textId="77777777" w:rsidR="00D0380C" w:rsidRDefault="00EE1FD7">
            <w:pPr>
              <w:widowControl w:val="0"/>
              <w:pBdr>
                <w:top w:val="nil"/>
                <w:left w:val="nil"/>
                <w:bottom w:val="nil"/>
                <w:right w:val="nil"/>
                <w:between w:val="nil"/>
              </w:pBdr>
              <w:spacing w:line="240" w:lineRule="auto"/>
              <w:rPr>
                <w:sz w:val="20"/>
                <w:szCs w:val="20"/>
              </w:rPr>
            </w:pPr>
            <w:r>
              <w:rPr>
                <w:sz w:val="20"/>
                <w:szCs w:val="20"/>
              </w:rPr>
              <w:lastRenderedPageBreak/>
              <w:t>Green vegetation with some brown forest floor</w:t>
            </w:r>
          </w:p>
        </w:tc>
      </w:tr>
      <w:tr w:rsidR="00D0380C" w14:paraId="036DE250" w14:textId="77777777" w:rsidTr="00E920B2">
        <w:tc>
          <w:tcPr>
            <w:tcW w:w="1425" w:type="dxa"/>
            <w:tcBorders>
              <w:bottom w:val="single" w:sz="4" w:space="0" w:color="auto"/>
            </w:tcBorders>
            <w:shd w:val="clear" w:color="auto" w:fill="auto"/>
            <w:tcMar>
              <w:top w:w="100" w:type="dxa"/>
              <w:left w:w="100" w:type="dxa"/>
              <w:bottom w:w="100" w:type="dxa"/>
              <w:right w:w="100" w:type="dxa"/>
            </w:tcMar>
          </w:tcPr>
          <w:p w14:paraId="68A541AA" w14:textId="77777777" w:rsidR="00D0380C" w:rsidRDefault="00EE1FD7">
            <w:pPr>
              <w:widowControl w:val="0"/>
              <w:pBdr>
                <w:top w:val="nil"/>
                <w:left w:val="nil"/>
                <w:bottom w:val="nil"/>
                <w:right w:val="nil"/>
                <w:between w:val="nil"/>
              </w:pBdr>
              <w:spacing w:line="240" w:lineRule="auto"/>
              <w:rPr>
                <w:sz w:val="20"/>
                <w:szCs w:val="20"/>
              </w:rPr>
            </w:pPr>
            <w:proofErr w:type="spellStart"/>
            <w:r>
              <w:rPr>
                <w:sz w:val="20"/>
                <w:szCs w:val="20"/>
              </w:rPr>
              <w:t>Cayette</w:t>
            </w:r>
            <w:proofErr w:type="spellEnd"/>
          </w:p>
        </w:tc>
        <w:tc>
          <w:tcPr>
            <w:tcW w:w="1560" w:type="dxa"/>
            <w:tcBorders>
              <w:bottom w:val="single" w:sz="4" w:space="0" w:color="auto"/>
            </w:tcBorders>
            <w:shd w:val="clear" w:color="auto" w:fill="auto"/>
            <w:tcMar>
              <w:top w:w="100" w:type="dxa"/>
              <w:left w:w="100" w:type="dxa"/>
              <w:bottom w:w="100" w:type="dxa"/>
              <w:right w:w="100" w:type="dxa"/>
            </w:tcMar>
          </w:tcPr>
          <w:p w14:paraId="26D4F5FE" w14:textId="77777777" w:rsidR="00D0380C" w:rsidRDefault="00EE1FD7">
            <w:pPr>
              <w:spacing w:line="240" w:lineRule="auto"/>
              <w:rPr>
                <w:sz w:val="20"/>
                <w:szCs w:val="20"/>
              </w:rPr>
            </w:pPr>
            <w:r>
              <w:rPr>
                <w:sz w:val="20"/>
                <w:szCs w:val="20"/>
              </w:rPr>
              <w:t>Forest fragment of secondary growth. With a rather open understory.</w:t>
            </w:r>
          </w:p>
        </w:tc>
        <w:tc>
          <w:tcPr>
            <w:tcW w:w="765" w:type="dxa"/>
            <w:tcBorders>
              <w:bottom w:val="single" w:sz="4" w:space="0" w:color="auto"/>
            </w:tcBorders>
            <w:shd w:val="clear" w:color="auto" w:fill="auto"/>
            <w:tcMar>
              <w:top w:w="100" w:type="dxa"/>
              <w:left w:w="100" w:type="dxa"/>
              <w:bottom w:w="100" w:type="dxa"/>
              <w:right w:w="100" w:type="dxa"/>
            </w:tcMar>
          </w:tcPr>
          <w:p w14:paraId="52EDE5F1"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15</w:t>
            </w:r>
          </w:p>
        </w:tc>
        <w:tc>
          <w:tcPr>
            <w:tcW w:w="705" w:type="dxa"/>
            <w:tcBorders>
              <w:bottom w:val="single" w:sz="4" w:space="0" w:color="auto"/>
            </w:tcBorders>
            <w:shd w:val="clear" w:color="auto" w:fill="auto"/>
            <w:tcMar>
              <w:top w:w="100" w:type="dxa"/>
              <w:left w:w="100" w:type="dxa"/>
              <w:bottom w:w="100" w:type="dxa"/>
              <w:right w:w="100" w:type="dxa"/>
            </w:tcMar>
          </w:tcPr>
          <w:p w14:paraId="0B9B3222"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Low</w:t>
            </w:r>
          </w:p>
        </w:tc>
        <w:tc>
          <w:tcPr>
            <w:tcW w:w="1080" w:type="dxa"/>
            <w:tcBorders>
              <w:bottom w:val="single" w:sz="4" w:space="0" w:color="auto"/>
            </w:tcBorders>
            <w:shd w:val="clear" w:color="auto" w:fill="auto"/>
            <w:tcMar>
              <w:top w:w="100" w:type="dxa"/>
              <w:left w:w="100" w:type="dxa"/>
              <w:bottom w:w="100" w:type="dxa"/>
              <w:right w:w="100" w:type="dxa"/>
            </w:tcMar>
          </w:tcPr>
          <w:p w14:paraId="5BDF0530"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Far</w:t>
            </w:r>
          </w:p>
        </w:tc>
        <w:tc>
          <w:tcPr>
            <w:tcW w:w="1710" w:type="dxa"/>
            <w:tcBorders>
              <w:bottom w:val="single" w:sz="4" w:space="0" w:color="auto"/>
            </w:tcBorders>
            <w:shd w:val="clear" w:color="auto" w:fill="auto"/>
            <w:tcMar>
              <w:top w:w="100" w:type="dxa"/>
              <w:left w:w="100" w:type="dxa"/>
              <w:bottom w:w="100" w:type="dxa"/>
              <w:right w:w="100" w:type="dxa"/>
            </w:tcMar>
          </w:tcPr>
          <w:p w14:paraId="15D6DD2E" w14:textId="77777777" w:rsidR="00D0380C" w:rsidRDefault="00EE1FD7">
            <w:pPr>
              <w:widowControl w:val="0"/>
              <w:pBdr>
                <w:top w:val="nil"/>
                <w:left w:val="nil"/>
                <w:bottom w:val="nil"/>
                <w:right w:val="nil"/>
                <w:between w:val="nil"/>
              </w:pBdr>
              <w:spacing w:line="240" w:lineRule="auto"/>
              <w:rPr>
                <w:sz w:val="20"/>
                <w:szCs w:val="20"/>
              </w:rPr>
            </w:pPr>
            <w:r>
              <w:rPr>
                <w:sz w:val="20"/>
                <w:szCs w:val="20"/>
              </w:rPr>
              <w:t xml:space="preserve">Approximately 2 m above ground level on a small tree. </w:t>
            </w:r>
          </w:p>
        </w:tc>
        <w:tc>
          <w:tcPr>
            <w:tcW w:w="1830" w:type="dxa"/>
            <w:tcBorders>
              <w:bottom w:val="single" w:sz="4" w:space="0" w:color="auto"/>
            </w:tcBorders>
            <w:shd w:val="clear" w:color="auto" w:fill="auto"/>
            <w:tcMar>
              <w:top w:w="100" w:type="dxa"/>
              <w:left w:w="100" w:type="dxa"/>
              <w:bottom w:w="100" w:type="dxa"/>
              <w:right w:w="100" w:type="dxa"/>
            </w:tcMar>
          </w:tcPr>
          <w:p w14:paraId="6EEFDFE9" w14:textId="77777777" w:rsidR="00D0380C" w:rsidRDefault="00EE1FD7">
            <w:pPr>
              <w:widowControl w:val="0"/>
              <w:pBdr>
                <w:top w:val="nil"/>
                <w:left w:val="nil"/>
                <w:bottom w:val="nil"/>
                <w:right w:val="nil"/>
                <w:between w:val="nil"/>
              </w:pBdr>
              <w:spacing w:line="240" w:lineRule="auto"/>
              <w:rPr>
                <w:sz w:val="20"/>
                <w:szCs w:val="20"/>
              </w:rPr>
            </w:pPr>
            <w:r>
              <w:rPr>
                <w:sz w:val="20"/>
                <w:szCs w:val="20"/>
              </w:rPr>
              <w:t>Green vegetation with some brown forest floor.</w:t>
            </w:r>
          </w:p>
        </w:tc>
      </w:tr>
    </w:tbl>
    <w:p w14:paraId="298FC37F" w14:textId="77777777" w:rsidR="00D0380C" w:rsidRDefault="00D0380C"/>
    <w:p w14:paraId="0B4BADF7" w14:textId="77777777" w:rsidR="00D0380C" w:rsidRDefault="00D0380C">
      <w:pPr>
        <w:rPr>
          <w:i/>
        </w:rPr>
      </w:pPr>
    </w:p>
    <w:p w14:paraId="715D9380" w14:textId="77777777" w:rsidR="00D0380C" w:rsidRDefault="00EE1FD7" w:rsidP="00AB2BE4">
      <w:pPr>
        <w:spacing w:line="480" w:lineRule="auto"/>
        <w:rPr>
          <w:i/>
        </w:rPr>
      </w:pPr>
      <w:r>
        <w:rPr>
          <w:i/>
        </w:rPr>
        <w:t>Data analysis</w:t>
      </w:r>
    </w:p>
    <w:p w14:paraId="2DF08D3D" w14:textId="77777777" w:rsidR="00D0380C" w:rsidRDefault="00EE1FD7" w:rsidP="00AB2BE4">
      <w:pPr>
        <w:spacing w:line="480" w:lineRule="auto"/>
      </w:pPr>
      <w:r>
        <w:t>To evaluate the speed at which alerts were transmitted and received, we calculated the median time-difference in minutes between image capture and receipt of the alert by the back end for each location individually, and for all stations. For each of the test locations we also created time-series plots showing changes in smart bridge power during deployment. Camera power was also monitored during tests in the Netherlands but not during the field testing.</w:t>
      </w:r>
    </w:p>
    <w:p w14:paraId="00671AD5" w14:textId="77777777" w:rsidR="00D0380C" w:rsidRDefault="00D0380C" w:rsidP="00AB2BE4">
      <w:pPr>
        <w:spacing w:line="480" w:lineRule="auto"/>
      </w:pPr>
    </w:p>
    <w:p w14:paraId="0E7CFD4D" w14:textId="274FE56D" w:rsidR="00D0380C" w:rsidRDefault="00EE1FD7" w:rsidP="00AB2BE4">
      <w:pPr>
        <w:spacing w:line="480" w:lineRule="auto"/>
      </w:pPr>
      <w:r>
        <w:t xml:space="preserve">We assessed artificial intelligence model performance (precision, recall, accuracy and F1 score </w:t>
      </w:r>
      <w:r w:rsidR="001F1B7F">
        <w:fldChar w:fldCharType="begin"/>
      </w:r>
      <w:r w:rsidR="001F1B7F">
        <w:instrText xml:space="preserve"> ADDIN ZOTERO_ITEM CSL_CITATION {"citationID":"2JSxq43S","properties":{"formattedCitation":"(Kuhn, 2020)","plainCitation":"(Kuhn, 2020)","noteIndex":0},"citationItems":[{"id":93,"uris":["http://zotero.org/users/1989728/items/7DR9ACUE"],"uri":["http://zotero.org/users/1989728/items/7DR9ACUE"],"itemData":{"id":93,"type":"article-journal","container-title":"R package version 6.0-86","title":"caret: Classification and Regression Training.","URL":"https://CRAN.R-project.org/package=caret","author":[{"family":"Kuhn","given":"Max"}],"issued":{"date-parts":[["2020"]]}}}],"schema":"https://github.com/citation-style-language/schema/raw/master/csl-citation.json"} </w:instrText>
      </w:r>
      <w:r w:rsidR="001F1B7F">
        <w:fldChar w:fldCharType="separate"/>
      </w:r>
      <w:r w:rsidR="001F1B7F" w:rsidRPr="001F1B7F">
        <w:t>(Kuhn, 2020)</w:t>
      </w:r>
      <w:r w:rsidR="001F1B7F">
        <w:fldChar w:fldCharType="end"/>
      </w:r>
      <w:r>
        <w:t xml:space="preserve">) on the newly captured images by comparing artificial intelligence-generated image labels with ‘expert’ labels. Expert labels were created by first labeling the captured images using the Mbaza AI software </w:t>
      </w:r>
      <w:r w:rsidR="001F1B7F">
        <w:fldChar w:fldCharType="begin"/>
      </w:r>
      <w:r w:rsidR="001F1B7F">
        <w:instrText xml:space="preserve"> ADDIN ZOTERO_ITEM CSL_CITATION {"citationID":"oZLn97BH","properties":{"formattedCitation":"(Whytock et al., 2021)","plainCitation":"(Whytock et al., 2021)","noteIndex":0},"citationItems":[{"id":6879,"uris":["http://zotero.org/users/1989728/items/GMPG9FSC"],"uri":["http://zotero.org/users/1989728/items/GMPG9FSC"],"itemData":{"id":6879,"type":"article-journal","abstract":"Ecological data are collected over vast geographic areas using digital sensors such as camera traps and bioacoustic recorders. Camera traps have become the standard method for surveying many terrestrial mammals and birds, but camera trap arrays often generate millions of images that are time-consuming to label. This causes significant latency between data collection and subsequent inference, which impedes conservation at a time of ecological crisis. Machine learning algorithms have been developed to improve the speed of labelling camera trap data, but it is uncertain how the outputs of these models can be used in ecological analyses without secondary validation by a human. Here, we present our approach to developing, testing and applying a machine learning model to camera trap data for the purpose of achieving fully automated ecological analyses. As a case-study, we built a model to classify 26 Central African forest mammal and bird species (or groups). The model generalizes to new spatially and temporally independent data (n = 227 camera stations, n = 23,868 images), and outperforms humans in several respects (e.g. detecting ‘invisible’ animals). We demonstrate how ecologists can evaluate a machine learning model's precision and accuracy in an ecological context by comparing species richness, activity patterns (n = 4 species tested) and occupancy (n = 4 species tested) derived from machine learning labels with the same estimates derived from expert labels. Results show that fully automated species labels can be equivalent to expert labels when calculating species richness, activity patterns (n = 4 species tested) and estimating occupancy (n = 3 of 4 species tested) in a large, completely out-of-sample test dataset. Simple thresholding using the Softmax values (i.e. excluding ‘uncertain’ labels) improved the model's performance when calculating activity patterns and estimating occupancy but did not improve estimates of species richness. We conclude that, with adequate testing and evaluation in an ecological context, a machine learning model can generate labels for direct use in ecological analyses without the need for manual validation. We provide the user-community with a multi-platform, multi-language graphical user interface that can be used to run our model offline.","container-title":"Methods in Ecology and Evolution","DOI":"https://doi.org/10.1111/2041-210X.13576","ISSN":"2041-210X","issue":"6","language":"en","note":"_eprint: https://besjournals.onlinelibrary.wiley.com/doi/pdf/10.1111/2041-210X.13576","source":"Wiley Online Library","title":"Robust ecological analysis of camera trap data labelled by a machine learning model","URL":"https://besjournals.onlinelibrary.wiley.com/doi/abs/10.1111/2041-210X.13576","volume":"12","author":[{"family":"Whytock","given":"Robin C."},{"family":"Świeżewski","given":"Jędrzej"},{"family":"Zwerts","given":"Joeri A."},{"family":"Bara</w:instrText>
      </w:r>
      <w:r w:rsidR="001F1B7F">
        <w:rPr>
          <w:rFonts w:ascii="Cambria Math" w:hAnsi="Cambria Math" w:cs="Cambria Math"/>
        </w:rPr>
        <w:instrText>‐</w:instrText>
      </w:r>
      <w:r w:rsidR="001F1B7F">
        <w:instrText>Słupski","given":"Tadeusz"},{"family":"Pambo","given":"Aurélie Flore Koumba"},{"family":"Rogala","given":"Marek"},{"family":"Bahaa</w:instrText>
      </w:r>
      <w:r w:rsidR="001F1B7F">
        <w:rPr>
          <w:rFonts w:ascii="Cambria Math" w:hAnsi="Cambria Math" w:cs="Cambria Math"/>
        </w:rPr>
        <w:instrText>‐</w:instrText>
      </w:r>
      <w:r w:rsidR="001F1B7F">
        <w:instrText>el</w:instrText>
      </w:r>
      <w:r w:rsidR="001F1B7F">
        <w:rPr>
          <w:rFonts w:ascii="Cambria Math" w:hAnsi="Cambria Math" w:cs="Cambria Math"/>
        </w:rPr>
        <w:instrText>‐</w:instrText>
      </w:r>
      <w:r w:rsidR="001F1B7F">
        <w:instrText xml:space="preserve">din","given":"Laila"},{"family":"Boekee","given":"Kelly"},{"family":"Brittain","given":"Stephanie"},{"family":"Cardoso","given":"Anabelle W."},{"family":"Henschel","given":"Philipp"},{"family":"Lehmann","given":"David"},{"family":"Momboua","given":"Brice"},{"family":"Opepa","given":"Cisquet Kiebou"},{"family":"Orbell","given":"Christopher"},{"family":"Pitman","given":"Ross T."},{"family":"Robinson","given":"Hugh S."},{"family":"Abernethy","given":"Katharine A."}],"accessed":{"date-parts":[["2021",3,31]]},"issued":{"date-parts":[["2021"]]}}}],"schema":"https://github.com/citation-style-language/schema/raw/master/csl-citation.json"} </w:instrText>
      </w:r>
      <w:r w:rsidR="001F1B7F">
        <w:fldChar w:fldCharType="separate"/>
      </w:r>
      <w:r w:rsidR="001F1B7F" w:rsidRPr="001F1B7F">
        <w:t>(Whytock et al., 2021)</w:t>
      </w:r>
      <w:r w:rsidR="001F1B7F">
        <w:fldChar w:fldCharType="end"/>
      </w:r>
      <w:r>
        <w:t xml:space="preserve"> and manually validating all results (co-author RW).</w:t>
      </w:r>
    </w:p>
    <w:p w14:paraId="6C0E34FC" w14:textId="77777777" w:rsidR="00D0380C" w:rsidRDefault="00D0380C" w:rsidP="00AB2BE4">
      <w:pPr>
        <w:spacing w:line="480" w:lineRule="auto"/>
      </w:pPr>
    </w:p>
    <w:p w14:paraId="781390B9" w14:textId="47A9F34B" w:rsidR="00D0380C" w:rsidRDefault="00EE1FD7" w:rsidP="00AB2BE4">
      <w:pPr>
        <w:spacing w:line="480" w:lineRule="auto"/>
      </w:pPr>
      <w:r>
        <w:t>During field testing we observed that, within a given image sequence of elephants (</w:t>
      </w:r>
      <w:proofErr w:type="gramStart"/>
      <w:r>
        <w:t>i.e.</w:t>
      </w:r>
      <w:proofErr w:type="gramEnd"/>
      <w:r>
        <w:t xml:space="preserve"> a number of images taken during the same presence event), the first and last images could be </w:t>
      </w:r>
      <w:proofErr w:type="spellStart"/>
      <w:r>
        <w:t>mislabelled</w:t>
      </w:r>
      <w:proofErr w:type="spellEnd"/>
      <w:r>
        <w:t xml:space="preserve"> when only a small part of the elephant was visible. We therefore tested if (a) a simple vote-counting approach (i.e. counting the most frequently predicted top-one label in an image series) could improve predictions on an event, and (b) if </w:t>
      </w:r>
      <w:r>
        <w:lastRenderedPageBreak/>
        <w:t xml:space="preserve">thresholding on the </w:t>
      </w:r>
      <w:proofErr w:type="spellStart"/>
      <w:r>
        <w:t>softmax</w:t>
      </w:r>
      <w:proofErr w:type="spellEnd"/>
      <w:r>
        <w:t xml:space="preserve"> values (i.e. excluding images below a </w:t>
      </w:r>
      <w:proofErr w:type="spellStart"/>
      <w:r>
        <w:t>softmax</w:t>
      </w:r>
      <w:proofErr w:type="spellEnd"/>
      <w:r>
        <w:t xml:space="preserve"> threshold before vote counting) could improve event prediction accuracy. Events were defined as a series of images taken within an independent 30</w:t>
      </w:r>
      <w:r w:rsidR="0020652D">
        <w:t>-</w:t>
      </w:r>
      <w:r>
        <w:t xml:space="preserve">minute time window. </w:t>
      </w:r>
      <w:proofErr w:type="spellStart"/>
      <w:r>
        <w:t>Softmax</w:t>
      </w:r>
      <w:proofErr w:type="spellEnd"/>
      <w:r>
        <w:t xml:space="preserve"> thresholds were from 0 to 0.9 in 0.1 intervals. In some instances</w:t>
      </w:r>
      <w:r w:rsidR="0020652D">
        <w:t>,</w:t>
      </w:r>
      <w:r>
        <w:t xml:space="preserve"> vote counting resulted in a tie between the number of votes for each class. In these cases, we chose ‘elephant’ if it was among the ties, or otherwise chose the label ‘other’.</w:t>
      </w:r>
    </w:p>
    <w:p w14:paraId="21A41241" w14:textId="77777777" w:rsidR="00D0380C" w:rsidRDefault="00D0380C" w:rsidP="00AB2BE4">
      <w:pPr>
        <w:spacing w:line="480" w:lineRule="auto"/>
      </w:pPr>
    </w:p>
    <w:p w14:paraId="2E5D03A2" w14:textId="77777777" w:rsidR="00D0380C" w:rsidRDefault="00EE1FD7" w:rsidP="00AB2BE4">
      <w:pPr>
        <w:spacing w:line="480" w:lineRule="auto"/>
        <w:rPr>
          <w:b/>
        </w:rPr>
      </w:pPr>
      <w:r>
        <w:rPr>
          <w:b/>
        </w:rPr>
        <w:t>Results</w:t>
      </w:r>
    </w:p>
    <w:p w14:paraId="41612449" w14:textId="77009DA5" w:rsidR="00D0380C" w:rsidRDefault="00EE1FD7" w:rsidP="00AB2BE4">
      <w:pPr>
        <w:spacing w:line="480" w:lineRule="auto"/>
      </w:pPr>
      <w:r>
        <w:t>A total of 814 images were captured during the field test (Table S</w:t>
      </w:r>
      <w:r w:rsidR="00E920B2">
        <w:t>2</w:t>
      </w:r>
      <w:r>
        <w:t xml:space="preserve">) and alerts for 588 images were received by the backend. Of the 226 alerts not received, 72 were from </w:t>
      </w:r>
      <w:proofErr w:type="spellStart"/>
      <w:r>
        <w:t>Cayette</w:t>
      </w:r>
      <w:proofErr w:type="spellEnd"/>
      <w:r>
        <w:t xml:space="preserve">, which was not able to send any alerts due to the position of the smart bridge (2 m above ground level under a tall, closed canopy) and 154 were from Forest East because the smart bridge unexpectedly ran out of battery after just six days. This was caused by a problem with the charging circuit and was inconsistent with tests in the Netherlands, which achieved &gt; 3 months of battery life (see </w:t>
      </w:r>
      <w:r>
        <w:rPr>
          <w:i/>
        </w:rPr>
        <w:t xml:space="preserve">Battery life </w:t>
      </w:r>
      <w:r>
        <w:t xml:space="preserve">for further details). We removed a further 17 images which had no timestamp </w:t>
      </w:r>
      <w:r w:rsidR="0020652D">
        <w:t xml:space="preserve">(human error during camera setup) </w:t>
      </w:r>
      <w:r>
        <w:t xml:space="preserve">and which could not be used to evaluate alert time delays, leaving </w:t>
      </w:r>
      <w:r>
        <w:rPr>
          <w:i/>
        </w:rPr>
        <w:t xml:space="preserve">n </w:t>
      </w:r>
      <w:r>
        <w:t>= 571 alerts from four systems for the analysis.</w:t>
      </w:r>
      <w:r>
        <w:rPr>
          <w:i/>
        </w:rPr>
        <w:t xml:space="preserve"> </w:t>
      </w:r>
    </w:p>
    <w:p w14:paraId="46B9D478" w14:textId="77777777" w:rsidR="00D0380C" w:rsidRDefault="00D0380C" w:rsidP="00AB2BE4">
      <w:pPr>
        <w:spacing w:line="480" w:lineRule="auto"/>
        <w:rPr>
          <w:i/>
        </w:rPr>
      </w:pPr>
    </w:p>
    <w:p w14:paraId="6218D22A" w14:textId="77777777" w:rsidR="00D0380C" w:rsidRDefault="00EE1FD7" w:rsidP="00AB2BE4">
      <w:pPr>
        <w:spacing w:line="480" w:lineRule="auto"/>
        <w:rPr>
          <w:i/>
        </w:rPr>
      </w:pPr>
      <w:r>
        <w:rPr>
          <w:i/>
        </w:rPr>
        <w:t>Alert times</w:t>
      </w:r>
    </w:p>
    <w:p w14:paraId="6D43758A" w14:textId="0FF90984" w:rsidR="00D0380C" w:rsidRDefault="00EE1FD7" w:rsidP="00AB2BE4">
      <w:pPr>
        <w:spacing w:line="480" w:lineRule="auto"/>
      </w:pPr>
      <w:r>
        <w:t>There was a median 7.35 minutes time difference between capturing an image and sending an alert (</w:t>
      </w:r>
      <w:r>
        <w:rPr>
          <w:i/>
        </w:rPr>
        <w:t xml:space="preserve">n </w:t>
      </w:r>
      <w:r>
        <w:t xml:space="preserve">= 4 camera stations). Median, </w:t>
      </w:r>
      <w:proofErr w:type="gramStart"/>
      <w:r>
        <w:t>minimum</w:t>
      </w:r>
      <w:proofErr w:type="gramEnd"/>
      <w:r>
        <w:t xml:space="preserve"> and maximum alert times are given in Table S</w:t>
      </w:r>
      <w:r w:rsidR="00D66442">
        <w:t>3</w:t>
      </w:r>
      <w:r>
        <w:t xml:space="preserve"> for each location. Of the four systems, </w:t>
      </w:r>
      <w:proofErr w:type="spellStart"/>
      <w:r>
        <w:t>Kazamabika</w:t>
      </w:r>
      <w:proofErr w:type="spellEnd"/>
      <w:r>
        <w:t xml:space="preserve"> had the </w:t>
      </w:r>
      <w:r>
        <w:lastRenderedPageBreak/>
        <w:t>slowest median alert time (306.3 min). A total of 296 (52%) of alerts were received within 15 minutes or less (Figure 5, Figure S</w:t>
      </w:r>
      <w:r w:rsidR="00E920B2">
        <w:t>2</w:t>
      </w:r>
      <w:r>
        <w:t>).</w:t>
      </w:r>
    </w:p>
    <w:p w14:paraId="77BD6AD7" w14:textId="77777777" w:rsidR="00D0380C" w:rsidRDefault="00D0380C" w:rsidP="004C5239">
      <w:pPr>
        <w:spacing w:line="480" w:lineRule="auto"/>
      </w:pPr>
    </w:p>
    <w:p w14:paraId="38B8A51B" w14:textId="77777777" w:rsidR="00D0380C" w:rsidRDefault="00EE1FD7" w:rsidP="00AB2BE4">
      <w:pPr>
        <w:spacing w:line="480" w:lineRule="auto"/>
        <w:jc w:val="center"/>
      </w:pPr>
      <w:r>
        <w:rPr>
          <w:noProof/>
        </w:rPr>
        <w:drawing>
          <wp:inline distT="114300" distB="114300" distL="114300" distR="114300" wp14:anchorId="6DE9B728" wp14:editId="3A24661A">
            <wp:extent cx="4361548" cy="3964223"/>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l="20032" t="19373" r="33653" b="5785"/>
                    <a:stretch>
                      <a:fillRect/>
                    </a:stretch>
                  </pic:blipFill>
                  <pic:spPr>
                    <a:xfrm>
                      <a:off x="0" y="0"/>
                      <a:ext cx="4361548" cy="3964223"/>
                    </a:xfrm>
                    <a:prstGeom prst="rect">
                      <a:avLst/>
                    </a:prstGeom>
                    <a:ln/>
                  </pic:spPr>
                </pic:pic>
              </a:graphicData>
            </a:graphic>
          </wp:inline>
        </w:drawing>
      </w:r>
    </w:p>
    <w:p w14:paraId="1EA2CA83" w14:textId="77777777" w:rsidR="00D0380C" w:rsidRDefault="00EE1FD7" w:rsidP="00AB2BE4">
      <w:pPr>
        <w:spacing w:line="480" w:lineRule="auto"/>
        <w:jc w:val="center"/>
      </w:pPr>
      <w:r>
        <w:rPr>
          <w:b/>
        </w:rPr>
        <w:t xml:space="preserve">Figure 5. </w:t>
      </w:r>
      <w:r>
        <w:t>Histogram showing time difference between image capture and alert transmission time. The dashed line shows the median alert time of 7.35 minutes.</w:t>
      </w:r>
    </w:p>
    <w:p w14:paraId="663FC4ED" w14:textId="77777777" w:rsidR="00D0380C" w:rsidRDefault="00D0380C" w:rsidP="00AB2BE4">
      <w:pPr>
        <w:spacing w:line="480" w:lineRule="auto"/>
        <w:jc w:val="center"/>
        <w:rPr>
          <w:b/>
        </w:rPr>
      </w:pPr>
    </w:p>
    <w:p w14:paraId="3772A0EC" w14:textId="77777777" w:rsidR="00D0380C" w:rsidRDefault="00EE1FD7" w:rsidP="00AB2BE4">
      <w:pPr>
        <w:spacing w:line="480" w:lineRule="auto"/>
        <w:rPr>
          <w:i/>
        </w:rPr>
      </w:pPr>
      <w:r>
        <w:rPr>
          <w:i/>
        </w:rPr>
        <w:t>Battery life</w:t>
      </w:r>
    </w:p>
    <w:p w14:paraId="43945BFF" w14:textId="77777777" w:rsidR="00D0380C" w:rsidRDefault="00EE1FD7" w:rsidP="00AB2BE4">
      <w:pPr>
        <w:spacing w:line="480" w:lineRule="auto"/>
      </w:pPr>
      <w:r>
        <w:t xml:space="preserve">Preliminary tests in the Netherlands showed that even with a median of 17.23 image captures per day (range 0 - 40), the systems could operate continuously during the winter under low sunlight for a minimum of three months (Figure 6). During field testing in Gabon, we found mixed results (Figure 7) and one system discharged in six days (Forest East). Forest West lasted the full 18 days but did not show signs of substantial </w:t>
      </w:r>
      <w:r>
        <w:lastRenderedPageBreak/>
        <w:t xml:space="preserve">charging as was seen in the Netherlands. </w:t>
      </w:r>
      <w:proofErr w:type="spellStart"/>
      <w:r>
        <w:t>Kazamabika</w:t>
      </w:r>
      <w:proofErr w:type="spellEnd"/>
      <w:r>
        <w:t xml:space="preserve"> and SEGC both operated as expected.</w:t>
      </w:r>
    </w:p>
    <w:p w14:paraId="2D9A0C72" w14:textId="77777777" w:rsidR="00D0380C" w:rsidRDefault="00D0380C" w:rsidP="00AB2BE4">
      <w:pPr>
        <w:spacing w:line="480" w:lineRule="auto"/>
      </w:pPr>
    </w:p>
    <w:p w14:paraId="09DC3DD8" w14:textId="77777777" w:rsidR="00D0380C" w:rsidRDefault="00EE1FD7" w:rsidP="00AB2BE4">
      <w:pPr>
        <w:spacing w:line="480" w:lineRule="auto"/>
      </w:pPr>
      <w:r>
        <w:t>Initially it was thought that the forest canopy was preventing charging by the solar panel in Forest East and Forest West, despite careful positioning. However, further tests revealed the mechanism designed to prevent the charging circuit from overheating was being triggered prematurely by the high ambient temperatures and high voltage output from the solar panel in Gabon, in contrast to the Netherlands. This problem has been solved by removing the overheating protection.</w:t>
      </w:r>
    </w:p>
    <w:p w14:paraId="613D456F" w14:textId="77777777" w:rsidR="00D0380C" w:rsidRDefault="00EE1FD7" w:rsidP="00AB2BE4">
      <w:pPr>
        <w:spacing w:line="480" w:lineRule="auto"/>
        <w:jc w:val="center"/>
      </w:pPr>
      <w:r>
        <w:rPr>
          <w:noProof/>
        </w:rPr>
        <w:drawing>
          <wp:inline distT="114300" distB="114300" distL="114300" distR="114300" wp14:anchorId="216DD4EE" wp14:editId="0D8E6E01">
            <wp:extent cx="4914900" cy="48768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l="20074" t="12968" r="33055" b="4394"/>
                    <a:stretch>
                      <a:fillRect/>
                    </a:stretch>
                  </pic:blipFill>
                  <pic:spPr>
                    <a:xfrm>
                      <a:off x="0" y="0"/>
                      <a:ext cx="4914900" cy="4876800"/>
                    </a:xfrm>
                    <a:prstGeom prst="rect">
                      <a:avLst/>
                    </a:prstGeom>
                    <a:ln/>
                  </pic:spPr>
                </pic:pic>
              </a:graphicData>
            </a:graphic>
          </wp:inline>
        </w:drawing>
      </w:r>
    </w:p>
    <w:p w14:paraId="069D957C" w14:textId="77777777" w:rsidR="00D0380C" w:rsidRDefault="00EE1FD7" w:rsidP="00AB2BE4">
      <w:pPr>
        <w:spacing w:line="480" w:lineRule="auto"/>
        <w:jc w:val="center"/>
      </w:pPr>
      <w:r>
        <w:rPr>
          <w:b/>
        </w:rPr>
        <w:lastRenderedPageBreak/>
        <w:t xml:space="preserve">Figure 6. </w:t>
      </w:r>
      <w:r>
        <w:t>Smart bridge and camera voltage change over time during testing of two systems in the Netherlands using a solar panel.</w:t>
      </w:r>
    </w:p>
    <w:p w14:paraId="667C6793" w14:textId="77777777" w:rsidR="00D0380C" w:rsidRDefault="00D0380C" w:rsidP="00AB2BE4">
      <w:pPr>
        <w:spacing w:line="480" w:lineRule="auto"/>
        <w:jc w:val="center"/>
      </w:pPr>
    </w:p>
    <w:p w14:paraId="4D9E4EB7" w14:textId="77777777" w:rsidR="00D0380C" w:rsidRDefault="00D0380C" w:rsidP="00AB2BE4">
      <w:pPr>
        <w:spacing w:line="480" w:lineRule="auto"/>
        <w:jc w:val="center"/>
      </w:pPr>
    </w:p>
    <w:p w14:paraId="4D3E93ED" w14:textId="77777777" w:rsidR="00D0380C" w:rsidRDefault="00EE1FD7" w:rsidP="00AB2BE4">
      <w:pPr>
        <w:spacing w:line="480" w:lineRule="auto"/>
        <w:jc w:val="center"/>
      </w:pPr>
      <w:r>
        <w:rPr>
          <w:noProof/>
        </w:rPr>
        <w:drawing>
          <wp:inline distT="114300" distB="114300" distL="114300" distR="114300" wp14:anchorId="2C1ED10A" wp14:editId="40470ABB">
            <wp:extent cx="3328416" cy="2987040"/>
            <wp:effectExtent l="0" t="0" r="5715" b="381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341049" cy="2998378"/>
                    </a:xfrm>
                    <a:prstGeom prst="rect">
                      <a:avLst/>
                    </a:prstGeom>
                    <a:ln/>
                  </pic:spPr>
                </pic:pic>
              </a:graphicData>
            </a:graphic>
          </wp:inline>
        </w:drawing>
      </w:r>
    </w:p>
    <w:p w14:paraId="74BDD5F1" w14:textId="77777777" w:rsidR="00D0380C" w:rsidRDefault="00EE1FD7" w:rsidP="00AB2BE4">
      <w:pPr>
        <w:spacing w:line="480" w:lineRule="auto"/>
        <w:jc w:val="center"/>
      </w:pPr>
      <w:r>
        <w:rPr>
          <w:b/>
        </w:rPr>
        <w:t xml:space="preserve">Figure 7. </w:t>
      </w:r>
      <w:r>
        <w:t>Smart bridge voltage changes over time during testing of four systems in Gabon using a solar panel.</w:t>
      </w:r>
    </w:p>
    <w:p w14:paraId="31C57F81" w14:textId="77777777" w:rsidR="00D0380C" w:rsidRDefault="00D0380C" w:rsidP="00AB2BE4">
      <w:pPr>
        <w:spacing w:line="480" w:lineRule="auto"/>
        <w:rPr>
          <w:i/>
        </w:rPr>
      </w:pPr>
    </w:p>
    <w:p w14:paraId="00B94292" w14:textId="77777777" w:rsidR="00D0380C" w:rsidRDefault="00EE1FD7" w:rsidP="00AB2BE4">
      <w:pPr>
        <w:spacing w:line="480" w:lineRule="auto"/>
        <w:rPr>
          <w:i/>
        </w:rPr>
      </w:pPr>
      <w:r>
        <w:rPr>
          <w:i/>
        </w:rPr>
        <w:t>Artificial intelligence model accuracy and interpreting alerts</w:t>
      </w:r>
    </w:p>
    <w:p w14:paraId="5E3B922F" w14:textId="77777777" w:rsidR="00D0380C" w:rsidRDefault="00EE1FD7" w:rsidP="00AB2BE4">
      <w:pPr>
        <w:spacing w:line="480" w:lineRule="auto"/>
      </w:pPr>
      <w:r>
        <w:t>Overall model accuracy on new data collected during the field test (</w:t>
      </w:r>
      <w:r>
        <w:rPr>
          <w:i/>
        </w:rPr>
        <w:t xml:space="preserve">n </w:t>
      </w:r>
      <w:r>
        <w:t xml:space="preserve">= 571 images) was 84%, with a Kappa statistic of 0.74. For the elephant class, precision was 82% and recall 86%, with a balanced accuracy of 86%. Test statistics for all classes and a confusion matrix are given in Table 2 and Figure 8. Classification of events using vote counting without any </w:t>
      </w:r>
      <w:proofErr w:type="spellStart"/>
      <w:r>
        <w:t>softmax</w:t>
      </w:r>
      <w:proofErr w:type="spellEnd"/>
      <w:r>
        <w:t xml:space="preserve"> thresholding (</w:t>
      </w:r>
      <w:proofErr w:type="gramStart"/>
      <w:r>
        <w:t>i.e.</w:t>
      </w:r>
      <w:proofErr w:type="gramEnd"/>
      <w:r>
        <w:t xml:space="preserve"> choosing the most frequently predicted class in a 30 minute time window) gave an overall performance of 78% and a Kappa </w:t>
      </w:r>
      <w:r>
        <w:lastRenderedPageBreak/>
        <w:t>statistic of 0.64 (</w:t>
      </w:r>
      <w:r>
        <w:rPr>
          <w:i/>
        </w:rPr>
        <w:t xml:space="preserve">n </w:t>
      </w:r>
      <w:r>
        <w:t xml:space="preserve">= 142 events) (Table 2). Excluding uncertain image labels using a </w:t>
      </w:r>
      <w:proofErr w:type="spellStart"/>
      <w:r>
        <w:t>softmax</w:t>
      </w:r>
      <w:proofErr w:type="spellEnd"/>
      <w:r>
        <w:t xml:space="preserve"> threshold before vote counting improved overall accuracy for event classification, as well as balanced accuracy for the elephant events (</w:t>
      </w:r>
      <w:r>
        <w:rPr>
          <w:i/>
        </w:rPr>
        <w:t xml:space="preserve">n </w:t>
      </w:r>
      <w:r>
        <w:t xml:space="preserve">= 29 true events, </w:t>
      </w:r>
      <w:r>
        <w:rPr>
          <w:i/>
        </w:rPr>
        <w:t xml:space="preserve">n </w:t>
      </w:r>
      <w:r>
        <w:t xml:space="preserve">= 30 predicted), which reached 98% at a threshold where images were excluded with a </w:t>
      </w:r>
      <w:proofErr w:type="spellStart"/>
      <w:r>
        <w:t>softmax</w:t>
      </w:r>
      <w:proofErr w:type="spellEnd"/>
      <w:r>
        <w:t xml:space="preserve"> value &lt; 0.9 (Figure 9). This almost matched human accuracy with just one false positive event and no false negatives.</w:t>
      </w:r>
    </w:p>
    <w:p w14:paraId="2E64094A" w14:textId="77777777" w:rsidR="00D0380C" w:rsidRDefault="00D0380C" w:rsidP="00AB2BE4">
      <w:pPr>
        <w:spacing w:line="480" w:lineRule="auto"/>
      </w:pPr>
    </w:p>
    <w:p w14:paraId="4EC5369F" w14:textId="77777777" w:rsidR="00D0380C" w:rsidRDefault="00EE1FD7" w:rsidP="00AB2BE4">
      <w:pPr>
        <w:spacing w:line="480" w:lineRule="auto"/>
      </w:pPr>
      <w:r>
        <w:t>One camera (Forest West) returned several false-positive elephant detections during the first two days of deployment. Verification of the images in the field showed this was likely to be caused by an unusual branch resembling an elephant trunk or limb, close to the camera lens. Moving the camera to another location a short distance away solved this issue.</w:t>
      </w:r>
    </w:p>
    <w:p w14:paraId="7ECD4A53" w14:textId="77777777" w:rsidR="00D0380C" w:rsidRDefault="00D0380C" w:rsidP="00AB2BE4">
      <w:pPr>
        <w:spacing w:line="480" w:lineRule="auto"/>
        <w:rPr>
          <w:b/>
        </w:rPr>
      </w:pPr>
    </w:p>
    <w:p w14:paraId="37CCF59C" w14:textId="77777777" w:rsidR="00AB2BE4" w:rsidRDefault="00AB2BE4" w:rsidP="00AB2BE4">
      <w:pPr>
        <w:spacing w:line="480" w:lineRule="auto"/>
        <w:rPr>
          <w:b/>
        </w:rPr>
      </w:pPr>
      <w:r>
        <w:rPr>
          <w:b/>
        </w:rPr>
        <w:br w:type="page"/>
      </w:r>
    </w:p>
    <w:p w14:paraId="24A946D1" w14:textId="5157FE8B" w:rsidR="00D0380C" w:rsidRDefault="00EE1FD7" w:rsidP="00AB2BE4">
      <w:pPr>
        <w:spacing w:line="480" w:lineRule="auto"/>
      </w:pPr>
      <w:r>
        <w:rPr>
          <w:b/>
        </w:rPr>
        <w:lastRenderedPageBreak/>
        <w:t xml:space="preserve">Table 2. </w:t>
      </w:r>
      <w:r>
        <w:t xml:space="preserve">Model performance by class for </w:t>
      </w:r>
      <w:r>
        <w:rPr>
          <w:i/>
        </w:rPr>
        <w:t xml:space="preserve">n </w:t>
      </w:r>
      <w:r>
        <w:t xml:space="preserve">= 571 images and </w:t>
      </w:r>
      <w:r>
        <w:rPr>
          <w:i/>
        </w:rPr>
        <w:t xml:space="preserve">n </w:t>
      </w:r>
      <w:r>
        <w:t>= 142 events using vote counting.</w:t>
      </w:r>
    </w:p>
    <w:p w14:paraId="0D0E92BA" w14:textId="77777777" w:rsidR="00D0380C" w:rsidRDefault="00D0380C"/>
    <w:tbl>
      <w:tblPr>
        <w:tblStyle w:val="a0"/>
        <w:tblW w:w="0" w:type="auto"/>
        <w:tblLook w:val="0600" w:firstRow="0" w:lastRow="0" w:firstColumn="0" w:lastColumn="0" w:noHBand="1" w:noVBand="1"/>
      </w:tblPr>
      <w:tblGrid>
        <w:gridCol w:w="2292"/>
        <w:gridCol w:w="2010"/>
        <w:gridCol w:w="946"/>
        <w:gridCol w:w="787"/>
      </w:tblGrid>
      <w:tr w:rsidR="00D0380C" w:rsidRPr="00AB2BE4" w14:paraId="61ED066B" w14:textId="77777777" w:rsidTr="00AB2BE4">
        <w:tc>
          <w:tcPr>
            <w:tcW w:w="0" w:type="auto"/>
            <w:tcBorders>
              <w:top w:val="single" w:sz="4" w:space="0" w:color="auto"/>
              <w:bottom w:val="single" w:sz="4" w:space="0" w:color="auto"/>
            </w:tcBorders>
            <w:tcMar>
              <w:top w:w="100" w:type="dxa"/>
              <w:left w:w="100" w:type="dxa"/>
              <w:bottom w:w="100" w:type="dxa"/>
              <w:right w:w="100" w:type="dxa"/>
            </w:tcMar>
          </w:tcPr>
          <w:p w14:paraId="031F9209" w14:textId="77777777" w:rsidR="00D0380C" w:rsidRPr="00AB2BE4" w:rsidRDefault="00EE1FD7" w:rsidP="00AB2BE4">
            <w:pPr>
              <w:widowControl w:val="0"/>
              <w:pBdr>
                <w:top w:val="nil"/>
                <w:left w:val="nil"/>
                <w:bottom w:val="nil"/>
                <w:right w:val="nil"/>
                <w:between w:val="nil"/>
              </w:pBdr>
              <w:spacing w:line="240" w:lineRule="auto"/>
              <w:rPr>
                <w:b/>
                <w:sz w:val="22"/>
                <w:szCs w:val="22"/>
              </w:rPr>
            </w:pPr>
            <w:r w:rsidRPr="00AB2BE4">
              <w:rPr>
                <w:b/>
                <w:sz w:val="22"/>
                <w:szCs w:val="22"/>
              </w:rPr>
              <w:t>Test statistic</w:t>
            </w:r>
          </w:p>
        </w:tc>
        <w:tc>
          <w:tcPr>
            <w:tcW w:w="0" w:type="auto"/>
            <w:tcBorders>
              <w:top w:val="single" w:sz="4" w:space="0" w:color="auto"/>
              <w:bottom w:val="single" w:sz="4" w:space="0" w:color="auto"/>
            </w:tcBorders>
            <w:tcMar>
              <w:top w:w="100" w:type="dxa"/>
              <w:left w:w="100" w:type="dxa"/>
              <w:bottom w:w="100" w:type="dxa"/>
              <w:right w:w="100" w:type="dxa"/>
            </w:tcMar>
          </w:tcPr>
          <w:p w14:paraId="6D321A0A" w14:textId="77777777" w:rsidR="00D0380C" w:rsidRPr="00AB2BE4" w:rsidRDefault="00EE1FD7" w:rsidP="00AB2BE4">
            <w:pPr>
              <w:widowControl w:val="0"/>
              <w:pBdr>
                <w:top w:val="nil"/>
                <w:left w:val="nil"/>
                <w:bottom w:val="nil"/>
                <w:right w:val="nil"/>
                <w:between w:val="nil"/>
              </w:pBdr>
              <w:spacing w:line="240" w:lineRule="auto"/>
              <w:jc w:val="center"/>
              <w:rPr>
                <w:b/>
                <w:sz w:val="22"/>
                <w:szCs w:val="22"/>
              </w:rPr>
            </w:pPr>
            <w:proofErr w:type="spellStart"/>
            <w:r w:rsidRPr="00AB2BE4">
              <w:rPr>
                <w:b/>
                <w:sz w:val="22"/>
                <w:szCs w:val="22"/>
              </w:rPr>
              <w:t>Elephant_African</w:t>
            </w:r>
            <w:proofErr w:type="spellEnd"/>
          </w:p>
        </w:tc>
        <w:tc>
          <w:tcPr>
            <w:tcW w:w="0" w:type="auto"/>
            <w:tcBorders>
              <w:top w:val="single" w:sz="4" w:space="0" w:color="auto"/>
              <w:bottom w:val="single" w:sz="4" w:space="0" w:color="auto"/>
            </w:tcBorders>
            <w:tcMar>
              <w:top w:w="100" w:type="dxa"/>
              <w:left w:w="100" w:type="dxa"/>
              <w:bottom w:w="100" w:type="dxa"/>
              <w:right w:w="100" w:type="dxa"/>
            </w:tcMar>
          </w:tcPr>
          <w:p w14:paraId="361DE95F" w14:textId="77777777" w:rsidR="00D0380C" w:rsidRPr="00AB2BE4" w:rsidRDefault="00EE1FD7" w:rsidP="00AB2BE4">
            <w:pPr>
              <w:widowControl w:val="0"/>
              <w:pBdr>
                <w:top w:val="nil"/>
                <w:left w:val="nil"/>
                <w:bottom w:val="nil"/>
                <w:right w:val="nil"/>
                <w:between w:val="nil"/>
              </w:pBdr>
              <w:spacing w:line="240" w:lineRule="auto"/>
              <w:jc w:val="center"/>
              <w:rPr>
                <w:b/>
                <w:sz w:val="22"/>
                <w:szCs w:val="22"/>
              </w:rPr>
            </w:pPr>
            <w:r w:rsidRPr="00AB2BE4">
              <w:rPr>
                <w:b/>
                <w:sz w:val="22"/>
                <w:szCs w:val="22"/>
              </w:rPr>
              <w:t>Human</w:t>
            </w:r>
          </w:p>
        </w:tc>
        <w:tc>
          <w:tcPr>
            <w:tcW w:w="0" w:type="auto"/>
            <w:tcBorders>
              <w:top w:val="single" w:sz="4" w:space="0" w:color="auto"/>
              <w:bottom w:val="single" w:sz="4" w:space="0" w:color="auto"/>
            </w:tcBorders>
            <w:tcMar>
              <w:top w:w="100" w:type="dxa"/>
              <w:left w:w="100" w:type="dxa"/>
              <w:bottom w:w="100" w:type="dxa"/>
              <w:right w:w="100" w:type="dxa"/>
            </w:tcMar>
          </w:tcPr>
          <w:p w14:paraId="348EB61B" w14:textId="77777777" w:rsidR="00D0380C" w:rsidRPr="00AB2BE4" w:rsidRDefault="00EE1FD7" w:rsidP="00AB2BE4">
            <w:pPr>
              <w:widowControl w:val="0"/>
              <w:pBdr>
                <w:top w:val="nil"/>
                <w:left w:val="nil"/>
                <w:bottom w:val="nil"/>
                <w:right w:val="nil"/>
                <w:between w:val="nil"/>
              </w:pBdr>
              <w:spacing w:line="240" w:lineRule="auto"/>
              <w:jc w:val="center"/>
              <w:rPr>
                <w:b/>
                <w:sz w:val="22"/>
                <w:szCs w:val="22"/>
              </w:rPr>
            </w:pPr>
            <w:r w:rsidRPr="00AB2BE4">
              <w:rPr>
                <w:b/>
                <w:sz w:val="22"/>
                <w:szCs w:val="22"/>
              </w:rPr>
              <w:t>Other</w:t>
            </w:r>
          </w:p>
        </w:tc>
      </w:tr>
      <w:tr w:rsidR="00D0380C" w:rsidRPr="00AB2BE4" w14:paraId="2C11E939" w14:textId="77777777" w:rsidTr="00AB2BE4">
        <w:tc>
          <w:tcPr>
            <w:tcW w:w="0" w:type="auto"/>
            <w:tcBorders>
              <w:top w:val="single" w:sz="4" w:space="0" w:color="auto"/>
            </w:tcBorders>
            <w:tcMar>
              <w:top w:w="100" w:type="dxa"/>
              <w:left w:w="100" w:type="dxa"/>
              <w:bottom w:w="100" w:type="dxa"/>
              <w:right w:w="100" w:type="dxa"/>
            </w:tcMar>
          </w:tcPr>
          <w:p w14:paraId="5D1C2431" w14:textId="77777777" w:rsidR="00D0380C" w:rsidRPr="00AB2BE4" w:rsidRDefault="00EE1FD7" w:rsidP="00AB2BE4">
            <w:pPr>
              <w:widowControl w:val="0"/>
              <w:pBdr>
                <w:top w:val="nil"/>
                <w:left w:val="nil"/>
                <w:bottom w:val="nil"/>
                <w:right w:val="nil"/>
                <w:between w:val="nil"/>
              </w:pBdr>
              <w:spacing w:line="240" w:lineRule="auto"/>
              <w:rPr>
                <w:sz w:val="22"/>
                <w:szCs w:val="22"/>
              </w:rPr>
            </w:pPr>
            <w:r w:rsidRPr="00AB2BE4">
              <w:rPr>
                <w:i/>
                <w:sz w:val="22"/>
                <w:szCs w:val="22"/>
              </w:rPr>
              <w:t>Images</w:t>
            </w:r>
          </w:p>
        </w:tc>
        <w:tc>
          <w:tcPr>
            <w:tcW w:w="0" w:type="auto"/>
            <w:tcBorders>
              <w:top w:val="single" w:sz="4" w:space="0" w:color="auto"/>
            </w:tcBorders>
            <w:tcMar>
              <w:top w:w="100" w:type="dxa"/>
              <w:left w:w="100" w:type="dxa"/>
              <w:bottom w:w="100" w:type="dxa"/>
              <w:right w:w="100" w:type="dxa"/>
            </w:tcMar>
          </w:tcPr>
          <w:p w14:paraId="1BA5462B" w14:textId="77777777" w:rsidR="00D0380C" w:rsidRPr="00AB2BE4" w:rsidRDefault="00D0380C" w:rsidP="00AB2BE4">
            <w:pPr>
              <w:widowControl w:val="0"/>
              <w:pBdr>
                <w:top w:val="nil"/>
                <w:left w:val="nil"/>
                <w:bottom w:val="nil"/>
                <w:right w:val="nil"/>
                <w:between w:val="nil"/>
              </w:pBdr>
              <w:spacing w:line="240" w:lineRule="auto"/>
              <w:jc w:val="center"/>
              <w:rPr>
                <w:sz w:val="22"/>
                <w:szCs w:val="22"/>
              </w:rPr>
            </w:pPr>
          </w:p>
        </w:tc>
        <w:tc>
          <w:tcPr>
            <w:tcW w:w="0" w:type="auto"/>
            <w:tcBorders>
              <w:top w:val="single" w:sz="4" w:space="0" w:color="auto"/>
            </w:tcBorders>
            <w:tcMar>
              <w:top w:w="100" w:type="dxa"/>
              <w:left w:w="100" w:type="dxa"/>
              <w:bottom w:w="100" w:type="dxa"/>
              <w:right w:w="100" w:type="dxa"/>
            </w:tcMar>
          </w:tcPr>
          <w:p w14:paraId="2E819559" w14:textId="77777777" w:rsidR="00D0380C" w:rsidRPr="00AB2BE4" w:rsidRDefault="00D0380C" w:rsidP="00AB2BE4">
            <w:pPr>
              <w:widowControl w:val="0"/>
              <w:pBdr>
                <w:top w:val="nil"/>
                <w:left w:val="nil"/>
                <w:bottom w:val="nil"/>
                <w:right w:val="nil"/>
                <w:between w:val="nil"/>
              </w:pBdr>
              <w:spacing w:line="240" w:lineRule="auto"/>
              <w:jc w:val="center"/>
              <w:rPr>
                <w:sz w:val="22"/>
                <w:szCs w:val="22"/>
              </w:rPr>
            </w:pPr>
          </w:p>
        </w:tc>
        <w:tc>
          <w:tcPr>
            <w:tcW w:w="0" w:type="auto"/>
            <w:tcBorders>
              <w:top w:val="single" w:sz="4" w:space="0" w:color="auto"/>
            </w:tcBorders>
            <w:tcMar>
              <w:top w:w="100" w:type="dxa"/>
              <w:left w:w="100" w:type="dxa"/>
              <w:bottom w:w="100" w:type="dxa"/>
              <w:right w:w="100" w:type="dxa"/>
            </w:tcMar>
          </w:tcPr>
          <w:p w14:paraId="3C4B33E0" w14:textId="77777777" w:rsidR="00D0380C" w:rsidRPr="00AB2BE4" w:rsidRDefault="00D0380C" w:rsidP="00AB2BE4">
            <w:pPr>
              <w:widowControl w:val="0"/>
              <w:pBdr>
                <w:top w:val="nil"/>
                <w:left w:val="nil"/>
                <w:bottom w:val="nil"/>
                <w:right w:val="nil"/>
                <w:between w:val="nil"/>
              </w:pBdr>
              <w:spacing w:line="240" w:lineRule="auto"/>
              <w:jc w:val="center"/>
              <w:rPr>
                <w:sz w:val="22"/>
                <w:szCs w:val="22"/>
              </w:rPr>
            </w:pPr>
          </w:p>
        </w:tc>
      </w:tr>
      <w:tr w:rsidR="00D0380C" w:rsidRPr="00AB2BE4" w14:paraId="004C3927" w14:textId="77777777" w:rsidTr="00AB2BE4">
        <w:tc>
          <w:tcPr>
            <w:tcW w:w="0" w:type="auto"/>
            <w:tcMar>
              <w:top w:w="100" w:type="dxa"/>
              <w:left w:w="100" w:type="dxa"/>
              <w:bottom w:w="100" w:type="dxa"/>
              <w:right w:w="100" w:type="dxa"/>
            </w:tcMar>
          </w:tcPr>
          <w:p w14:paraId="462D092C" w14:textId="77777777" w:rsidR="00D0380C" w:rsidRPr="00AB2BE4" w:rsidRDefault="00EE1FD7" w:rsidP="00AB2BE4">
            <w:pPr>
              <w:widowControl w:val="0"/>
              <w:pBdr>
                <w:top w:val="nil"/>
                <w:left w:val="nil"/>
                <w:bottom w:val="nil"/>
                <w:right w:val="nil"/>
                <w:between w:val="nil"/>
              </w:pBdr>
              <w:spacing w:line="240" w:lineRule="auto"/>
              <w:rPr>
                <w:sz w:val="22"/>
                <w:szCs w:val="22"/>
              </w:rPr>
            </w:pPr>
            <w:r w:rsidRPr="00AB2BE4">
              <w:rPr>
                <w:sz w:val="22"/>
                <w:szCs w:val="22"/>
              </w:rPr>
              <w:t>Pos Pred Value</w:t>
            </w:r>
          </w:p>
        </w:tc>
        <w:tc>
          <w:tcPr>
            <w:tcW w:w="0" w:type="auto"/>
            <w:tcMar>
              <w:top w:w="100" w:type="dxa"/>
              <w:left w:w="100" w:type="dxa"/>
              <w:bottom w:w="100" w:type="dxa"/>
              <w:right w:w="100" w:type="dxa"/>
            </w:tcMar>
          </w:tcPr>
          <w:p w14:paraId="48C5B22D"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0.82</w:t>
            </w:r>
          </w:p>
        </w:tc>
        <w:tc>
          <w:tcPr>
            <w:tcW w:w="0" w:type="auto"/>
            <w:tcMar>
              <w:top w:w="100" w:type="dxa"/>
              <w:left w:w="100" w:type="dxa"/>
              <w:bottom w:w="100" w:type="dxa"/>
              <w:right w:w="100" w:type="dxa"/>
            </w:tcMar>
          </w:tcPr>
          <w:p w14:paraId="63515657"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0.92</w:t>
            </w:r>
          </w:p>
        </w:tc>
        <w:tc>
          <w:tcPr>
            <w:tcW w:w="0" w:type="auto"/>
            <w:tcMar>
              <w:top w:w="100" w:type="dxa"/>
              <w:left w:w="100" w:type="dxa"/>
              <w:bottom w:w="100" w:type="dxa"/>
              <w:right w:w="100" w:type="dxa"/>
            </w:tcMar>
          </w:tcPr>
          <w:p w14:paraId="426A3A52"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0.81</w:t>
            </w:r>
          </w:p>
        </w:tc>
      </w:tr>
      <w:tr w:rsidR="00D0380C" w:rsidRPr="00AB2BE4" w14:paraId="6185A97A" w14:textId="77777777" w:rsidTr="00AB2BE4">
        <w:tc>
          <w:tcPr>
            <w:tcW w:w="0" w:type="auto"/>
            <w:tcMar>
              <w:top w:w="100" w:type="dxa"/>
              <w:left w:w="100" w:type="dxa"/>
              <w:bottom w:w="100" w:type="dxa"/>
              <w:right w:w="100" w:type="dxa"/>
            </w:tcMar>
          </w:tcPr>
          <w:p w14:paraId="07394D16" w14:textId="77777777" w:rsidR="00D0380C" w:rsidRPr="00AB2BE4" w:rsidRDefault="00EE1FD7" w:rsidP="00AB2BE4">
            <w:pPr>
              <w:widowControl w:val="0"/>
              <w:pBdr>
                <w:top w:val="nil"/>
                <w:left w:val="nil"/>
                <w:bottom w:val="nil"/>
                <w:right w:val="nil"/>
                <w:between w:val="nil"/>
              </w:pBdr>
              <w:spacing w:line="240" w:lineRule="auto"/>
              <w:rPr>
                <w:sz w:val="22"/>
                <w:szCs w:val="22"/>
              </w:rPr>
            </w:pPr>
            <w:r w:rsidRPr="00AB2BE4">
              <w:rPr>
                <w:sz w:val="22"/>
                <w:szCs w:val="22"/>
              </w:rPr>
              <w:t>Neg Pred Value</w:t>
            </w:r>
          </w:p>
        </w:tc>
        <w:tc>
          <w:tcPr>
            <w:tcW w:w="0" w:type="auto"/>
            <w:tcMar>
              <w:top w:w="100" w:type="dxa"/>
              <w:left w:w="100" w:type="dxa"/>
              <w:bottom w:w="100" w:type="dxa"/>
              <w:right w:w="100" w:type="dxa"/>
            </w:tcMar>
          </w:tcPr>
          <w:p w14:paraId="3C4EF626"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0.89</w:t>
            </w:r>
          </w:p>
        </w:tc>
        <w:tc>
          <w:tcPr>
            <w:tcW w:w="0" w:type="auto"/>
            <w:tcMar>
              <w:top w:w="100" w:type="dxa"/>
              <w:left w:w="100" w:type="dxa"/>
              <w:bottom w:w="100" w:type="dxa"/>
              <w:right w:w="100" w:type="dxa"/>
            </w:tcMar>
          </w:tcPr>
          <w:p w14:paraId="3C45D7A7"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0.95</w:t>
            </w:r>
          </w:p>
        </w:tc>
        <w:tc>
          <w:tcPr>
            <w:tcW w:w="0" w:type="auto"/>
            <w:tcMar>
              <w:top w:w="100" w:type="dxa"/>
              <w:left w:w="100" w:type="dxa"/>
              <w:bottom w:w="100" w:type="dxa"/>
              <w:right w:w="100" w:type="dxa"/>
            </w:tcMar>
          </w:tcPr>
          <w:p w14:paraId="5E6EF3A3"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0.91</w:t>
            </w:r>
          </w:p>
        </w:tc>
      </w:tr>
      <w:tr w:rsidR="00D0380C" w:rsidRPr="00AB2BE4" w14:paraId="58102777" w14:textId="77777777" w:rsidTr="00AB2BE4">
        <w:tc>
          <w:tcPr>
            <w:tcW w:w="0" w:type="auto"/>
            <w:tcMar>
              <w:top w:w="100" w:type="dxa"/>
              <w:left w:w="100" w:type="dxa"/>
              <w:bottom w:w="100" w:type="dxa"/>
              <w:right w:w="100" w:type="dxa"/>
            </w:tcMar>
          </w:tcPr>
          <w:p w14:paraId="5FC3916C" w14:textId="77777777" w:rsidR="00D0380C" w:rsidRPr="00AB2BE4" w:rsidRDefault="00EE1FD7" w:rsidP="00AB2BE4">
            <w:pPr>
              <w:widowControl w:val="0"/>
              <w:pBdr>
                <w:top w:val="nil"/>
                <w:left w:val="nil"/>
                <w:bottom w:val="nil"/>
                <w:right w:val="nil"/>
                <w:between w:val="nil"/>
              </w:pBdr>
              <w:spacing w:line="240" w:lineRule="auto"/>
              <w:rPr>
                <w:sz w:val="22"/>
                <w:szCs w:val="22"/>
              </w:rPr>
            </w:pPr>
            <w:r w:rsidRPr="00AB2BE4">
              <w:rPr>
                <w:sz w:val="22"/>
                <w:szCs w:val="22"/>
              </w:rPr>
              <w:t>Precision</w:t>
            </w:r>
          </w:p>
        </w:tc>
        <w:tc>
          <w:tcPr>
            <w:tcW w:w="0" w:type="auto"/>
            <w:tcMar>
              <w:top w:w="100" w:type="dxa"/>
              <w:left w:w="100" w:type="dxa"/>
              <w:bottom w:w="100" w:type="dxa"/>
              <w:right w:w="100" w:type="dxa"/>
            </w:tcMar>
          </w:tcPr>
          <w:p w14:paraId="6CAECFD9"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0.82</w:t>
            </w:r>
          </w:p>
        </w:tc>
        <w:tc>
          <w:tcPr>
            <w:tcW w:w="0" w:type="auto"/>
            <w:tcMar>
              <w:top w:w="100" w:type="dxa"/>
              <w:left w:w="100" w:type="dxa"/>
              <w:bottom w:w="100" w:type="dxa"/>
              <w:right w:w="100" w:type="dxa"/>
            </w:tcMar>
          </w:tcPr>
          <w:p w14:paraId="09689C17"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0.92</w:t>
            </w:r>
          </w:p>
        </w:tc>
        <w:tc>
          <w:tcPr>
            <w:tcW w:w="0" w:type="auto"/>
            <w:tcMar>
              <w:top w:w="100" w:type="dxa"/>
              <w:left w:w="100" w:type="dxa"/>
              <w:bottom w:w="100" w:type="dxa"/>
              <w:right w:w="100" w:type="dxa"/>
            </w:tcMar>
          </w:tcPr>
          <w:p w14:paraId="0D38D355"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0.81</w:t>
            </w:r>
          </w:p>
        </w:tc>
      </w:tr>
      <w:tr w:rsidR="00D0380C" w:rsidRPr="00AB2BE4" w14:paraId="7E249922" w14:textId="77777777" w:rsidTr="00AB2BE4">
        <w:tc>
          <w:tcPr>
            <w:tcW w:w="0" w:type="auto"/>
            <w:tcMar>
              <w:top w:w="100" w:type="dxa"/>
              <w:left w:w="100" w:type="dxa"/>
              <w:bottom w:w="100" w:type="dxa"/>
              <w:right w:w="100" w:type="dxa"/>
            </w:tcMar>
          </w:tcPr>
          <w:p w14:paraId="7EC6D3EC" w14:textId="77777777" w:rsidR="00D0380C" w:rsidRPr="00AB2BE4" w:rsidRDefault="00EE1FD7" w:rsidP="00AB2BE4">
            <w:pPr>
              <w:widowControl w:val="0"/>
              <w:pBdr>
                <w:top w:val="nil"/>
                <w:left w:val="nil"/>
                <w:bottom w:val="nil"/>
                <w:right w:val="nil"/>
                <w:between w:val="nil"/>
              </w:pBdr>
              <w:spacing w:line="240" w:lineRule="auto"/>
              <w:rPr>
                <w:sz w:val="22"/>
                <w:szCs w:val="22"/>
              </w:rPr>
            </w:pPr>
            <w:r w:rsidRPr="00AB2BE4">
              <w:rPr>
                <w:sz w:val="22"/>
                <w:szCs w:val="22"/>
              </w:rPr>
              <w:t>Recall</w:t>
            </w:r>
          </w:p>
        </w:tc>
        <w:tc>
          <w:tcPr>
            <w:tcW w:w="0" w:type="auto"/>
            <w:tcMar>
              <w:top w:w="100" w:type="dxa"/>
              <w:left w:w="100" w:type="dxa"/>
              <w:bottom w:w="100" w:type="dxa"/>
              <w:right w:w="100" w:type="dxa"/>
            </w:tcMar>
          </w:tcPr>
          <w:p w14:paraId="2CBD00D1"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0.86</w:t>
            </w:r>
          </w:p>
        </w:tc>
        <w:tc>
          <w:tcPr>
            <w:tcW w:w="0" w:type="auto"/>
            <w:tcMar>
              <w:top w:w="100" w:type="dxa"/>
              <w:left w:w="100" w:type="dxa"/>
              <w:bottom w:w="100" w:type="dxa"/>
              <w:right w:w="100" w:type="dxa"/>
            </w:tcMar>
          </w:tcPr>
          <w:p w14:paraId="69D523F8"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0.80</w:t>
            </w:r>
          </w:p>
        </w:tc>
        <w:tc>
          <w:tcPr>
            <w:tcW w:w="0" w:type="auto"/>
            <w:tcMar>
              <w:top w:w="100" w:type="dxa"/>
              <w:left w:w="100" w:type="dxa"/>
              <w:bottom w:w="100" w:type="dxa"/>
              <w:right w:w="100" w:type="dxa"/>
            </w:tcMar>
          </w:tcPr>
          <w:p w14:paraId="30D1DD53"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0.82</w:t>
            </w:r>
          </w:p>
        </w:tc>
      </w:tr>
      <w:tr w:rsidR="00D0380C" w:rsidRPr="00AB2BE4" w14:paraId="1890008F" w14:textId="77777777" w:rsidTr="00AB2BE4">
        <w:tc>
          <w:tcPr>
            <w:tcW w:w="0" w:type="auto"/>
            <w:tcMar>
              <w:top w:w="100" w:type="dxa"/>
              <w:left w:w="100" w:type="dxa"/>
              <w:bottom w:w="100" w:type="dxa"/>
              <w:right w:w="100" w:type="dxa"/>
            </w:tcMar>
          </w:tcPr>
          <w:p w14:paraId="5D13A157" w14:textId="77777777" w:rsidR="00D0380C" w:rsidRPr="00AB2BE4" w:rsidRDefault="00EE1FD7" w:rsidP="00AB2BE4">
            <w:pPr>
              <w:widowControl w:val="0"/>
              <w:pBdr>
                <w:top w:val="nil"/>
                <w:left w:val="nil"/>
                <w:bottom w:val="nil"/>
                <w:right w:val="nil"/>
                <w:between w:val="nil"/>
              </w:pBdr>
              <w:spacing w:line="240" w:lineRule="auto"/>
              <w:rPr>
                <w:sz w:val="22"/>
                <w:szCs w:val="22"/>
              </w:rPr>
            </w:pPr>
            <w:r w:rsidRPr="00AB2BE4">
              <w:rPr>
                <w:sz w:val="22"/>
                <w:szCs w:val="22"/>
              </w:rPr>
              <w:t>F1</w:t>
            </w:r>
          </w:p>
        </w:tc>
        <w:tc>
          <w:tcPr>
            <w:tcW w:w="0" w:type="auto"/>
            <w:tcMar>
              <w:top w:w="100" w:type="dxa"/>
              <w:left w:w="100" w:type="dxa"/>
              <w:bottom w:w="100" w:type="dxa"/>
              <w:right w:w="100" w:type="dxa"/>
            </w:tcMar>
          </w:tcPr>
          <w:p w14:paraId="55216756"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0.84</w:t>
            </w:r>
          </w:p>
        </w:tc>
        <w:tc>
          <w:tcPr>
            <w:tcW w:w="0" w:type="auto"/>
            <w:tcMar>
              <w:top w:w="100" w:type="dxa"/>
              <w:left w:w="100" w:type="dxa"/>
              <w:bottom w:w="100" w:type="dxa"/>
              <w:right w:w="100" w:type="dxa"/>
            </w:tcMar>
          </w:tcPr>
          <w:p w14:paraId="7D863B2F"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0.86</w:t>
            </w:r>
          </w:p>
        </w:tc>
        <w:tc>
          <w:tcPr>
            <w:tcW w:w="0" w:type="auto"/>
            <w:tcMar>
              <w:top w:w="100" w:type="dxa"/>
              <w:left w:w="100" w:type="dxa"/>
              <w:bottom w:w="100" w:type="dxa"/>
              <w:right w:w="100" w:type="dxa"/>
            </w:tcMar>
          </w:tcPr>
          <w:p w14:paraId="21997E53"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0.82</w:t>
            </w:r>
          </w:p>
        </w:tc>
      </w:tr>
      <w:tr w:rsidR="00D0380C" w:rsidRPr="00AB2BE4" w14:paraId="00D3746E" w14:textId="77777777" w:rsidTr="00AB2BE4">
        <w:tc>
          <w:tcPr>
            <w:tcW w:w="0" w:type="auto"/>
            <w:tcMar>
              <w:top w:w="100" w:type="dxa"/>
              <w:left w:w="100" w:type="dxa"/>
              <w:bottom w:w="100" w:type="dxa"/>
              <w:right w:w="100" w:type="dxa"/>
            </w:tcMar>
          </w:tcPr>
          <w:p w14:paraId="67722F96" w14:textId="77777777" w:rsidR="00D0380C" w:rsidRPr="00AB2BE4" w:rsidRDefault="00EE1FD7" w:rsidP="00AB2BE4">
            <w:pPr>
              <w:widowControl w:val="0"/>
              <w:pBdr>
                <w:top w:val="nil"/>
                <w:left w:val="nil"/>
                <w:bottom w:val="nil"/>
                <w:right w:val="nil"/>
                <w:between w:val="nil"/>
              </w:pBdr>
              <w:spacing w:line="240" w:lineRule="auto"/>
              <w:rPr>
                <w:sz w:val="22"/>
                <w:szCs w:val="22"/>
              </w:rPr>
            </w:pPr>
            <w:r w:rsidRPr="00AB2BE4">
              <w:rPr>
                <w:sz w:val="22"/>
                <w:szCs w:val="22"/>
              </w:rPr>
              <w:t>Prevalence</w:t>
            </w:r>
          </w:p>
        </w:tc>
        <w:tc>
          <w:tcPr>
            <w:tcW w:w="0" w:type="auto"/>
            <w:tcMar>
              <w:top w:w="100" w:type="dxa"/>
              <w:left w:w="100" w:type="dxa"/>
              <w:bottom w:w="100" w:type="dxa"/>
              <w:right w:w="100" w:type="dxa"/>
            </w:tcMar>
          </w:tcPr>
          <w:p w14:paraId="22986BD4"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0.44</w:t>
            </w:r>
          </w:p>
        </w:tc>
        <w:tc>
          <w:tcPr>
            <w:tcW w:w="0" w:type="auto"/>
            <w:tcMar>
              <w:top w:w="100" w:type="dxa"/>
              <w:left w:w="100" w:type="dxa"/>
              <w:bottom w:w="100" w:type="dxa"/>
              <w:right w:w="100" w:type="dxa"/>
            </w:tcMar>
          </w:tcPr>
          <w:p w14:paraId="4C6D71CA"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0.22</w:t>
            </w:r>
          </w:p>
        </w:tc>
        <w:tc>
          <w:tcPr>
            <w:tcW w:w="0" w:type="auto"/>
            <w:tcMar>
              <w:top w:w="100" w:type="dxa"/>
              <w:left w:w="100" w:type="dxa"/>
              <w:bottom w:w="100" w:type="dxa"/>
              <w:right w:w="100" w:type="dxa"/>
            </w:tcMar>
          </w:tcPr>
          <w:p w14:paraId="1DB3410E"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0.34</w:t>
            </w:r>
          </w:p>
        </w:tc>
      </w:tr>
      <w:tr w:rsidR="00D0380C" w:rsidRPr="00AB2BE4" w14:paraId="1C7B9E06" w14:textId="77777777" w:rsidTr="00AB2BE4">
        <w:tc>
          <w:tcPr>
            <w:tcW w:w="0" w:type="auto"/>
            <w:tcMar>
              <w:top w:w="100" w:type="dxa"/>
              <w:left w:w="100" w:type="dxa"/>
              <w:bottom w:w="100" w:type="dxa"/>
              <w:right w:w="100" w:type="dxa"/>
            </w:tcMar>
          </w:tcPr>
          <w:p w14:paraId="4B26583B" w14:textId="77777777" w:rsidR="00D0380C" w:rsidRPr="00AB2BE4" w:rsidRDefault="00EE1FD7" w:rsidP="00AB2BE4">
            <w:pPr>
              <w:widowControl w:val="0"/>
              <w:pBdr>
                <w:top w:val="nil"/>
                <w:left w:val="nil"/>
                <w:bottom w:val="nil"/>
                <w:right w:val="nil"/>
                <w:between w:val="nil"/>
              </w:pBdr>
              <w:spacing w:line="240" w:lineRule="auto"/>
              <w:rPr>
                <w:sz w:val="22"/>
                <w:szCs w:val="22"/>
              </w:rPr>
            </w:pPr>
            <w:r w:rsidRPr="00AB2BE4">
              <w:rPr>
                <w:sz w:val="22"/>
                <w:szCs w:val="22"/>
              </w:rPr>
              <w:t>Detection Rate</w:t>
            </w:r>
          </w:p>
        </w:tc>
        <w:tc>
          <w:tcPr>
            <w:tcW w:w="0" w:type="auto"/>
            <w:tcMar>
              <w:top w:w="100" w:type="dxa"/>
              <w:left w:w="100" w:type="dxa"/>
              <w:bottom w:w="100" w:type="dxa"/>
              <w:right w:w="100" w:type="dxa"/>
            </w:tcMar>
          </w:tcPr>
          <w:p w14:paraId="1913B916"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0.38</w:t>
            </w:r>
          </w:p>
        </w:tc>
        <w:tc>
          <w:tcPr>
            <w:tcW w:w="0" w:type="auto"/>
            <w:tcMar>
              <w:top w:w="100" w:type="dxa"/>
              <w:left w:w="100" w:type="dxa"/>
              <w:bottom w:w="100" w:type="dxa"/>
              <w:right w:w="100" w:type="dxa"/>
            </w:tcMar>
          </w:tcPr>
          <w:p w14:paraId="24B04448"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0.18</w:t>
            </w:r>
          </w:p>
        </w:tc>
        <w:tc>
          <w:tcPr>
            <w:tcW w:w="0" w:type="auto"/>
            <w:tcMar>
              <w:top w:w="100" w:type="dxa"/>
              <w:left w:w="100" w:type="dxa"/>
              <w:bottom w:w="100" w:type="dxa"/>
              <w:right w:w="100" w:type="dxa"/>
            </w:tcMar>
          </w:tcPr>
          <w:p w14:paraId="193835FB"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0.28</w:t>
            </w:r>
          </w:p>
        </w:tc>
      </w:tr>
      <w:tr w:rsidR="00D0380C" w:rsidRPr="00AB2BE4" w14:paraId="0E83E9E6" w14:textId="77777777" w:rsidTr="00AB2BE4">
        <w:tc>
          <w:tcPr>
            <w:tcW w:w="0" w:type="auto"/>
            <w:tcMar>
              <w:top w:w="100" w:type="dxa"/>
              <w:left w:w="100" w:type="dxa"/>
              <w:bottom w:w="100" w:type="dxa"/>
              <w:right w:w="100" w:type="dxa"/>
            </w:tcMar>
          </w:tcPr>
          <w:p w14:paraId="4D6A1CBA" w14:textId="77777777" w:rsidR="00D0380C" w:rsidRPr="00AB2BE4" w:rsidRDefault="00EE1FD7" w:rsidP="00AB2BE4">
            <w:pPr>
              <w:widowControl w:val="0"/>
              <w:pBdr>
                <w:top w:val="nil"/>
                <w:left w:val="nil"/>
                <w:bottom w:val="nil"/>
                <w:right w:val="nil"/>
                <w:between w:val="nil"/>
              </w:pBdr>
              <w:spacing w:line="240" w:lineRule="auto"/>
              <w:rPr>
                <w:sz w:val="22"/>
                <w:szCs w:val="22"/>
              </w:rPr>
            </w:pPr>
            <w:r w:rsidRPr="00AB2BE4">
              <w:rPr>
                <w:sz w:val="22"/>
                <w:szCs w:val="22"/>
              </w:rPr>
              <w:t>Detection Prevalence</w:t>
            </w:r>
          </w:p>
        </w:tc>
        <w:tc>
          <w:tcPr>
            <w:tcW w:w="0" w:type="auto"/>
            <w:tcMar>
              <w:top w:w="100" w:type="dxa"/>
              <w:left w:w="100" w:type="dxa"/>
              <w:bottom w:w="100" w:type="dxa"/>
              <w:right w:w="100" w:type="dxa"/>
            </w:tcMar>
          </w:tcPr>
          <w:p w14:paraId="7ADCEF85"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0.46</w:t>
            </w:r>
          </w:p>
        </w:tc>
        <w:tc>
          <w:tcPr>
            <w:tcW w:w="0" w:type="auto"/>
            <w:tcMar>
              <w:top w:w="100" w:type="dxa"/>
              <w:left w:w="100" w:type="dxa"/>
              <w:bottom w:w="100" w:type="dxa"/>
              <w:right w:w="100" w:type="dxa"/>
            </w:tcMar>
          </w:tcPr>
          <w:p w14:paraId="08DDCD5C"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0.20</w:t>
            </w:r>
          </w:p>
        </w:tc>
        <w:tc>
          <w:tcPr>
            <w:tcW w:w="0" w:type="auto"/>
            <w:tcMar>
              <w:top w:w="100" w:type="dxa"/>
              <w:left w:w="100" w:type="dxa"/>
              <w:bottom w:w="100" w:type="dxa"/>
              <w:right w:w="100" w:type="dxa"/>
            </w:tcMar>
          </w:tcPr>
          <w:p w14:paraId="401C08A1"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0.34</w:t>
            </w:r>
          </w:p>
        </w:tc>
      </w:tr>
      <w:tr w:rsidR="00D0380C" w:rsidRPr="00AB2BE4" w14:paraId="3DA76641" w14:textId="77777777" w:rsidTr="00AB2BE4">
        <w:tc>
          <w:tcPr>
            <w:tcW w:w="0" w:type="auto"/>
            <w:tcMar>
              <w:top w:w="100" w:type="dxa"/>
              <w:left w:w="100" w:type="dxa"/>
              <w:bottom w:w="100" w:type="dxa"/>
              <w:right w:w="100" w:type="dxa"/>
            </w:tcMar>
          </w:tcPr>
          <w:p w14:paraId="75B0D51F" w14:textId="77777777" w:rsidR="00D0380C" w:rsidRPr="00AB2BE4" w:rsidRDefault="00EE1FD7" w:rsidP="00AB2BE4">
            <w:pPr>
              <w:widowControl w:val="0"/>
              <w:pBdr>
                <w:top w:val="nil"/>
                <w:left w:val="nil"/>
                <w:bottom w:val="nil"/>
                <w:right w:val="nil"/>
                <w:between w:val="nil"/>
              </w:pBdr>
              <w:spacing w:line="240" w:lineRule="auto"/>
              <w:rPr>
                <w:sz w:val="22"/>
                <w:szCs w:val="22"/>
              </w:rPr>
            </w:pPr>
            <w:r w:rsidRPr="00AB2BE4">
              <w:rPr>
                <w:sz w:val="22"/>
                <w:szCs w:val="22"/>
              </w:rPr>
              <w:t>Balanced Accuracy</w:t>
            </w:r>
          </w:p>
        </w:tc>
        <w:tc>
          <w:tcPr>
            <w:tcW w:w="0" w:type="auto"/>
            <w:tcMar>
              <w:top w:w="100" w:type="dxa"/>
              <w:left w:w="100" w:type="dxa"/>
              <w:bottom w:w="100" w:type="dxa"/>
              <w:right w:w="100" w:type="dxa"/>
            </w:tcMar>
          </w:tcPr>
          <w:p w14:paraId="1BED0BC9"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0.86</w:t>
            </w:r>
          </w:p>
        </w:tc>
        <w:tc>
          <w:tcPr>
            <w:tcW w:w="0" w:type="auto"/>
            <w:tcMar>
              <w:top w:w="100" w:type="dxa"/>
              <w:left w:w="100" w:type="dxa"/>
              <w:bottom w:w="100" w:type="dxa"/>
              <w:right w:w="100" w:type="dxa"/>
            </w:tcMar>
          </w:tcPr>
          <w:p w14:paraId="6FE9EBDE"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0.89</w:t>
            </w:r>
          </w:p>
        </w:tc>
        <w:tc>
          <w:tcPr>
            <w:tcW w:w="0" w:type="auto"/>
            <w:tcMar>
              <w:top w:w="100" w:type="dxa"/>
              <w:left w:w="100" w:type="dxa"/>
              <w:bottom w:w="100" w:type="dxa"/>
              <w:right w:w="100" w:type="dxa"/>
            </w:tcMar>
          </w:tcPr>
          <w:p w14:paraId="7C0A9948"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0.86</w:t>
            </w:r>
          </w:p>
        </w:tc>
      </w:tr>
      <w:tr w:rsidR="00D0380C" w:rsidRPr="00AB2BE4" w14:paraId="133FAFF1" w14:textId="77777777" w:rsidTr="00AB2BE4">
        <w:tc>
          <w:tcPr>
            <w:tcW w:w="0" w:type="auto"/>
            <w:tcMar>
              <w:top w:w="100" w:type="dxa"/>
              <w:left w:w="100" w:type="dxa"/>
              <w:bottom w:w="100" w:type="dxa"/>
              <w:right w:w="100" w:type="dxa"/>
            </w:tcMar>
          </w:tcPr>
          <w:p w14:paraId="5A0A9245" w14:textId="77777777" w:rsidR="00D0380C" w:rsidRPr="00AB2BE4" w:rsidRDefault="00D0380C" w:rsidP="00AB2BE4">
            <w:pPr>
              <w:widowControl w:val="0"/>
              <w:pBdr>
                <w:top w:val="nil"/>
                <w:left w:val="nil"/>
                <w:bottom w:val="nil"/>
                <w:right w:val="nil"/>
                <w:between w:val="nil"/>
              </w:pBdr>
              <w:spacing w:line="240" w:lineRule="auto"/>
              <w:rPr>
                <w:i/>
                <w:sz w:val="22"/>
                <w:szCs w:val="22"/>
              </w:rPr>
            </w:pPr>
          </w:p>
        </w:tc>
        <w:tc>
          <w:tcPr>
            <w:tcW w:w="0" w:type="auto"/>
            <w:tcMar>
              <w:top w:w="100" w:type="dxa"/>
              <w:left w:w="100" w:type="dxa"/>
              <w:bottom w:w="100" w:type="dxa"/>
              <w:right w:w="100" w:type="dxa"/>
            </w:tcMar>
          </w:tcPr>
          <w:p w14:paraId="629A45EB" w14:textId="77777777" w:rsidR="00D0380C" w:rsidRPr="00AB2BE4" w:rsidRDefault="00D0380C" w:rsidP="00AB2BE4">
            <w:pPr>
              <w:widowControl w:val="0"/>
              <w:pBdr>
                <w:top w:val="nil"/>
                <w:left w:val="nil"/>
                <w:bottom w:val="nil"/>
                <w:right w:val="nil"/>
                <w:between w:val="nil"/>
              </w:pBdr>
              <w:spacing w:line="240" w:lineRule="auto"/>
              <w:jc w:val="center"/>
              <w:rPr>
                <w:sz w:val="22"/>
                <w:szCs w:val="22"/>
              </w:rPr>
            </w:pPr>
          </w:p>
        </w:tc>
        <w:tc>
          <w:tcPr>
            <w:tcW w:w="0" w:type="auto"/>
            <w:tcMar>
              <w:top w:w="100" w:type="dxa"/>
              <w:left w:w="100" w:type="dxa"/>
              <w:bottom w:w="100" w:type="dxa"/>
              <w:right w:w="100" w:type="dxa"/>
            </w:tcMar>
          </w:tcPr>
          <w:p w14:paraId="537934F1" w14:textId="77777777" w:rsidR="00D0380C" w:rsidRPr="00AB2BE4" w:rsidRDefault="00D0380C" w:rsidP="00AB2BE4">
            <w:pPr>
              <w:widowControl w:val="0"/>
              <w:pBdr>
                <w:top w:val="nil"/>
                <w:left w:val="nil"/>
                <w:bottom w:val="nil"/>
                <w:right w:val="nil"/>
                <w:between w:val="nil"/>
              </w:pBdr>
              <w:spacing w:line="240" w:lineRule="auto"/>
              <w:jc w:val="center"/>
              <w:rPr>
                <w:sz w:val="22"/>
                <w:szCs w:val="22"/>
              </w:rPr>
            </w:pPr>
          </w:p>
        </w:tc>
        <w:tc>
          <w:tcPr>
            <w:tcW w:w="0" w:type="auto"/>
            <w:tcMar>
              <w:top w:w="100" w:type="dxa"/>
              <w:left w:w="100" w:type="dxa"/>
              <w:bottom w:w="100" w:type="dxa"/>
              <w:right w:w="100" w:type="dxa"/>
            </w:tcMar>
          </w:tcPr>
          <w:p w14:paraId="6BF0E2F5" w14:textId="77777777" w:rsidR="00D0380C" w:rsidRPr="00AB2BE4" w:rsidRDefault="00D0380C" w:rsidP="00AB2BE4">
            <w:pPr>
              <w:widowControl w:val="0"/>
              <w:pBdr>
                <w:top w:val="nil"/>
                <w:left w:val="nil"/>
                <w:bottom w:val="nil"/>
                <w:right w:val="nil"/>
                <w:between w:val="nil"/>
              </w:pBdr>
              <w:spacing w:line="240" w:lineRule="auto"/>
              <w:jc w:val="center"/>
              <w:rPr>
                <w:sz w:val="22"/>
                <w:szCs w:val="22"/>
              </w:rPr>
            </w:pPr>
          </w:p>
        </w:tc>
      </w:tr>
      <w:tr w:rsidR="00D0380C" w:rsidRPr="00AB2BE4" w14:paraId="29613BDA" w14:textId="77777777" w:rsidTr="00AB2BE4">
        <w:tc>
          <w:tcPr>
            <w:tcW w:w="0" w:type="auto"/>
            <w:tcMar>
              <w:top w:w="100" w:type="dxa"/>
              <w:left w:w="100" w:type="dxa"/>
              <w:bottom w:w="100" w:type="dxa"/>
              <w:right w:w="100" w:type="dxa"/>
            </w:tcMar>
          </w:tcPr>
          <w:p w14:paraId="0D4D696D" w14:textId="77777777" w:rsidR="00D0380C" w:rsidRPr="00AB2BE4" w:rsidRDefault="00EE1FD7" w:rsidP="00AB2BE4">
            <w:pPr>
              <w:widowControl w:val="0"/>
              <w:pBdr>
                <w:top w:val="nil"/>
                <w:left w:val="nil"/>
                <w:bottom w:val="nil"/>
                <w:right w:val="nil"/>
                <w:between w:val="nil"/>
              </w:pBdr>
              <w:spacing w:line="240" w:lineRule="auto"/>
              <w:rPr>
                <w:i/>
                <w:sz w:val="22"/>
                <w:szCs w:val="22"/>
              </w:rPr>
            </w:pPr>
            <w:r w:rsidRPr="00AB2BE4">
              <w:rPr>
                <w:i/>
                <w:sz w:val="22"/>
                <w:szCs w:val="22"/>
              </w:rPr>
              <w:t>Events</w:t>
            </w:r>
          </w:p>
        </w:tc>
        <w:tc>
          <w:tcPr>
            <w:tcW w:w="0" w:type="auto"/>
            <w:tcMar>
              <w:top w:w="100" w:type="dxa"/>
              <w:left w:w="100" w:type="dxa"/>
              <w:bottom w:w="100" w:type="dxa"/>
              <w:right w:w="100" w:type="dxa"/>
            </w:tcMar>
          </w:tcPr>
          <w:p w14:paraId="6DD228E7" w14:textId="77777777" w:rsidR="00D0380C" w:rsidRPr="00AB2BE4" w:rsidRDefault="00D0380C" w:rsidP="00AB2BE4">
            <w:pPr>
              <w:widowControl w:val="0"/>
              <w:pBdr>
                <w:top w:val="nil"/>
                <w:left w:val="nil"/>
                <w:bottom w:val="nil"/>
                <w:right w:val="nil"/>
                <w:between w:val="nil"/>
              </w:pBdr>
              <w:spacing w:line="240" w:lineRule="auto"/>
              <w:jc w:val="center"/>
              <w:rPr>
                <w:sz w:val="22"/>
                <w:szCs w:val="22"/>
              </w:rPr>
            </w:pPr>
          </w:p>
        </w:tc>
        <w:tc>
          <w:tcPr>
            <w:tcW w:w="0" w:type="auto"/>
            <w:tcMar>
              <w:top w:w="100" w:type="dxa"/>
              <w:left w:w="100" w:type="dxa"/>
              <w:bottom w:w="100" w:type="dxa"/>
              <w:right w:w="100" w:type="dxa"/>
            </w:tcMar>
          </w:tcPr>
          <w:p w14:paraId="32780980" w14:textId="77777777" w:rsidR="00D0380C" w:rsidRPr="00AB2BE4" w:rsidRDefault="00D0380C" w:rsidP="00AB2BE4">
            <w:pPr>
              <w:widowControl w:val="0"/>
              <w:pBdr>
                <w:top w:val="nil"/>
                <w:left w:val="nil"/>
                <w:bottom w:val="nil"/>
                <w:right w:val="nil"/>
                <w:between w:val="nil"/>
              </w:pBdr>
              <w:spacing w:line="240" w:lineRule="auto"/>
              <w:jc w:val="center"/>
              <w:rPr>
                <w:sz w:val="22"/>
                <w:szCs w:val="22"/>
              </w:rPr>
            </w:pPr>
          </w:p>
        </w:tc>
        <w:tc>
          <w:tcPr>
            <w:tcW w:w="0" w:type="auto"/>
            <w:tcMar>
              <w:top w:w="100" w:type="dxa"/>
              <w:left w:w="100" w:type="dxa"/>
              <w:bottom w:w="100" w:type="dxa"/>
              <w:right w:w="100" w:type="dxa"/>
            </w:tcMar>
          </w:tcPr>
          <w:p w14:paraId="42113669" w14:textId="77777777" w:rsidR="00D0380C" w:rsidRPr="00AB2BE4" w:rsidRDefault="00D0380C" w:rsidP="00AB2BE4">
            <w:pPr>
              <w:widowControl w:val="0"/>
              <w:pBdr>
                <w:top w:val="nil"/>
                <w:left w:val="nil"/>
                <w:bottom w:val="nil"/>
                <w:right w:val="nil"/>
                <w:between w:val="nil"/>
              </w:pBdr>
              <w:spacing w:line="240" w:lineRule="auto"/>
              <w:jc w:val="center"/>
              <w:rPr>
                <w:sz w:val="22"/>
                <w:szCs w:val="22"/>
              </w:rPr>
            </w:pPr>
          </w:p>
        </w:tc>
      </w:tr>
      <w:tr w:rsidR="00D0380C" w:rsidRPr="00AB2BE4" w14:paraId="11BF967B" w14:textId="77777777" w:rsidTr="00AB2BE4">
        <w:tc>
          <w:tcPr>
            <w:tcW w:w="0" w:type="auto"/>
            <w:tcMar>
              <w:top w:w="100" w:type="dxa"/>
              <w:left w:w="100" w:type="dxa"/>
              <w:bottom w:w="100" w:type="dxa"/>
              <w:right w:w="100" w:type="dxa"/>
            </w:tcMar>
          </w:tcPr>
          <w:p w14:paraId="1241EEA5" w14:textId="77777777" w:rsidR="00D0380C" w:rsidRPr="00AB2BE4" w:rsidRDefault="00EE1FD7" w:rsidP="00AB2BE4">
            <w:pPr>
              <w:widowControl w:val="0"/>
              <w:spacing w:line="240" w:lineRule="auto"/>
              <w:rPr>
                <w:sz w:val="22"/>
                <w:szCs w:val="22"/>
              </w:rPr>
            </w:pPr>
            <w:r w:rsidRPr="00AB2BE4">
              <w:rPr>
                <w:sz w:val="22"/>
                <w:szCs w:val="22"/>
              </w:rPr>
              <w:t>Pos Pred Value</w:t>
            </w:r>
          </w:p>
        </w:tc>
        <w:tc>
          <w:tcPr>
            <w:tcW w:w="0" w:type="auto"/>
            <w:tcMar>
              <w:top w:w="100" w:type="dxa"/>
              <w:left w:w="100" w:type="dxa"/>
              <w:bottom w:w="100" w:type="dxa"/>
              <w:right w:w="100" w:type="dxa"/>
            </w:tcMar>
          </w:tcPr>
          <w:p w14:paraId="066CD842" w14:textId="77777777" w:rsidR="00D0380C" w:rsidRPr="00AB2BE4" w:rsidRDefault="00EE1FD7" w:rsidP="00AB2BE4">
            <w:pPr>
              <w:widowControl w:val="0"/>
              <w:spacing w:line="240" w:lineRule="auto"/>
              <w:jc w:val="center"/>
              <w:rPr>
                <w:sz w:val="22"/>
                <w:szCs w:val="22"/>
              </w:rPr>
            </w:pPr>
            <w:r w:rsidRPr="00AB2BE4">
              <w:rPr>
                <w:sz w:val="22"/>
                <w:szCs w:val="22"/>
              </w:rPr>
              <w:t>0.62</w:t>
            </w:r>
          </w:p>
        </w:tc>
        <w:tc>
          <w:tcPr>
            <w:tcW w:w="0" w:type="auto"/>
            <w:tcMar>
              <w:top w:w="100" w:type="dxa"/>
              <w:left w:w="100" w:type="dxa"/>
              <w:bottom w:w="100" w:type="dxa"/>
              <w:right w:w="100" w:type="dxa"/>
            </w:tcMar>
          </w:tcPr>
          <w:p w14:paraId="18B104D1" w14:textId="77777777" w:rsidR="00D0380C" w:rsidRPr="00AB2BE4" w:rsidRDefault="00EE1FD7" w:rsidP="00AB2BE4">
            <w:pPr>
              <w:widowControl w:val="0"/>
              <w:spacing w:line="240" w:lineRule="auto"/>
              <w:jc w:val="center"/>
              <w:rPr>
                <w:sz w:val="22"/>
                <w:szCs w:val="22"/>
              </w:rPr>
            </w:pPr>
            <w:r w:rsidRPr="00AB2BE4">
              <w:rPr>
                <w:sz w:val="22"/>
                <w:szCs w:val="22"/>
              </w:rPr>
              <w:t>0.72</w:t>
            </w:r>
          </w:p>
        </w:tc>
        <w:tc>
          <w:tcPr>
            <w:tcW w:w="0" w:type="auto"/>
            <w:tcMar>
              <w:top w:w="100" w:type="dxa"/>
              <w:left w:w="100" w:type="dxa"/>
              <w:bottom w:w="100" w:type="dxa"/>
              <w:right w:w="100" w:type="dxa"/>
            </w:tcMar>
          </w:tcPr>
          <w:p w14:paraId="5A12792D" w14:textId="77777777" w:rsidR="00D0380C" w:rsidRPr="00AB2BE4" w:rsidRDefault="00EE1FD7" w:rsidP="00AB2BE4">
            <w:pPr>
              <w:widowControl w:val="0"/>
              <w:spacing w:line="240" w:lineRule="auto"/>
              <w:jc w:val="center"/>
              <w:rPr>
                <w:sz w:val="22"/>
                <w:szCs w:val="22"/>
              </w:rPr>
            </w:pPr>
            <w:r w:rsidRPr="00AB2BE4">
              <w:rPr>
                <w:sz w:val="22"/>
                <w:szCs w:val="22"/>
              </w:rPr>
              <w:t>0.94</w:t>
            </w:r>
          </w:p>
        </w:tc>
      </w:tr>
      <w:tr w:rsidR="00D0380C" w:rsidRPr="00AB2BE4" w14:paraId="1DCFBCBC" w14:textId="77777777" w:rsidTr="00AB2BE4">
        <w:tc>
          <w:tcPr>
            <w:tcW w:w="0" w:type="auto"/>
            <w:tcMar>
              <w:top w:w="100" w:type="dxa"/>
              <w:left w:w="100" w:type="dxa"/>
              <w:bottom w:w="100" w:type="dxa"/>
              <w:right w:w="100" w:type="dxa"/>
            </w:tcMar>
          </w:tcPr>
          <w:p w14:paraId="7DFCAC12" w14:textId="77777777" w:rsidR="00D0380C" w:rsidRPr="00AB2BE4" w:rsidRDefault="00EE1FD7" w:rsidP="00AB2BE4">
            <w:pPr>
              <w:widowControl w:val="0"/>
              <w:spacing w:line="240" w:lineRule="auto"/>
              <w:rPr>
                <w:sz w:val="22"/>
                <w:szCs w:val="22"/>
              </w:rPr>
            </w:pPr>
            <w:r w:rsidRPr="00AB2BE4">
              <w:rPr>
                <w:sz w:val="22"/>
                <w:szCs w:val="22"/>
              </w:rPr>
              <w:t>Neg Pred Value</w:t>
            </w:r>
          </w:p>
        </w:tc>
        <w:tc>
          <w:tcPr>
            <w:tcW w:w="0" w:type="auto"/>
            <w:tcMar>
              <w:top w:w="100" w:type="dxa"/>
              <w:left w:w="100" w:type="dxa"/>
              <w:bottom w:w="100" w:type="dxa"/>
              <w:right w:w="100" w:type="dxa"/>
            </w:tcMar>
          </w:tcPr>
          <w:p w14:paraId="61622200" w14:textId="77777777" w:rsidR="00D0380C" w:rsidRPr="00AB2BE4" w:rsidRDefault="00EE1FD7" w:rsidP="00AB2BE4">
            <w:pPr>
              <w:widowControl w:val="0"/>
              <w:spacing w:line="240" w:lineRule="auto"/>
              <w:jc w:val="center"/>
              <w:rPr>
                <w:sz w:val="22"/>
                <w:szCs w:val="22"/>
              </w:rPr>
            </w:pPr>
            <w:r w:rsidRPr="00AB2BE4">
              <w:rPr>
                <w:sz w:val="22"/>
                <w:szCs w:val="22"/>
              </w:rPr>
              <w:t>0.97</w:t>
            </w:r>
          </w:p>
        </w:tc>
        <w:tc>
          <w:tcPr>
            <w:tcW w:w="0" w:type="auto"/>
            <w:tcMar>
              <w:top w:w="100" w:type="dxa"/>
              <w:left w:w="100" w:type="dxa"/>
              <w:bottom w:w="100" w:type="dxa"/>
              <w:right w:w="100" w:type="dxa"/>
            </w:tcMar>
          </w:tcPr>
          <w:p w14:paraId="0CBF56C2" w14:textId="77777777" w:rsidR="00D0380C" w:rsidRPr="00AB2BE4" w:rsidRDefault="00EE1FD7" w:rsidP="00AB2BE4">
            <w:pPr>
              <w:widowControl w:val="0"/>
              <w:spacing w:line="240" w:lineRule="auto"/>
              <w:jc w:val="center"/>
              <w:rPr>
                <w:sz w:val="22"/>
                <w:szCs w:val="22"/>
              </w:rPr>
            </w:pPr>
            <w:r w:rsidRPr="00AB2BE4">
              <w:rPr>
                <w:sz w:val="22"/>
                <w:szCs w:val="22"/>
              </w:rPr>
              <w:t>0.96</w:t>
            </w:r>
          </w:p>
        </w:tc>
        <w:tc>
          <w:tcPr>
            <w:tcW w:w="0" w:type="auto"/>
            <w:tcMar>
              <w:top w:w="100" w:type="dxa"/>
              <w:left w:w="100" w:type="dxa"/>
              <w:bottom w:w="100" w:type="dxa"/>
              <w:right w:w="100" w:type="dxa"/>
            </w:tcMar>
          </w:tcPr>
          <w:p w14:paraId="23701483" w14:textId="77777777" w:rsidR="00D0380C" w:rsidRPr="00AB2BE4" w:rsidRDefault="00EE1FD7" w:rsidP="00AB2BE4">
            <w:pPr>
              <w:widowControl w:val="0"/>
              <w:spacing w:line="240" w:lineRule="auto"/>
              <w:jc w:val="center"/>
              <w:rPr>
                <w:sz w:val="22"/>
                <w:szCs w:val="22"/>
              </w:rPr>
            </w:pPr>
            <w:r w:rsidRPr="00AB2BE4">
              <w:rPr>
                <w:sz w:val="22"/>
                <w:szCs w:val="22"/>
              </w:rPr>
              <w:t>0.72</w:t>
            </w:r>
          </w:p>
        </w:tc>
      </w:tr>
      <w:tr w:rsidR="00D0380C" w:rsidRPr="00AB2BE4" w14:paraId="63A78D35" w14:textId="77777777" w:rsidTr="00AB2BE4">
        <w:tc>
          <w:tcPr>
            <w:tcW w:w="0" w:type="auto"/>
            <w:tcMar>
              <w:top w:w="100" w:type="dxa"/>
              <w:left w:w="100" w:type="dxa"/>
              <w:bottom w:w="100" w:type="dxa"/>
              <w:right w:w="100" w:type="dxa"/>
            </w:tcMar>
          </w:tcPr>
          <w:p w14:paraId="4588354A" w14:textId="77777777" w:rsidR="00D0380C" w:rsidRPr="00AB2BE4" w:rsidRDefault="00EE1FD7" w:rsidP="00AB2BE4">
            <w:pPr>
              <w:widowControl w:val="0"/>
              <w:spacing w:line="240" w:lineRule="auto"/>
              <w:rPr>
                <w:sz w:val="22"/>
                <w:szCs w:val="22"/>
              </w:rPr>
            </w:pPr>
            <w:r w:rsidRPr="00AB2BE4">
              <w:rPr>
                <w:sz w:val="22"/>
                <w:szCs w:val="22"/>
              </w:rPr>
              <w:t>Precision</w:t>
            </w:r>
          </w:p>
        </w:tc>
        <w:tc>
          <w:tcPr>
            <w:tcW w:w="0" w:type="auto"/>
            <w:tcMar>
              <w:top w:w="100" w:type="dxa"/>
              <w:left w:w="100" w:type="dxa"/>
              <w:bottom w:w="100" w:type="dxa"/>
              <w:right w:w="100" w:type="dxa"/>
            </w:tcMar>
          </w:tcPr>
          <w:p w14:paraId="15712C2E" w14:textId="77777777" w:rsidR="00D0380C" w:rsidRPr="00AB2BE4" w:rsidRDefault="00EE1FD7" w:rsidP="00AB2BE4">
            <w:pPr>
              <w:widowControl w:val="0"/>
              <w:spacing w:line="240" w:lineRule="auto"/>
              <w:jc w:val="center"/>
              <w:rPr>
                <w:sz w:val="22"/>
                <w:szCs w:val="22"/>
              </w:rPr>
            </w:pPr>
            <w:r w:rsidRPr="00AB2BE4">
              <w:rPr>
                <w:sz w:val="22"/>
                <w:szCs w:val="22"/>
              </w:rPr>
              <w:t>0.62</w:t>
            </w:r>
          </w:p>
        </w:tc>
        <w:tc>
          <w:tcPr>
            <w:tcW w:w="0" w:type="auto"/>
            <w:tcMar>
              <w:top w:w="100" w:type="dxa"/>
              <w:left w:w="100" w:type="dxa"/>
              <w:bottom w:w="100" w:type="dxa"/>
              <w:right w:w="100" w:type="dxa"/>
            </w:tcMar>
          </w:tcPr>
          <w:p w14:paraId="31B8A173" w14:textId="77777777" w:rsidR="00D0380C" w:rsidRPr="00AB2BE4" w:rsidRDefault="00EE1FD7" w:rsidP="00AB2BE4">
            <w:pPr>
              <w:widowControl w:val="0"/>
              <w:spacing w:line="240" w:lineRule="auto"/>
              <w:jc w:val="center"/>
              <w:rPr>
                <w:sz w:val="22"/>
                <w:szCs w:val="22"/>
              </w:rPr>
            </w:pPr>
            <w:r w:rsidRPr="00AB2BE4">
              <w:rPr>
                <w:sz w:val="22"/>
                <w:szCs w:val="22"/>
              </w:rPr>
              <w:t>0.72</w:t>
            </w:r>
          </w:p>
        </w:tc>
        <w:tc>
          <w:tcPr>
            <w:tcW w:w="0" w:type="auto"/>
            <w:tcMar>
              <w:top w:w="100" w:type="dxa"/>
              <w:left w:w="100" w:type="dxa"/>
              <w:bottom w:w="100" w:type="dxa"/>
              <w:right w:w="100" w:type="dxa"/>
            </w:tcMar>
          </w:tcPr>
          <w:p w14:paraId="13169039" w14:textId="77777777" w:rsidR="00D0380C" w:rsidRPr="00AB2BE4" w:rsidRDefault="00EE1FD7" w:rsidP="00AB2BE4">
            <w:pPr>
              <w:widowControl w:val="0"/>
              <w:spacing w:line="240" w:lineRule="auto"/>
              <w:jc w:val="center"/>
              <w:rPr>
                <w:sz w:val="22"/>
                <w:szCs w:val="22"/>
              </w:rPr>
            </w:pPr>
            <w:r w:rsidRPr="00AB2BE4">
              <w:rPr>
                <w:sz w:val="22"/>
                <w:szCs w:val="22"/>
              </w:rPr>
              <w:t>0.94</w:t>
            </w:r>
          </w:p>
        </w:tc>
      </w:tr>
      <w:tr w:rsidR="00D0380C" w:rsidRPr="00AB2BE4" w14:paraId="11A5B4BC" w14:textId="77777777" w:rsidTr="00AB2BE4">
        <w:tc>
          <w:tcPr>
            <w:tcW w:w="0" w:type="auto"/>
            <w:tcMar>
              <w:top w:w="100" w:type="dxa"/>
              <w:left w:w="100" w:type="dxa"/>
              <w:bottom w:w="100" w:type="dxa"/>
              <w:right w:w="100" w:type="dxa"/>
            </w:tcMar>
          </w:tcPr>
          <w:p w14:paraId="2DE1146E" w14:textId="77777777" w:rsidR="00D0380C" w:rsidRPr="00AB2BE4" w:rsidRDefault="00EE1FD7" w:rsidP="00AB2BE4">
            <w:pPr>
              <w:widowControl w:val="0"/>
              <w:spacing w:line="240" w:lineRule="auto"/>
              <w:rPr>
                <w:sz w:val="22"/>
                <w:szCs w:val="22"/>
              </w:rPr>
            </w:pPr>
            <w:r w:rsidRPr="00AB2BE4">
              <w:rPr>
                <w:sz w:val="22"/>
                <w:szCs w:val="22"/>
              </w:rPr>
              <w:t>Recall</w:t>
            </w:r>
          </w:p>
        </w:tc>
        <w:tc>
          <w:tcPr>
            <w:tcW w:w="0" w:type="auto"/>
            <w:tcMar>
              <w:top w:w="100" w:type="dxa"/>
              <w:left w:w="100" w:type="dxa"/>
              <w:bottom w:w="100" w:type="dxa"/>
              <w:right w:w="100" w:type="dxa"/>
            </w:tcMar>
          </w:tcPr>
          <w:p w14:paraId="2ED98233" w14:textId="77777777" w:rsidR="00D0380C" w:rsidRPr="00AB2BE4" w:rsidRDefault="00EE1FD7" w:rsidP="00AB2BE4">
            <w:pPr>
              <w:widowControl w:val="0"/>
              <w:spacing w:line="240" w:lineRule="auto"/>
              <w:jc w:val="center"/>
              <w:rPr>
                <w:sz w:val="22"/>
                <w:szCs w:val="22"/>
              </w:rPr>
            </w:pPr>
            <w:r w:rsidRPr="00AB2BE4">
              <w:rPr>
                <w:sz w:val="22"/>
                <w:szCs w:val="22"/>
              </w:rPr>
              <w:t>0.90</w:t>
            </w:r>
          </w:p>
        </w:tc>
        <w:tc>
          <w:tcPr>
            <w:tcW w:w="0" w:type="auto"/>
            <w:tcMar>
              <w:top w:w="100" w:type="dxa"/>
              <w:left w:w="100" w:type="dxa"/>
              <w:bottom w:w="100" w:type="dxa"/>
              <w:right w:w="100" w:type="dxa"/>
            </w:tcMar>
          </w:tcPr>
          <w:p w14:paraId="6964A7E1" w14:textId="77777777" w:rsidR="00D0380C" w:rsidRPr="00AB2BE4" w:rsidRDefault="00EE1FD7" w:rsidP="00AB2BE4">
            <w:pPr>
              <w:widowControl w:val="0"/>
              <w:spacing w:line="240" w:lineRule="auto"/>
              <w:jc w:val="center"/>
              <w:rPr>
                <w:sz w:val="22"/>
                <w:szCs w:val="22"/>
              </w:rPr>
            </w:pPr>
            <w:r w:rsidRPr="00AB2BE4">
              <w:rPr>
                <w:sz w:val="22"/>
                <w:szCs w:val="22"/>
              </w:rPr>
              <w:t>0.81</w:t>
            </w:r>
          </w:p>
        </w:tc>
        <w:tc>
          <w:tcPr>
            <w:tcW w:w="0" w:type="auto"/>
            <w:tcMar>
              <w:top w:w="100" w:type="dxa"/>
              <w:left w:w="100" w:type="dxa"/>
              <w:bottom w:w="100" w:type="dxa"/>
              <w:right w:w="100" w:type="dxa"/>
            </w:tcMar>
          </w:tcPr>
          <w:p w14:paraId="55895C45" w14:textId="77777777" w:rsidR="00D0380C" w:rsidRPr="00AB2BE4" w:rsidRDefault="00EE1FD7" w:rsidP="00AB2BE4">
            <w:pPr>
              <w:widowControl w:val="0"/>
              <w:spacing w:line="240" w:lineRule="auto"/>
              <w:jc w:val="center"/>
              <w:rPr>
                <w:sz w:val="22"/>
                <w:szCs w:val="22"/>
              </w:rPr>
            </w:pPr>
            <w:r w:rsidRPr="00AB2BE4">
              <w:rPr>
                <w:sz w:val="22"/>
                <w:szCs w:val="22"/>
              </w:rPr>
              <w:t>0.77</w:t>
            </w:r>
          </w:p>
        </w:tc>
      </w:tr>
      <w:tr w:rsidR="00D0380C" w:rsidRPr="00AB2BE4" w14:paraId="4F9FB409" w14:textId="77777777" w:rsidTr="00AB2BE4">
        <w:tc>
          <w:tcPr>
            <w:tcW w:w="0" w:type="auto"/>
            <w:tcMar>
              <w:top w:w="100" w:type="dxa"/>
              <w:left w:w="100" w:type="dxa"/>
              <w:bottom w:w="100" w:type="dxa"/>
              <w:right w:w="100" w:type="dxa"/>
            </w:tcMar>
          </w:tcPr>
          <w:p w14:paraId="1D1358D4" w14:textId="77777777" w:rsidR="00D0380C" w:rsidRPr="00AB2BE4" w:rsidRDefault="00EE1FD7" w:rsidP="00AB2BE4">
            <w:pPr>
              <w:widowControl w:val="0"/>
              <w:spacing w:line="240" w:lineRule="auto"/>
              <w:rPr>
                <w:sz w:val="22"/>
                <w:szCs w:val="22"/>
              </w:rPr>
            </w:pPr>
            <w:r w:rsidRPr="00AB2BE4">
              <w:rPr>
                <w:sz w:val="22"/>
                <w:szCs w:val="22"/>
              </w:rPr>
              <w:t>F1</w:t>
            </w:r>
          </w:p>
        </w:tc>
        <w:tc>
          <w:tcPr>
            <w:tcW w:w="0" w:type="auto"/>
            <w:tcMar>
              <w:top w:w="100" w:type="dxa"/>
              <w:left w:w="100" w:type="dxa"/>
              <w:bottom w:w="100" w:type="dxa"/>
              <w:right w:w="100" w:type="dxa"/>
            </w:tcMar>
          </w:tcPr>
          <w:p w14:paraId="0A439044" w14:textId="77777777" w:rsidR="00D0380C" w:rsidRPr="00AB2BE4" w:rsidRDefault="00EE1FD7" w:rsidP="00AB2BE4">
            <w:pPr>
              <w:widowControl w:val="0"/>
              <w:spacing w:line="240" w:lineRule="auto"/>
              <w:jc w:val="center"/>
              <w:rPr>
                <w:sz w:val="22"/>
                <w:szCs w:val="22"/>
              </w:rPr>
            </w:pPr>
            <w:r w:rsidRPr="00AB2BE4">
              <w:rPr>
                <w:sz w:val="22"/>
                <w:szCs w:val="22"/>
              </w:rPr>
              <w:t>0.73</w:t>
            </w:r>
          </w:p>
        </w:tc>
        <w:tc>
          <w:tcPr>
            <w:tcW w:w="0" w:type="auto"/>
            <w:tcMar>
              <w:top w:w="100" w:type="dxa"/>
              <w:left w:w="100" w:type="dxa"/>
              <w:bottom w:w="100" w:type="dxa"/>
              <w:right w:w="100" w:type="dxa"/>
            </w:tcMar>
          </w:tcPr>
          <w:p w14:paraId="5D022C9C" w14:textId="77777777" w:rsidR="00D0380C" w:rsidRPr="00AB2BE4" w:rsidRDefault="00EE1FD7" w:rsidP="00AB2BE4">
            <w:pPr>
              <w:widowControl w:val="0"/>
              <w:spacing w:line="240" w:lineRule="auto"/>
              <w:jc w:val="center"/>
              <w:rPr>
                <w:sz w:val="22"/>
                <w:szCs w:val="22"/>
              </w:rPr>
            </w:pPr>
            <w:r w:rsidRPr="00AB2BE4">
              <w:rPr>
                <w:sz w:val="22"/>
                <w:szCs w:val="22"/>
              </w:rPr>
              <w:t>0.76</w:t>
            </w:r>
          </w:p>
        </w:tc>
        <w:tc>
          <w:tcPr>
            <w:tcW w:w="0" w:type="auto"/>
            <w:tcMar>
              <w:top w:w="100" w:type="dxa"/>
              <w:left w:w="100" w:type="dxa"/>
              <w:bottom w:w="100" w:type="dxa"/>
              <w:right w:w="100" w:type="dxa"/>
            </w:tcMar>
          </w:tcPr>
          <w:p w14:paraId="37764772" w14:textId="77777777" w:rsidR="00D0380C" w:rsidRPr="00AB2BE4" w:rsidRDefault="00EE1FD7" w:rsidP="00AB2BE4">
            <w:pPr>
              <w:widowControl w:val="0"/>
              <w:spacing w:line="240" w:lineRule="auto"/>
              <w:jc w:val="center"/>
              <w:rPr>
                <w:sz w:val="22"/>
                <w:szCs w:val="22"/>
              </w:rPr>
            </w:pPr>
            <w:r w:rsidRPr="00AB2BE4">
              <w:rPr>
                <w:sz w:val="22"/>
                <w:szCs w:val="22"/>
              </w:rPr>
              <w:t>0.85</w:t>
            </w:r>
          </w:p>
        </w:tc>
      </w:tr>
      <w:tr w:rsidR="00D0380C" w:rsidRPr="00AB2BE4" w14:paraId="01096DF3" w14:textId="77777777" w:rsidTr="00AB2BE4">
        <w:tc>
          <w:tcPr>
            <w:tcW w:w="0" w:type="auto"/>
            <w:tcMar>
              <w:top w:w="100" w:type="dxa"/>
              <w:left w:w="100" w:type="dxa"/>
              <w:bottom w:w="100" w:type="dxa"/>
              <w:right w:w="100" w:type="dxa"/>
            </w:tcMar>
          </w:tcPr>
          <w:p w14:paraId="3CCA8C05" w14:textId="77777777" w:rsidR="00D0380C" w:rsidRPr="00AB2BE4" w:rsidRDefault="00EE1FD7" w:rsidP="00AB2BE4">
            <w:pPr>
              <w:widowControl w:val="0"/>
              <w:spacing w:line="240" w:lineRule="auto"/>
              <w:rPr>
                <w:sz w:val="22"/>
                <w:szCs w:val="22"/>
              </w:rPr>
            </w:pPr>
            <w:r w:rsidRPr="00AB2BE4">
              <w:rPr>
                <w:sz w:val="22"/>
                <w:szCs w:val="22"/>
              </w:rPr>
              <w:t>Prevalence</w:t>
            </w:r>
          </w:p>
        </w:tc>
        <w:tc>
          <w:tcPr>
            <w:tcW w:w="0" w:type="auto"/>
            <w:tcMar>
              <w:top w:w="100" w:type="dxa"/>
              <w:left w:w="100" w:type="dxa"/>
              <w:bottom w:w="100" w:type="dxa"/>
              <w:right w:w="100" w:type="dxa"/>
            </w:tcMar>
          </w:tcPr>
          <w:p w14:paraId="416A71FC" w14:textId="77777777" w:rsidR="00D0380C" w:rsidRPr="00AB2BE4" w:rsidRDefault="00EE1FD7" w:rsidP="00AB2BE4">
            <w:pPr>
              <w:widowControl w:val="0"/>
              <w:spacing w:line="240" w:lineRule="auto"/>
              <w:jc w:val="center"/>
              <w:rPr>
                <w:sz w:val="22"/>
                <w:szCs w:val="22"/>
              </w:rPr>
            </w:pPr>
            <w:r w:rsidRPr="00AB2BE4">
              <w:rPr>
                <w:sz w:val="22"/>
                <w:szCs w:val="22"/>
              </w:rPr>
              <w:t>0.20</w:t>
            </w:r>
          </w:p>
        </w:tc>
        <w:tc>
          <w:tcPr>
            <w:tcW w:w="0" w:type="auto"/>
            <w:tcMar>
              <w:top w:w="100" w:type="dxa"/>
              <w:left w:w="100" w:type="dxa"/>
              <w:bottom w:w="100" w:type="dxa"/>
              <w:right w:w="100" w:type="dxa"/>
            </w:tcMar>
          </w:tcPr>
          <w:p w14:paraId="2BA3A60B" w14:textId="77777777" w:rsidR="00D0380C" w:rsidRPr="00AB2BE4" w:rsidRDefault="00EE1FD7" w:rsidP="00AB2BE4">
            <w:pPr>
              <w:widowControl w:val="0"/>
              <w:spacing w:line="240" w:lineRule="auto"/>
              <w:jc w:val="center"/>
              <w:rPr>
                <w:sz w:val="22"/>
                <w:szCs w:val="22"/>
              </w:rPr>
            </w:pPr>
            <w:r w:rsidRPr="00AB2BE4">
              <w:rPr>
                <w:sz w:val="22"/>
                <w:szCs w:val="22"/>
              </w:rPr>
              <w:t>0.18</w:t>
            </w:r>
          </w:p>
        </w:tc>
        <w:tc>
          <w:tcPr>
            <w:tcW w:w="0" w:type="auto"/>
            <w:tcMar>
              <w:top w:w="100" w:type="dxa"/>
              <w:left w:w="100" w:type="dxa"/>
              <w:bottom w:w="100" w:type="dxa"/>
              <w:right w:w="100" w:type="dxa"/>
            </w:tcMar>
          </w:tcPr>
          <w:p w14:paraId="4025B123" w14:textId="77777777" w:rsidR="00D0380C" w:rsidRPr="00AB2BE4" w:rsidRDefault="00EE1FD7" w:rsidP="00AB2BE4">
            <w:pPr>
              <w:widowControl w:val="0"/>
              <w:spacing w:line="240" w:lineRule="auto"/>
              <w:jc w:val="center"/>
              <w:rPr>
                <w:sz w:val="22"/>
                <w:szCs w:val="22"/>
              </w:rPr>
            </w:pPr>
            <w:r w:rsidRPr="00AB2BE4">
              <w:rPr>
                <w:sz w:val="22"/>
                <w:szCs w:val="22"/>
              </w:rPr>
              <w:t>0.61</w:t>
            </w:r>
          </w:p>
        </w:tc>
      </w:tr>
      <w:tr w:rsidR="00D0380C" w:rsidRPr="00AB2BE4" w14:paraId="62F9D042" w14:textId="77777777" w:rsidTr="00AB2BE4">
        <w:tc>
          <w:tcPr>
            <w:tcW w:w="0" w:type="auto"/>
            <w:tcMar>
              <w:top w:w="100" w:type="dxa"/>
              <w:left w:w="100" w:type="dxa"/>
              <w:bottom w:w="100" w:type="dxa"/>
              <w:right w:w="100" w:type="dxa"/>
            </w:tcMar>
          </w:tcPr>
          <w:p w14:paraId="61CBBBC6" w14:textId="77777777" w:rsidR="00D0380C" w:rsidRPr="00AB2BE4" w:rsidRDefault="00EE1FD7" w:rsidP="00AB2BE4">
            <w:pPr>
              <w:widowControl w:val="0"/>
              <w:spacing w:line="240" w:lineRule="auto"/>
              <w:rPr>
                <w:sz w:val="22"/>
                <w:szCs w:val="22"/>
              </w:rPr>
            </w:pPr>
            <w:r w:rsidRPr="00AB2BE4">
              <w:rPr>
                <w:sz w:val="22"/>
                <w:szCs w:val="22"/>
              </w:rPr>
              <w:t>Detection Rate</w:t>
            </w:r>
          </w:p>
        </w:tc>
        <w:tc>
          <w:tcPr>
            <w:tcW w:w="0" w:type="auto"/>
            <w:tcMar>
              <w:top w:w="100" w:type="dxa"/>
              <w:left w:w="100" w:type="dxa"/>
              <w:bottom w:w="100" w:type="dxa"/>
              <w:right w:w="100" w:type="dxa"/>
            </w:tcMar>
          </w:tcPr>
          <w:p w14:paraId="5FEF731F" w14:textId="77777777" w:rsidR="00D0380C" w:rsidRPr="00AB2BE4" w:rsidRDefault="00EE1FD7" w:rsidP="00AB2BE4">
            <w:pPr>
              <w:widowControl w:val="0"/>
              <w:spacing w:line="240" w:lineRule="auto"/>
              <w:jc w:val="center"/>
              <w:rPr>
                <w:sz w:val="22"/>
                <w:szCs w:val="22"/>
              </w:rPr>
            </w:pPr>
            <w:r w:rsidRPr="00AB2BE4">
              <w:rPr>
                <w:sz w:val="22"/>
                <w:szCs w:val="22"/>
              </w:rPr>
              <w:t>0.18</w:t>
            </w:r>
          </w:p>
        </w:tc>
        <w:tc>
          <w:tcPr>
            <w:tcW w:w="0" w:type="auto"/>
            <w:tcMar>
              <w:top w:w="100" w:type="dxa"/>
              <w:left w:w="100" w:type="dxa"/>
              <w:bottom w:w="100" w:type="dxa"/>
              <w:right w:w="100" w:type="dxa"/>
            </w:tcMar>
          </w:tcPr>
          <w:p w14:paraId="0020498D" w14:textId="77777777" w:rsidR="00D0380C" w:rsidRPr="00AB2BE4" w:rsidRDefault="00EE1FD7" w:rsidP="00AB2BE4">
            <w:pPr>
              <w:widowControl w:val="0"/>
              <w:spacing w:line="240" w:lineRule="auto"/>
              <w:jc w:val="center"/>
              <w:rPr>
                <w:sz w:val="22"/>
                <w:szCs w:val="22"/>
              </w:rPr>
            </w:pPr>
            <w:r w:rsidRPr="00AB2BE4">
              <w:rPr>
                <w:sz w:val="22"/>
                <w:szCs w:val="22"/>
              </w:rPr>
              <w:t>0.15</w:t>
            </w:r>
          </w:p>
        </w:tc>
        <w:tc>
          <w:tcPr>
            <w:tcW w:w="0" w:type="auto"/>
            <w:tcMar>
              <w:top w:w="100" w:type="dxa"/>
              <w:left w:w="100" w:type="dxa"/>
              <w:bottom w:w="100" w:type="dxa"/>
              <w:right w:w="100" w:type="dxa"/>
            </w:tcMar>
          </w:tcPr>
          <w:p w14:paraId="71B25F2A" w14:textId="77777777" w:rsidR="00D0380C" w:rsidRPr="00AB2BE4" w:rsidRDefault="00EE1FD7" w:rsidP="00AB2BE4">
            <w:pPr>
              <w:widowControl w:val="0"/>
              <w:spacing w:line="240" w:lineRule="auto"/>
              <w:jc w:val="center"/>
              <w:rPr>
                <w:sz w:val="22"/>
                <w:szCs w:val="22"/>
              </w:rPr>
            </w:pPr>
            <w:r w:rsidRPr="00AB2BE4">
              <w:rPr>
                <w:sz w:val="22"/>
                <w:szCs w:val="22"/>
              </w:rPr>
              <w:t>0.47</w:t>
            </w:r>
          </w:p>
        </w:tc>
      </w:tr>
      <w:tr w:rsidR="00D0380C" w:rsidRPr="00AB2BE4" w14:paraId="054B6439" w14:textId="77777777" w:rsidTr="00AB2BE4">
        <w:tc>
          <w:tcPr>
            <w:tcW w:w="0" w:type="auto"/>
            <w:tcMar>
              <w:top w:w="100" w:type="dxa"/>
              <w:left w:w="100" w:type="dxa"/>
              <w:bottom w:w="100" w:type="dxa"/>
              <w:right w:w="100" w:type="dxa"/>
            </w:tcMar>
          </w:tcPr>
          <w:p w14:paraId="24B761E6" w14:textId="77777777" w:rsidR="00D0380C" w:rsidRPr="00AB2BE4" w:rsidRDefault="00EE1FD7" w:rsidP="00AB2BE4">
            <w:pPr>
              <w:widowControl w:val="0"/>
              <w:spacing w:line="240" w:lineRule="auto"/>
              <w:rPr>
                <w:sz w:val="22"/>
                <w:szCs w:val="22"/>
              </w:rPr>
            </w:pPr>
            <w:r w:rsidRPr="00AB2BE4">
              <w:rPr>
                <w:sz w:val="22"/>
                <w:szCs w:val="22"/>
              </w:rPr>
              <w:t>Detection Prevalence</w:t>
            </w:r>
          </w:p>
        </w:tc>
        <w:tc>
          <w:tcPr>
            <w:tcW w:w="0" w:type="auto"/>
            <w:tcMar>
              <w:top w:w="100" w:type="dxa"/>
              <w:left w:w="100" w:type="dxa"/>
              <w:bottom w:w="100" w:type="dxa"/>
              <w:right w:w="100" w:type="dxa"/>
            </w:tcMar>
          </w:tcPr>
          <w:p w14:paraId="2A3379F1" w14:textId="77777777" w:rsidR="00D0380C" w:rsidRPr="00AB2BE4" w:rsidRDefault="00EE1FD7" w:rsidP="00AB2BE4">
            <w:pPr>
              <w:widowControl w:val="0"/>
              <w:spacing w:line="240" w:lineRule="auto"/>
              <w:jc w:val="center"/>
              <w:rPr>
                <w:sz w:val="22"/>
                <w:szCs w:val="22"/>
              </w:rPr>
            </w:pPr>
            <w:r w:rsidRPr="00AB2BE4">
              <w:rPr>
                <w:sz w:val="22"/>
                <w:szCs w:val="22"/>
              </w:rPr>
              <w:t>0.30</w:t>
            </w:r>
          </w:p>
        </w:tc>
        <w:tc>
          <w:tcPr>
            <w:tcW w:w="0" w:type="auto"/>
            <w:tcMar>
              <w:top w:w="100" w:type="dxa"/>
              <w:left w:w="100" w:type="dxa"/>
              <w:bottom w:w="100" w:type="dxa"/>
              <w:right w:w="100" w:type="dxa"/>
            </w:tcMar>
          </w:tcPr>
          <w:p w14:paraId="13D9CDAC" w14:textId="77777777" w:rsidR="00D0380C" w:rsidRPr="00AB2BE4" w:rsidRDefault="00EE1FD7" w:rsidP="00AB2BE4">
            <w:pPr>
              <w:widowControl w:val="0"/>
              <w:spacing w:line="240" w:lineRule="auto"/>
              <w:jc w:val="center"/>
              <w:rPr>
                <w:sz w:val="22"/>
                <w:szCs w:val="22"/>
              </w:rPr>
            </w:pPr>
            <w:r w:rsidRPr="00AB2BE4">
              <w:rPr>
                <w:sz w:val="22"/>
                <w:szCs w:val="22"/>
              </w:rPr>
              <w:t>0.20</w:t>
            </w:r>
          </w:p>
        </w:tc>
        <w:tc>
          <w:tcPr>
            <w:tcW w:w="0" w:type="auto"/>
            <w:tcMar>
              <w:top w:w="100" w:type="dxa"/>
              <w:left w:w="100" w:type="dxa"/>
              <w:bottom w:w="100" w:type="dxa"/>
              <w:right w:w="100" w:type="dxa"/>
            </w:tcMar>
          </w:tcPr>
          <w:p w14:paraId="25B3FF07" w14:textId="77777777" w:rsidR="00D0380C" w:rsidRPr="00AB2BE4" w:rsidRDefault="00EE1FD7" w:rsidP="00AB2BE4">
            <w:pPr>
              <w:widowControl w:val="0"/>
              <w:spacing w:line="240" w:lineRule="auto"/>
              <w:jc w:val="center"/>
              <w:rPr>
                <w:sz w:val="22"/>
                <w:szCs w:val="22"/>
              </w:rPr>
            </w:pPr>
            <w:r w:rsidRPr="00AB2BE4">
              <w:rPr>
                <w:sz w:val="22"/>
                <w:szCs w:val="22"/>
              </w:rPr>
              <w:t>0.50</w:t>
            </w:r>
          </w:p>
        </w:tc>
      </w:tr>
      <w:tr w:rsidR="00D0380C" w:rsidRPr="00AB2BE4" w14:paraId="39A87B23" w14:textId="77777777" w:rsidTr="00AB2BE4">
        <w:tc>
          <w:tcPr>
            <w:tcW w:w="0" w:type="auto"/>
            <w:tcBorders>
              <w:bottom w:val="single" w:sz="4" w:space="0" w:color="auto"/>
            </w:tcBorders>
            <w:tcMar>
              <w:top w:w="100" w:type="dxa"/>
              <w:left w:w="100" w:type="dxa"/>
              <w:bottom w:w="100" w:type="dxa"/>
              <w:right w:w="100" w:type="dxa"/>
            </w:tcMar>
          </w:tcPr>
          <w:p w14:paraId="3850866B" w14:textId="77777777" w:rsidR="00D0380C" w:rsidRPr="00AB2BE4" w:rsidRDefault="00EE1FD7" w:rsidP="00AB2BE4">
            <w:pPr>
              <w:widowControl w:val="0"/>
              <w:spacing w:line="240" w:lineRule="auto"/>
              <w:rPr>
                <w:sz w:val="22"/>
                <w:szCs w:val="22"/>
              </w:rPr>
            </w:pPr>
            <w:r w:rsidRPr="00AB2BE4">
              <w:rPr>
                <w:sz w:val="22"/>
                <w:szCs w:val="22"/>
              </w:rPr>
              <w:t>Balanced Accuracy</w:t>
            </w:r>
          </w:p>
        </w:tc>
        <w:tc>
          <w:tcPr>
            <w:tcW w:w="0" w:type="auto"/>
            <w:tcBorders>
              <w:bottom w:val="single" w:sz="4" w:space="0" w:color="auto"/>
            </w:tcBorders>
            <w:tcMar>
              <w:top w:w="100" w:type="dxa"/>
              <w:left w:w="100" w:type="dxa"/>
              <w:bottom w:w="100" w:type="dxa"/>
              <w:right w:w="100" w:type="dxa"/>
            </w:tcMar>
          </w:tcPr>
          <w:p w14:paraId="04419B0E" w14:textId="77777777" w:rsidR="00D0380C" w:rsidRPr="00AB2BE4" w:rsidRDefault="00EE1FD7" w:rsidP="00AB2BE4">
            <w:pPr>
              <w:widowControl w:val="0"/>
              <w:spacing w:line="240" w:lineRule="auto"/>
              <w:jc w:val="center"/>
              <w:rPr>
                <w:sz w:val="22"/>
                <w:szCs w:val="22"/>
              </w:rPr>
            </w:pPr>
            <w:r w:rsidRPr="00AB2BE4">
              <w:rPr>
                <w:sz w:val="22"/>
                <w:szCs w:val="22"/>
              </w:rPr>
              <w:t>0.88</w:t>
            </w:r>
          </w:p>
        </w:tc>
        <w:tc>
          <w:tcPr>
            <w:tcW w:w="0" w:type="auto"/>
            <w:tcBorders>
              <w:bottom w:val="single" w:sz="4" w:space="0" w:color="auto"/>
            </w:tcBorders>
            <w:tcMar>
              <w:top w:w="100" w:type="dxa"/>
              <w:left w:w="100" w:type="dxa"/>
              <w:bottom w:w="100" w:type="dxa"/>
              <w:right w:w="100" w:type="dxa"/>
            </w:tcMar>
          </w:tcPr>
          <w:p w14:paraId="63E615F1" w14:textId="77777777" w:rsidR="00D0380C" w:rsidRPr="00AB2BE4" w:rsidRDefault="00EE1FD7" w:rsidP="00AB2BE4">
            <w:pPr>
              <w:widowControl w:val="0"/>
              <w:spacing w:line="240" w:lineRule="auto"/>
              <w:jc w:val="center"/>
              <w:rPr>
                <w:sz w:val="22"/>
                <w:szCs w:val="22"/>
              </w:rPr>
            </w:pPr>
            <w:r w:rsidRPr="00AB2BE4">
              <w:rPr>
                <w:sz w:val="22"/>
                <w:szCs w:val="22"/>
              </w:rPr>
              <w:t>0.87</w:t>
            </w:r>
          </w:p>
        </w:tc>
        <w:tc>
          <w:tcPr>
            <w:tcW w:w="0" w:type="auto"/>
            <w:tcBorders>
              <w:bottom w:val="single" w:sz="4" w:space="0" w:color="auto"/>
            </w:tcBorders>
            <w:tcMar>
              <w:top w:w="100" w:type="dxa"/>
              <w:left w:w="100" w:type="dxa"/>
              <w:bottom w:w="100" w:type="dxa"/>
              <w:right w:w="100" w:type="dxa"/>
            </w:tcMar>
          </w:tcPr>
          <w:p w14:paraId="0CE49EB0" w14:textId="77777777" w:rsidR="00D0380C" w:rsidRPr="00AB2BE4" w:rsidRDefault="00EE1FD7" w:rsidP="00AB2BE4">
            <w:pPr>
              <w:widowControl w:val="0"/>
              <w:spacing w:line="240" w:lineRule="auto"/>
              <w:jc w:val="center"/>
              <w:rPr>
                <w:sz w:val="22"/>
                <w:szCs w:val="22"/>
              </w:rPr>
            </w:pPr>
            <w:r w:rsidRPr="00AB2BE4">
              <w:rPr>
                <w:sz w:val="22"/>
                <w:szCs w:val="22"/>
              </w:rPr>
              <w:t>0.85</w:t>
            </w:r>
          </w:p>
        </w:tc>
      </w:tr>
    </w:tbl>
    <w:p w14:paraId="0F88C635" w14:textId="77777777" w:rsidR="00D0380C" w:rsidRDefault="00D0380C"/>
    <w:p w14:paraId="0D28A697" w14:textId="77777777" w:rsidR="00D0380C" w:rsidRDefault="00D0380C" w:rsidP="00AB2BE4">
      <w:pPr>
        <w:spacing w:line="480" w:lineRule="auto"/>
      </w:pPr>
    </w:p>
    <w:p w14:paraId="6B8B9F55" w14:textId="77777777" w:rsidR="00D0380C" w:rsidRDefault="00D0380C" w:rsidP="00AB2BE4">
      <w:pPr>
        <w:spacing w:line="480" w:lineRule="auto"/>
      </w:pPr>
    </w:p>
    <w:p w14:paraId="666C6DB9" w14:textId="77777777" w:rsidR="00D0380C" w:rsidRDefault="00D0380C" w:rsidP="00AB2BE4">
      <w:pPr>
        <w:spacing w:line="480" w:lineRule="auto"/>
      </w:pPr>
    </w:p>
    <w:p w14:paraId="68BA3722" w14:textId="77777777" w:rsidR="00D0380C" w:rsidRDefault="00D0380C" w:rsidP="00AB2BE4">
      <w:pPr>
        <w:spacing w:line="480" w:lineRule="auto"/>
      </w:pPr>
    </w:p>
    <w:p w14:paraId="4AE206E4" w14:textId="77777777" w:rsidR="00D0380C" w:rsidRDefault="00EE1FD7" w:rsidP="00AB2BE4">
      <w:pPr>
        <w:spacing w:line="480" w:lineRule="auto"/>
        <w:jc w:val="center"/>
      </w:pPr>
      <w:r>
        <w:rPr>
          <w:noProof/>
        </w:rPr>
        <w:drawing>
          <wp:inline distT="114300" distB="114300" distL="114300" distR="114300" wp14:anchorId="624715EE" wp14:editId="5C21460B">
            <wp:extent cx="3536411" cy="3557588"/>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l="10569" t="14021" r="66987" b="5877"/>
                    <a:stretch>
                      <a:fillRect/>
                    </a:stretch>
                  </pic:blipFill>
                  <pic:spPr>
                    <a:xfrm>
                      <a:off x="0" y="0"/>
                      <a:ext cx="3536411" cy="3557588"/>
                    </a:xfrm>
                    <a:prstGeom prst="rect">
                      <a:avLst/>
                    </a:prstGeom>
                    <a:ln/>
                  </pic:spPr>
                </pic:pic>
              </a:graphicData>
            </a:graphic>
          </wp:inline>
        </w:drawing>
      </w:r>
    </w:p>
    <w:p w14:paraId="5C2F361D" w14:textId="77777777" w:rsidR="00D0380C" w:rsidRDefault="00EE1FD7" w:rsidP="00AB2BE4">
      <w:pPr>
        <w:spacing w:line="480" w:lineRule="auto"/>
        <w:jc w:val="center"/>
      </w:pPr>
      <w:r>
        <w:rPr>
          <w:b/>
        </w:rPr>
        <w:t xml:space="preserve">Figure 8. </w:t>
      </w:r>
      <w:r>
        <w:t>Confusion matrix for image-based classification</w:t>
      </w:r>
    </w:p>
    <w:p w14:paraId="1A3BD5D9" w14:textId="77777777" w:rsidR="00D0380C" w:rsidRDefault="00EE1FD7" w:rsidP="00AB2BE4">
      <w:pPr>
        <w:spacing w:line="480" w:lineRule="auto"/>
        <w:jc w:val="center"/>
      </w:pPr>
      <w:r>
        <w:br w:type="page"/>
      </w:r>
    </w:p>
    <w:p w14:paraId="04879B1C" w14:textId="77777777" w:rsidR="00D0380C" w:rsidRDefault="00EE1FD7" w:rsidP="00AB2BE4">
      <w:pPr>
        <w:spacing w:line="480" w:lineRule="auto"/>
      </w:pPr>
      <w:r>
        <w:rPr>
          <w:noProof/>
        </w:rPr>
        <w:lastRenderedPageBreak/>
        <w:drawing>
          <wp:inline distT="114300" distB="114300" distL="114300" distR="114300" wp14:anchorId="0388F422" wp14:editId="380A718D">
            <wp:extent cx="5943600" cy="21590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2159000"/>
                    </a:xfrm>
                    <a:prstGeom prst="rect">
                      <a:avLst/>
                    </a:prstGeom>
                    <a:ln/>
                  </pic:spPr>
                </pic:pic>
              </a:graphicData>
            </a:graphic>
          </wp:inline>
        </w:drawing>
      </w:r>
    </w:p>
    <w:p w14:paraId="61563A44" w14:textId="77777777" w:rsidR="00D0380C" w:rsidRDefault="00EE1FD7" w:rsidP="00AB2BE4">
      <w:pPr>
        <w:spacing w:line="480" w:lineRule="auto"/>
      </w:pPr>
      <w:r>
        <w:rPr>
          <w:b/>
        </w:rPr>
        <w:t xml:space="preserve">Figure 9. </w:t>
      </w:r>
      <w:r>
        <w:t xml:space="preserve">Effects of using a </w:t>
      </w:r>
      <w:proofErr w:type="spellStart"/>
      <w:r>
        <w:t>softmax</w:t>
      </w:r>
      <w:proofErr w:type="spellEnd"/>
      <w:r>
        <w:t xml:space="preserve"> threshold to exclude uncertain labels before vote counting to classify an event on (a) overall accuracy, (b) balanced accuracy for events labelled as elephant and (c) the number of elephant events detected (dashed horizontal line shows </w:t>
      </w:r>
      <w:r>
        <w:rPr>
          <w:i/>
        </w:rPr>
        <w:t xml:space="preserve">n </w:t>
      </w:r>
      <w:r>
        <w:t>= 29</w:t>
      </w:r>
      <w:r>
        <w:rPr>
          <w:i/>
        </w:rPr>
        <w:t xml:space="preserve"> </w:t>
      </w:r>
      <w:r>
        <w:t>true events).</w:t>
      </w:r>
    </w:p>
    <w:p w14:paraId="44062C47" w14:textId="77777777" w:rsidR="00D0380C" w:rsidRDefault="00D0380C" w:rsidP="00AB2BE4">
      <w:pPr>
        <w:spacing w:line="480" w:lineRule="auto"/>
        <w:rPr>
          <w:b/>
        </w:rPr>
      </w:pPr>
    </w:p>
    <w:p w14:paraId="3BDD7703" w14:textId="77777777" w:rsidR="00D0380C" w:rsidRDefault="00EE1FD7" w:rsidP="00AB2BE4">
      <w:pPr>
        <w:spacing w:line="480" w:lineRule="auto"/>
        <w:rPr>
          <w:b/>
        </w:rPr>
      </w:pPr>
      <w:r>
        <w:rPr>
          <w:b/>
        </w:rPr>
        <w:t>Discussion</w:t>
      </w:r>
    </w:p>
    <w:p w14:paraId="3A2B720D" w14:textId="77777777" w:rsidR="00D0380C" w:rsidRDefault="00EE1FD7" w:rsidP="00AB2BE4">
      <w:pPr>
        <w:spacing w:line="480" w:lineRule="auto"/>
      </w:pPr>
      <w:r>
        <w:t xml:space="preserve">Sending real-time alerts from ecological sensors such as camera traps in areas with poor data connectivity is complex and involves fine tuning </w:t>
      </w:r>
      <w:proofErr w:type="gramStart"/>
      <w:r>
        <w:t>a large number of</w:t>
      </w:r>
      <w:proofErr w:type="gramEnd"/>
      <w:r>
        <w:t xml:space="preserve"> software and hardware parameters. These include camera settings, camera positioning, achieving reliable network connectivity, </w:t>
      </w:r>
      <w:proofErr w:type="gramStart"/>
      <w:r>
        <w:t>training</w:t>
      </w:r>
      <w:proofErr w:type="gramEnd"/>
      <w:r>
        <w:t xml:space="preserve"> and running artificial intelligence models, interpreting and displaying artificial intelligence outputs and providing a reliable source of power. Our results demonstrate that these parameters can be tuned to achieve reliable, near real-time alerts from camera traps under challenging field conditions. We also identified potential pitfalls and areas that should be </w:t>
      </w:r>
      <w:proofErr w:type="spellStart"/>
      <w:r>
        <w:t>prioritised</w:t>
      </w:r>
      <w:proofErr w:type="spellEnd"/>
      <w:r>
        <w:t xml:space="preserve"> for future research and development.</w:t>
      </w:r>
    </w:p>
    <w:p w14:paraId="2FC32CE6" w14:textId="77777777" w:rsidR="00D0380C" w:rsidRDefault="00D0380C" w:rsidP="00AB2BE4">
      <w:pPr>
        <w:spacing w:line="480" w:lineRule="auto"/>
      </w:pPr>
    </w:p>
    <w:p w14:paraId="113AAEC8" w14:textId="77777777" w:rsidR="004C5239" w:rsidRDefault="004C5239" w:rsidP="00AB2BE4">
      <w:pPr>
        <w:spacing w:line="480" w:lineRule="auto"/>
        <w:rPr>
          <w:i/>
        </w:rPr>
      </w:pPr>
    </w:p>
    <w:p w14:paraId="6D9E34AA" w14:textId="73409FAD" w:rsidR="00D0380C" w:rsidRDefault="00EE1FD7" w:rsidP="00AB2BE4">
      <w:pPr>
        <w:spacing w:line="480" w:lineRule="auto"/>
        <w:rPr>
          <w:i/>
        </w:rPr>
      </w:pPr>
      <w:r>
        <w:rPr>
          <w:i/>
        </w:rPr>
        <w:lastRenderedPageBreak/>
        <w:t>Problems and solutions</w:t>
      </w:r>
    </w:p>
    <w:p w14:paraId="6957580A" w14:textId="77777777" w:rsidR="00D0380C" w:rsidRDefault="00EE1FD7" w:rsidP="00AB2BE4">
      <w:pPr>
        <w:spacing w:line="480" w:lineRule="auto"/>
      </w:pPr>
      <w:r>
        <w:t>Battery charging using the solar panel in Gabon did not function in forests as expected given results from testing in the Netherlands. However, this was rapidly diagnosed as an issue with the charging circuit and has now been rectified.</w:t>
      </w:r>
    </w:p>
    <w:p w14:paraId="56D96241" w14:textId="77777777" w:rsidR="00D0380C" w:rsidRDefault="00D0380C" w:rsidP="00AB2BE4">
      <w:pPr>
        <w:spacing w:line="480" w:lineRule="auto"/>
      </w:pPr>
    </w:p>
    <w:p w14:paraId="6C9B43A8" w14:textId="1C6AA194" w:rsidR="00D0380C" w:rsidRDefault="00EE1FD7" w:rsidP="00AB2BE4">
      <w:pPr>
        <w:spacing w:line="480" w:lineRule="auto"/>
      </w:pPr>
      <w:r>
        <w:t xml:space="preserve">At one camera location, false positive elephant detections were quickly remedied by moving the camera position. However, this could be difficult to detect during a real deployment after cameras have been left in-situ by field teams. Improved models and training data will likely reduce this issue in future </w:t>
      </w:r>
      <w:r w:rsidR="001F1B7F">
        <w:fldChar w:fldCharType="begin"/>
      </w:r>
      <w:r w:rsidR="001F1B7F">
        <w:instrText xml:space="preserve"> ADDIN ZOTERO_ITEM CSL_CITATION {"citationID":"fn8UXAHn","properties":{"formattedCitation":"(Beery et al., 2018)","plainCitation":"(Beery et al., 2018)","noteIndex":0},"citationItems":[{"id":77,"uris":["http://zotero.org/users/1989728/items/65CUVNBY"],"uri":["http://zotero.org/users/1989728/items/65CUVNBY"],"itemData":{"id":77,"type":"paper-conference","container-title":"Proceedings of the European Conference on Computer Vision (ECCV)","page":"456-473","source":"openaccess.thecvf.com","title":"Recognition in Terra Incognita","URL":"https://openaccess.thecvf.com/content_ECCV_2018/html/Beery_Recognition_in_Terra_ECCV_2018_paper.html","author":[{"family":"Beery","given":"Sara"},{"family":"Van Horn","given":"Grant"},{"family":"Perona","given":"Pietro"}],"accessed":{"date-parts":[["2020",9,10]]},"issued":{"date-parts":[["2018"]]}}}],"schema":"https://github.com/citation-style-language/schema/raw/master/csl-citation.json"} </w:instrText>
      </w:r>
      <w:r w:rsidR="001F1B7F">
        <w:fldChar w:fldCharType="separate"/>
      </w:r>
      <w:r w:rsidR="001F1B7F" w:rsidRPr="001F1B7F">
        <w:t>(Beery et al., 2018)</w:t>
      </w:r>
      <w:r w:rsidR="001F1B7F">
        <w:fldChar w:fldCharType="end"/>
      </w:r>
      <w:r>
        <w:t xml:space="preserve">. The problem can also be mitigated by ensuring that cameras are positioned so that new images replicate training data as closely as possible. </w:t>
      </w:r>
    </w:p>
    <w:p w14:paraId="1B7F8164" w14:textId="77777777" w:rsidR="00D0380C" w:rsidRDefault="00D0380C" w:rsidP="00AB2BE4">
      <w:pPr>
        <w:spacing w:line="480" w:lineRule="auto"/>
      </w:pPr>
    </w:p>
    <w:p w14:paraId="05938876" w14:textId="75F29477" w:rsidR="00D0380C" w:rsidRDefault="00EE1FD7" w:rsidP="00AB2BE4">
      <w:pPr>
        <w:spacing w:line="480" w:lineRule="auto"/>
      </w:pPr>
      <w:r>
        <w:t xml:space="preserve">A total of 588 alerts were generated by our four systems during 18 days of testing, and the final total could have been as high as 814 if all alerts had been received. This is a substantial amount of data to interpret on a rolling basis with just four systems and three label classes. In future, we recommend first implementing vote-counting combined with </w:t>
      </w:r>
      <w:proofErr w:type="spellStart"/>
      <w:r>
        <w:t>softmax</w:t>
      </w:r>
      <w:proofErr w:type="spellEnd"/>
      <w:r>
        <w:t xml:space="preserve"> thresholding on the smart bridge to reduce the total number of alerts, which would have been just 30 (with one false positive) if restricted only to elephants. Similar vote counting approaches have also been successfully used to </w:t>
      </w:r>
      <w:proofErr w:type="spellStart"/>
      <w:r>
        <w:t>summarise</w:t>
      </w:r>
      <w:proofErr w:type="spellEnd"/>
      <w:r>
        <w:t xml:space="preserve"> camera trap image labels made by citizen scientists using online platforms </w:t>
      </w:r>
      <w:r w:rsidR="001F1B7F">
        <w:fldChar w:fldCharType="begin"/>
      </w:r>
      <w:r w:rsidR="001F1B7F">
        <w:instrText xml:space="preserve"> ADDIN ZOTERO_ITEM CSL_CITATION {"citationID":"11B7QqTy","properties":{"formattedCitation":"(Swanson et al., 2015)","plainCitation":"(Swanson et al., 2015)","noteIndex":0},"citationItems":[{"id":102,"uris":["http://zotero.org/users/1989728/items/APDSCVJD"],"uri":["http://zotero.org/users/1989728/items/APDSCVJD"],"itemData":{"id":102,"type":"article-journal","container-title":"Scientific Data","DOI":"10.1038/sdata.2015.26","ISSN":"2052-4463","issue":"1","journalAbbreviation":"Sci Data","language":"en","page":"150026","source":"DOI.org (Crossref)","title":"Snapshot Serengeti, high-frequency annotated camera trap images of 40 mammalian species in an African savanna","volume":"2","author":[{"family":"Swanson","given":"Alexandra"},{"family":"Kosmala","given":"Margaret"},{"family":"Lintott","given":"Chris"},{"family":"Simpson","given":"Robert"},{"family":"Smith","given":"Arfon"},{"family":"Packer","given":"Craig"}],"issued":{"date-parts":[["2015",12]]}}}],"schema":"https://github.com/citation-style-language/schema/raw/master/csl-citation.json"} </w:instrText>
      </w:r>
      <w:r w:rsidR="001F1B7F">
        <w:fldChar w:fldCharType="separate"/>
      </w:r>
      <w:r w:rsidR="001F1B7F" w:rsidRPr="001F1B7F">
        <w:t>(Swanson et al., 2015)</w:t>
      </w:r>
      <w:r w:rsidR="001F1B7F">
        <w:fldChar w:fldCharType="end"/>
      </w:r>
      <w:r>
        <w:t xml:space="preserve">. </w:t>
      </w:r>
      <w:proofErr w:type="spellStart"/>
      <w:r>
        <w:t>Summarising</w:t>
      </w:r>
      <w:proofErr w:type="spellEnd"/>
      <w:r>
        <w:t xml:space="preserve"> alerts into temporally independent events using vote counting would not only improve alert accuracy but also reduce data transmission costs. This approach will be implemented into future versions of the smart camera system.</w:t>
      </w:r>
    </w:p>
    <w:p w14:paraId="3D6032F5" w14:textId="77777777" w:rsidR="00D0380C" w:rsidRDefault="00EE1FD7" w:rsidP="00AB2BE4">
      <w:pPr>
        <w:spacing w:line="480" w:lineRule="auto"/>
      </w:pPr>
      <w:r>
        <w:lastRenderedPageBreak/>
        <w:t xml:space="preserve">Our system does not currently send </w:t>
      </w:r>
      <w:proofErr w:type="gramStart"/>
      <w:r>
        <w:t>images</w:t>
      </w:r>
      <w:proofErr w:type="gramEnd"/>
      <w:r>
        <w:t xml:space="preserve"> but this would be possible using an on-demand approach. For example, users could request certain images or an image series by sending a message (relayed via satellite) to the smart bridge. The main limitations to implementing this is achieving a reasonable trade-off between image quality and transmission cost. For example, sending an extremely compressed thumbnail would cost $2 USD per image with a $20 per month contract on the Iridium network (Figure 10). Scaling this up to hundreds of cameras could be financially unfeasible for many use-cases.</w:t>
      </w:r>
    </w:p>
    <w:p w14:paraId="2E8FBFDD" w14:textId="77777777" w:rsidR="00D0380C" w:rsidRDefault="00D0380C" w:rsidP="00AB2BE4">
      <w:pPr>
        <w:spacing w:line="480" w:lineRule="auto"/>
      </w:pPr>
    </w:p>
    <w:p w14:paraId="5BC05979" w14:textId="77777777" w:rsidR="00D0380C" w:rsidRDefault="00EE1FD7" w:rsidP="00AB2BE4">
      <w:pPr>
        <w:spacing w:line="480" w:lineRule="auto"/>
      </w:pPr>
      <w:r>
        <w:rPr>
          <w:noProof/>
        </w:rPr>
        <w:drawing>
          <wp:inline distT="114300" distB="114300" distL="114300" distR="114300" wp14:anchorId="03B306B8" wp14:editId="061561D1">
            <wp:extent cx="2871788" cy="1602858"/>
            <wp:effectExtent l="0" t="0" r="0" b="0"/>
            <wp:docPr id="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5"/>
                    <a:srcRect/>
                    <a:stretch>
                      <a:fillRect/>
                    </a:stretch>
                  </pic:blipFill>
                  <pic:spPr>
                    <a:xfrm>
                      <a:off x="0" y="0"/>
                      <a:ext cx="2871788" cy="1602858"/>
                    </a:xfrm>
                    <a:prstGeom prst="rect">
                      <a:avLst/>
                    </a:prstGeom>
                    <a:ln/>
                  </pic:spPr>
                </pic:pic>
              </a:graphicData>
            </a:graphic>
          </wp:inline>
        </w:drawing>
      </w:r>
      <w:r>
        <w:rPr>
          <w:noProof/>
        </w:rPr>
        <w:drawing>
          <wp:inline distT="114300" distB="114300" distL="114300" distR="114300" wp14:anchorId="7D563F67" wp14:editId="70CB4043">
            <wp:extent cx="2846966" cy="1605502"/>
            <wp:effectExtent l="0" t="0" r="0" b="0"/>
            <wp:docPr id="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6"/>
                    <a:srcRect/>
                    <a:stretch>
                      <a:fillRect/>
                    </a:stretch>
                  </pic:blipFill>
                  <pic:spPr>
                    <a:xfrm>
                      <a:off x="0" y="0"/>
                      <a:ext cx="2846966" cy="1605502"/>
                    </a:xfrm>
                    <a:prstGeom prst="rect">
                      <a:avLst/>
                    </a:prstGeom>
                    <a:ln/>
                  </pic:spPr>
                </pic:pic>
              </a:graphicData>
            </a:graphic>
          </wp:inline>
        </w:drawing>
      </w:r>
    </w:p>
    <w:p w14:paraId="7D356F23" w14:textId="77777777" w:rsidR="00D0380C" w:rsidRDefault="00EE1FD7" w:rsidP="00AB2BE4">
      <w:pPr>
        <w:spacing w:line="480" w:lineRule="auto"/>
      </w:pPr>
      <w:r>
        <w:rPr>
          <w:b/>
        </w:rPr>
        <w:t>Figure 10.</w:t>
      </w:r>
      <w:r>
        <w:t xml:space="preserve"> Camera trap image of a chimpanzee, with example compressed thumbnail (left) compared to the original image (right). The compressed thumbnail would require three messages sent over the Iridium network using a </w:t>
      </w:r>
      <w:proofErr w:type="spellStart"/>
      <w:r>
        <w:t>RockBlock</w:t>
      </w:r>
      <w:proofErr w:type="spellEnd"/>
      <w:r>
        <w:t xml:space="preserve"> modem and cost approximately 2 USD (on a 20 USD monthly contract). The thumbnail provides limited information for interpretation by both human and artificial intelligence algorithms. </w:t>
      </w:r>
    </w:p>
    <w:p w14:paraId="05F59F68" w14:textId="77777777" w:rsidR="00D0380C" w:rsidRDefault="00D0380C" w:rsidP="00AB2BE4">
      <w:pPr>
        <w:spacing w:line="480" w:lineRule="auto"/>
      </w:pPr>
    </w:p>
    <w:p w14:paraId="3AF11ED7" w14:textId="77777777" w:rsidR="00D0380C" w:rsidRDefault="00EE1FD7" w:rsidP="00AB2BE4">
      <w:pPr>
        <w:spacing w:line="480" w:lineRule="auto"/>
      </w:pPr>
      <w:r>
        <w:t xml:space="preserve">The next generation of camera traps will run artificial intelligence models on the camera hardware directly (known as ‘edge computing') instead of using a separate smart bridge. However, if the goal is to transmit real-time data from cameras installed near the ground </w:t>
      </w:r>
      <w:r>
        <w:lastRenderedPageBreak/>
        <w:t xml:space="preserve">for wildlife monitoring, then developers should be aware that it will be difficult to achieve network connectivity under a dense forest canopy. We were not able to send any images from </w:t>
      </w:r>
      <w:proofErr w:type="spellStart"/>
      <w:r>
        <w:t>Cayette</w:t>
      </w:r>
      <w:proofErr w:type="spellEnd"/>
      <w:r>
        <w:t xml:space="preserve"> forest patch, where the smart bridge was installed just 2 m above ground level. The wireless smart bridge, which can be mounted in a tree, might therefore be a useful design feature for future edge computing solutions. </w:t>
      </w:r>
    </w:p>
    <w:p w14:paraId="4F38F193" w14:textId="77777777" w:rsidR="00D0380C" w:rsidRDefault="00D0380C" w:rsidP="00AB2BE4">
      <w:pPr>
        <w:spacing w:line="480" w:lineRule="auto"/>
      </w:pPr>
    </w:p>
    <w:p w14:paraId="56987B94" w14:textId="77777777" w:rsidR="00D0380C" w:rsidRDefault="00EE1FD7" w:rsidP="00AB2BE4">
      <w:pPr>
        <w:spacing w:line="480" w:lineRule="auto"/>
      </w:pPr>
      <w:r>
        <w:t xml:space="preserve">A final problem that only became apparent during field testing was that users need to know if the system is still functioning when no alerts are received. The latest version of the system now sends a timed, daily ‘keep-alive’ message notifying the user that it is functioning as expected. </w:t>
      </w:r>
    </w:p>
    <w:p w14:paraId="32C9BB2D" w14:textId="77777777" w:rsidR="00D0380C" w:rsidRDefault="00D0380C" w:rsidP="00AB2BE4">
      <w:pPr>
        <w:spacing w:line="480" w:lineRule="auto"/>
      </w:pPr>
    </w:p>
    <w:p w14:paraId="001E8219" w14:textId="77777777" w:rsidR="00D0380C" w:rsidRDefault="00EE1FD7" w:rsidP="00AB2BE4">
      <w:pPr>
        <w:spacing w:line="480" w:lineRule="auto"/>
        <w:rPr>
          <w:i/>
        </w:rPr>
      </w:pPr>
      <w:r>
        <w:rPr>
          <w:i/>
        </w:rPr>
        <w:t>Potential applications beyond our case study</w:t>
      </w:r>
    </w:p>
    <w:p w14:paraId="2D7196E8" w14:textId="555B81E6" w:rsidR="00D0380C" w:rsidRDefault="00EE1FD7" w:rsidP="00AB2BE4">
      <w:pPr>
        <w:spacing w:line="480" w:lineRule="auto"/>
      </w:pPr>
      <w:r>
        <w:t xml:space="preserve">Our results show that we have created a viable hardware solution for running powerful artificial intelligence algorithms in the field and transmitting results over a satellite network. The computing power of the Raspberry Pi 4 is currently underused and there is scope for attaching other sensors, such as microphones for </w:t>
      </w:r>
      <w:proofErr w:type="spellStart"/>
      <w:r>
        <w:t>bioacoustic</w:t>
      </w:r>
      <w:proofErr w:type="spellEnd"/>
      <w:r>
        <w:t xml:space="preserve"> recording. There are already a substantial number of open-source Raspberry Pi projects available for ecological research, and many of these could be integrated with the smart bridge with relatively minimal effort </w:t>
      </w:r>
      <w:r w:rsidR="001F1B7F">
        <w:fldChar w:fldCharType="begin"/>
      </w:r>
      <w:r w:rsidR="001F1B7F">
        <w:instrText xml:space="preserve"> ADDIN ZOTERO_ITEM CSL_CITATION {"citationID":"Cyi8L6Qg","properties":{"formattedCitation":"(Jolles, 2021)","plainCitation":"(Jolles, 2021)","noteIndex":0},"citationItems":[{"id":6989,"uris":["http://zotero.org/users/1989728/items/URQJUTU9"],"uri":["http://zotero.org/users/1989728/items/URQJUTU9"],"itemData":{"id":6989,"type":"article-journal","abstract":"The field of biology has seen tremendous technological progress in recent years, fuelled by the exponential growth in processing power and high-level computing, and the rise of global information sharing. Low-cost single-board computers are predicted to be one of the key technological advancements to further revolutionise this field. So far, an overview of current uptake of these devices and a general guide to help researchers integrate them in their work has been missing. In this paper I focus on the most widely used single-board computer, the Raspberry Pi, and review its broad applications and uses across the biological domain. Since its release in 2012, the Raspberry Pi has been increasingly taken up by biologists, in the laboratory, the field and in the classroom, and across a wide range of disciplines. A hugely diverse range of applications exists that ranges from simple solutions to dedicated custom-build devices, including nest-box monitoring, wildlife camera trapping, high-throughput behavioural recording, large-scale plant phenotyping, underwater video surveillance, closed-loop operant learning experiments and autonomous ecosystem monitoring. Despite the breadth of its implementations, the depth of uptake of the Raspberry Pi by the scientific community is still limited. The broad capabilities of the Raspberry Pi, combined with its low cost, ease of use and large user community make it a great research tool for almost any project. To help accelerate the uptake of the Raspberry Pi by the scientific community, I provide detailed guidelines, recommendations and considerations, and 30+ step-by-step guides on a dedicated accompanying website (http://raspberrypi-guide.github.io). I hope this paper will help generate more awareness about the Raspberry Pi among scientists and thereby both fuel the democratisation of science and ultimately help advance our understanding of biology, from the micro- to the macro-scale.","container-title":"Methods in Ecology and Evolution","DOI":"10.1111/2041-210X.13652","ISSN":"2041-210X","issue":"n/a","language":"en","note":"_eprint: https://besjournals.onlinelibrary.wiley.com/doi/pdf/10.1111/2041-210X.13652","source":"Wiley Online Library","title":"Broad-scale applications of the Raspberry Pi: A review and guide for biologists","title-short":"Broad-scale applications of the Raspberry Pi","URL":"https://besjournals.onlinelibrary.wiley.com/doi/abs/10.1111/2041-210X.13652","volume":"n/a","author":[{"family":"Jolles","given":"Jolle W."}],"accessed":{"date-parts":[["2021",7,30]]},"issued":{"date-parts":[["2021"]]}}}],"schema":"https://github.com/citation-style-language/schema/raw/master/csl-citation.json"} </w:instrText>
      </w:r>
      <w:r w:rsidR="001F1B7F">
        <w:fldChar w:fldCharType="separate"/>
      </w:r>
      <w:r w:rsidR="001F1B7F" w:rsidRPr="001F1B7F">
        <w:t>(Jolles, 2021)</w:t>
      </w:r>
      <w:r w:rsidR="001F1B7F">
        <w:fldChar w:fldCharType="end"/>
      </w:r>
      <w:r>
        <w:t>. Likewise</w:t>
      </w:r>
      <w:r w:rsidR="004C5239">
        <w:t>,</w:t>
      </w:r>
      <w:r>
        <w:t xml:space="preserve"> there is scope for implementing other artificial intelligence models, for example to count animals in images or to </w:t>
      </w:r>
      <w:proofErr w:type="spellStart"/>
      <w:r>
        <w:t>recognise</w:t>
      </w:r>
      <w:proofErr w:type="spellEnd"/>
      <w:r>
        <w:t xml:space="preserve"> species from other ecoregions. The list of potential applications for the hardware is limited only by imagination, but some examples relevant to ecology and conservation are given in Table 3.</w:t>
      </w:r>
    </w:p>
    <w:p w14:paraId="7CAE2022" w14:textId="77777777" w:rsidR="00D0380C" w:rsidRDefault="00EE1FD7" w:rsidP="00AB2BE4">
      <w:pPr>
        <w:spacing w:line="480" w:lineRule="auto"/>
      </w:pPr>
      <w:r>
        <w:rPr>
          <w:b/>
        </w:rPr>
        <w:lastRenderedPageBreak/>
        <w:t xml:space="preserve">Table 3. </w:t>
      </w:r>
      <w:r>
        <w:t>Potential ecology and conservation applications for real-time, artificial intelligence-enabled smart cameras</w:t>
      </w:r>
    </w:p>
    <w:p w14:paraId="3F13AEF7" w14:textId="77777777" w:rsidR="00D0380C" w:rsidRDefault="00D0380C"/>
    <w:tbl>
      <w:tblPr>
        <w:tblStyle w:val="a1"/>
        <w:tblW w:w="0" w:type="auto"/>
        <w:tblLook w:val="0600" w:firstRow="0" w:lastRow="0" w:firstColumn="0" w:lastColumn="0" w:noHBand="1" w:noVBand="1"/>
      </w:tblPr>
      <w:tblGrid>
        <w:gridCol w:w="1932"/>
        <w:gridCol w:w="3336"/>
        <w:gridCol w:w="4092"/>
      </w:tblGrid>
      <w:tr w:rsidR="00D0380C" w14:paraId="6A557D57" w14:textId="77777777" w:rsidTr="00AB2BE4">
        <w:tc>
          <w:tcPr>
            <w:tcW w:w="0" w:type="auto"/>
            <w:tcBorders>
              <w:top w:val="single" w:sz="4" w:space="0" w:color="auto"/>
              <w:bottom w:val="single" w:sz="4" w:space="0" w:color="auto"/>
            </w:tcBorders>
            <w:shd w:val="clear" w:color="auto" w:fill="auto"/>
            <w:tcMar>
              <w:top w:w="100" w:type="dxa"/>
              <w:left w:w="100" w:type="dxa"/>
              <w:bottom w:w="100" w:type="dxa"/>
              <w:right w:w="100" w:type="dxa"/>
            </w:tcMar>
          </w:tcPr>
          <w:p w14:paraId="712C01E2" w14:textId="77777777" w:rsidR="00D0380C" w:rsidRPr="00AB2BE4" w:rsidRDefault="00EE1FD7" w:rsidP="00763964">
            <w:pPr>
              <w:widowControl w:val="0"/>
              <w:pBdr>
                <w:top w:val="nil"/>
                <w:left w:val="nil"/>
                <w:bottom w:val="nil"/>
                <w:right w:val="nil"/>
                <w:between w:val="nil"/>
              </w:pBdr>
              <w:spacing w:line="240" w:lineRule="auto"/>
              <w:rPr>
                <w:b/>
                <w:sz w:val="22"/>
                <w:szCs w:val="22"/>
              </w:rPr>
            </w:pPr>
            <w:r w:rsidRPr="00AB2BE4">
              <w:rPr>
                <w:b/>
                <w:sz w:val="22"/>
                <w:szCs w:val="22"/>
              </w:rPr>
              <w:t>Application</w:t>
            </w:r>
          </w:p>
        </w:tc>
        <w:tc>
          <w:tcPr>
            <w:tcW w:w="0" w:type="auto"/>
            <w:tcBorders>
              <w:top w:val="single" w:sz="4" w:space="0" w:color="auto"/>
              <w:bottom w:val="single" w:sz="4" w:space="0" w:color="auto"/>
            </w:tcBorders>
            <w:shd w:val="clear" w:color="auto" w:fill="auto"/>
            <w:tcMar>
              <w:top w:w="100" w:type="dxa"/>
              <w:left w:w="100" w:type="dxa"/>
              <w:bottom w:w="100" w:type="dxa"/>
              <w:right w:w="100" w:type="dxa"/>
            </w:tcMar>
          </w:tcPr>
          <w:p w14:paraId="4051383B" w14:textId="77777777" w:rsidR="00D0380C" w:rsidRPr="00AB2BE4" w:rsidRDefault="00EE1FD7" w:rsidP="00763964">
            <w:pPr>
              <w:widowControl w:val="0"/>
              <w:pBdr>
                <w:top w:val="nil"/>
                <w:left w:val="nil"/>
                <w:bottom w:val="nil"/>
                <w:right w:val="nil"/>
                <w:between w:val="nil"/>
              </w:pBdr>
              <w:spacing w:line="240" w:lineRule="auto"/>
              <w:rPr>
                <w:b/>
                <w:sz w:val="22"/>
                <w:szCs w:val="22"/>
              </w:rPr>
            </w:pPr>
            <w:r w:rsidRPr="00AB2BE4">
              <w:rPr>
                <w:b/>
                <w:sz w:val="22"/>
                <w:szCs w:val="22"/>
              </w:rPr>
              <w:t>Description</w:t>
            </w:r>
          </w:p>
        </w:tc>
        <w:tc>
          <w:tcPr>
            <w:tcW w:w="0" w:type="auto"/>
            <w:tcBorders>
              <w:top w:val="single" w:sz="4" w:space="0" w:color="auto"/>
              <w:bottom w:val="single" w:sz="4" w:space="0" w:color="auto"/>
            </w:tcBorders>
            <w:shd w:val="clear" w:color="auto" w:fill="auto"/>
            <w:tcMar>
              <w:top w:w="100" w:type="dxa"/>
              <w:left w:w="100" w:type="dxa"/>
              <w:bottom w:w="100" w:type="dxa"/>
              <w:right w:w="100" w:type="dxa"/>
            </w:tcMar>
          </w:tcPr>
          <w:p w14:paraId="06E71677" w14:textId="77777777" w:rsidR="00D0380C" w:rsidRPr="00AB2BE4" w:rsidRDefault="00EE1FD7" w:rsidP="00763964">
            <w:pPr>
              <w:widowControl w:val="0"/>
              <w:pBdr>
                <w:top w:val="nil"/>
                <w:left w:val="nil"/>
                <w:bottom w:val="nil"/>
                <w:right w:val="nil"/>
                <w:between w:val="nil"/>
              </w:pBdr>
              <w:spacing w:line="240" w:lineRule="auto"/>
              <w:rPr>
                <w:b/>
                <w:sz w:val="22"/>
                <w:szCs w:val="22"/>
              </w:rPr>
            </w:pPr>
            <w:r w:rsidRPr="00AB2BE4">
              <w:rPr>
                <w:b/>
                <w:sz w:val="22"/>
                <w:szCs w:val="22"/>
              </w:rPr>
              <w:t>Considerations</w:t>
            </w:r>
          </w:p>
        </w:tc>
      </w:tr>
      <w:tr w:rsidR="00D0380C" w14:paraId="45F0F258" w14:textId="77777777" w:rsidTr="00AB2BE4">
        <w:tc>
          <w:tcPr>
            <w:tcW w:w="0" w:type="auto"/>
            <w:tcBorders>
              <w:top w:val="single" w:sz="4" w:space="0" w:color="auto"/>
            </w:tcBorders>
            <w:shd w:val="clear" w:color="auto" w:fill="auto"/>
            <w:tcMar>
              <w:top w:w="100" w:type="dxa"/>
              <w:left w:w="100" w:type="dxa"/>
              <w:bottom w:w="100" w:type="dxa"/>
              <w:right w:w="100" w:type="dxa"/>
            </w:tcMar>
          </w:tcPr>
          <w:p w14:paraId="6CB64F97"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Phenology</w:t>
            </w:r>
          </w:p>
        </w:tc>
        <w:tc>
          <w:tcPr>
            <w:tcW w:w="0" w:type="auto"/>
            <w:tcBorders>
              <w:top w:val="single" w:sz="4" w:space="0" w:color="auto"/>
            </w:tcBorders>
            <w:shd w:val="clear" w:color="auto" w:fill="auto"/>
            <w:tcMar>
              <w:top w:w="100" w:type="dxa"/>
              <w:left w:w="100" w:type="dxa"/>
              <w:bottom w:w="100" w:type="dxa"/>
              <w:right w:w="100" w:type="dxa"/>
            </w:tcMar>
          </w:tcPr>
          <w:p w14:paraId="29183DA8"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Monitoring the timing of biological events (e.g. tree flowering) in real-time across landscapes.</w:t>
            </w:r>
          </w:p>
        </w:tc>
        <w:tc>
          <w:tcPr>
            <w:tcW w:w="0" w:type="auto"/>
            <w:tcBorders>
              <w:top w:val="single" w:sz="4" w:space="0" w:color="auto"/>
            </w:tcBorders>
            <w:shd w:val="clear" w:color="auto" w:fill="auto"/>
            <w:tcMar>
              <w:top w:w="100" w:type="dxa"/>
              <w:left w:w="100" w:type="dxa"/>
              <w:bottom w:w="100" w:type="dxa"/>
              <w:right w:w="100" w:type="dxa"/>
            </w:tcMar>
          </w:tcPr>
          <w:p w14:paraId="22021BCB"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None</w:t>
            </w:r>
          </w:p>
        </w:tc>
      </w:tr>
      <w:tr w:rsidR="00D0380C" w14:paraId="520DFF87" w14:textId="77777777" w:rsidTr="00AB2BE4">
        <w:tc>
          <w:tcPr>
            <w:tcW w:w="0" w:type="auto"/>
            <w:shd w:val="clear" w:color="auto" w:fill="auto"/>
            <w:tcMar>
              <w:top w:w="100" w:type="dxa"/>
              <w:left w:w="100" w:type="dxa"/>
              <w:bottom w:w="100" w:type="dxa"/>
              <w:right w:w="100" w:type="dxa"/>
            </w:tcMar>
          </w:tcPr>
          <w:p w14:paraId="478DEB44"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Detecting illegal activities (e.g. logging, hunting)</w:t>
            </w:r>
          </w:p>
        </w:tc>
        <w:tc>
          <w:tcPr>
            <w:tcW w:w="0" w:type="auto"/>
            <w:shd w:val="clear" w:color="auto" w:fill="auto"/>
            <w:tcMar>
              <w:top w:w="100" w:type="dxa"/>
              <w:left w:w="100" w:type="dxa"/>
              <w:bottom w:w="100" w:type="dxa"/>
              <w:right w:w="100" w:type="dxa"/>
            </w:tcMar>
          </w:tcPr>
          <w:p w14:paraId="2A876C9E"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Detecting human hunters with guns, hunted animals or humans entering protected areas illegally.</w:t>
            </w:r>
          </w:p>
        </w:tc>
        <w:tc>
          <w:tcPr>
            <w:tcW w:w="0" w:type="auto"/>
            <w:shd w:val="clear" w:color="auto" w:fill="auto"/>
            <w:tcMar>
              <w:top w:w="100" w:type="dxa"/>
              <w:left w:w="100" w:type="dxa"/>
              <w:bottom w:w="100" w:type="dxa"/>
              <w:right w:w="100" w:type="dxa"/>
            </w:tcMar>
          </w:tcPr>
          <w:p w14:paraId="285EA5DE" w14:textId="1AF138B3"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 xml:space="preserve">At minimum must comply with local surveillance laws. Significant ethical concerns have been raised </w:t>
            </w:r>
            <w:r w:rsidR="001F1B7F" w:rsidRPr="00AB2BE4">
              <w:rPr>
                <w:sz w:val="22"/>
                <w:szCs w:val="22"/>
              </w:rPr>
              <w:fldChar w:fldCharType="begin"/>
            </w:r>
            <w:r w:rsidR="001F1B7F" w:rsidRPr="00AB2BE4">
              <w:rPr>
                <w:sz w:val="22"/>
                <w:szCs w:val="22"/>
              </w:rPr>
              <w:instrText xml:space="preserve"> ADDIN ZOTERO_ITEM CSL_CITATION {"citationID":"JXNFwCap","properties":{"formattedCitation":"(Sandbrook et al., 2018)","plainCitation":"(Sandbrook et al., 2018)","noteIndex":0},"citationItems":[{"id":6995,"uris":["http://zotero.org/users/1989728/items/UXLQ8H6P"],"uri":["http://zotero.org/users/1989728/items/UXLQ8H6P"],"itemData":{"id":6995,"type":"article-journal","abstract":"Camera traps are widely used in conservation research and practice. They can capture images of people\n(‘human bycatch’), but little is known about how often this happens, or the implications for human rights,\nwellbeing, or conservation. We surveyed authors of published ecology and conservation studies that used camera\ntraps. Over 90 percent of respondents reported that their projects had captured images of people, in most cases\nunintentionally. Despite this, images of people were widely used to inform conservation practice, demonstrating\nthat camera traps are a key tool in emerging regimes of conservation surveillance. Human behaviour caught on\ncamera included illegal activities and acts of protest. Some respondents reported positive conservation impacts\nof human bycatch, for example in law enforcement. However, others reported negative social impacts, such as\ninfringing privacy and creating fear. We argue that these findings reveal a breach of commitment to do no harm\nand could undermine conservation success if they exacerbate conflict. Over 75 percent of respondents reported\nobjections to or direct interference with camera traps, confirming opposition to their deployment. Many respondents\nrecognise and take steps to mitigate these issues, but they are rarely discussed in the literature. Policy guidelines\nare needed to ensure the use of camera traps is ethically appropriate","DOI":"10.17863/CAM.30452","ISSN":"0972-4923","language":"en","note":"Accepted: 2018-10-03T04:45:21Z\npublisher: Medknow Publications","source":"www.repository.cam.ac.uk","title":"Human Bycatch: Conservation Surveillance and the Social Implications of Camera Traps","title-short":"Human Bycatch","URL":"https://www.repository.cam.ac.uk/handle/1810/283090","author":[{"family":"Sandbrook","given":"Chris"},{"family":"Luque-Lora","given":"Rogelio"},{"family":"Adams","given":"William"}],"accessed":{"date-parts":[["2021",8,16]]},"issued":{"date-parts":[["2018",10,3]]}}}],"schema":"https://github.com/citation-style-language/schema/raw/master/csl-citation.json"} </w:instrText>
            </w:r>
            <w:r w:rsidR="001F1B7F" w:rsidRPr="00AB2BE4">
              <w:rPr>
                <w:sz w:val="22"/>
                <w:szCs w:val="22"/>
              </w:rPr>
              <w:fldChar w:fldCharType="separate"/>
            </w:r>
            <w:r w:rsidR="001F1B7F" w:rsidRPr="00AB2BE4">
              <w:rPr>
                <w:sz w:val="22"/>
                <w:szCs w:val="22"/>
              </w:rPr>
              <w:t>(Sandbrook et al., 2018)</w:t>
            </w:r>
            <w:r w:rsidR="001F1B7F" w:rsidRPr="00AB2BE4">
              <w:rPr>
                <w:sz w:val="22"/>
                <w:szCs w:val="22"/>
              </w:rPr>
              <w:fldChar w:fldCharType="end"/>
            </w:r>
            <w:r w:rsidRPr="00AB2BE4">
              <w:rPr>
                <w:sz w:val="22"/>
                <w:szCs w:val="22"/>
              </w:rPr>
              <w:t xml:space="preserve">. </w:t>
            </w:r>
          </w:p>
        </w:tc>
      </w:tr>
      <w:tr w:rsidR="00D0380C" w14:paraId="28570D27" w14:textId="77777777" w:rsidTr="00AB2BE4">
        <w:tc>
          <w:tcPr>
            <w:tcW w:w="0" w:type="auto"/>
            <w:shd w:val="clear" w:color="auto" w:fill="auto"/>
            <w:tcMar>
              <w:top w:w="100" w:type="dxa"/>
              <w:left w:w="100" w:type="dxa"/>
              <w:bottom w:w="100" w:type="dxa"/>
              <w:right w:w="100" w:type="dxa"/>
            </w:tcMar>
          </w:tcPr>
          <w:p w14:paraId="7E10BBA0"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Human-wildlife conflict</w:t>
            </w:r>
          </w:p>
        </w:tc>
        <w:tc>
          <w:tcPr>
            <w:tcW w:w="0" w:type="auto"/>
            <w:shd w:val="clear" w:color="auto" w:fill="auto"/>
            <w:tcMar>
              <w:top w:w="100" w:type="dxa"/>
              <w:left w:w="100" w:type="dxa"/>
              <w:bottom w:w="100" w:type="dxa"/>
              <w:right w:w="100" w:type="dxa"/>
            </w:tcMar>
          </w:tcPr>
          <w:p w14:paraId="62FAE44E"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Detect and provide alerts of predators and crop pests or trigger sounds and lights to act as an automated deterrent.</w:t>
            </w:r>
          </w:p>
        </w:tc>
        <w:tc>
          <w:tcPr>
            <w:tcW w:w="0" w:type="auto"/>
            <w:shd w:val="clear" w:color="auto" w:fill="auto"/>
            <w:tcMar>
              <w:top w:w="100" w:type="dxa"/>
              <w:left w:w="100" w:type="dxa"/>
              <w:bottom w:w="100" w:type="dxa"/>
              <w:right w:w="100" w:type="dxa"/>
            </w:tcMar>
          </w:tcPr>
          <w:p w14:paraId="4E1575DA"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There is a risk of harm to people and wildlife when acting upon an alert.</w:t>
            </w:r>
          </w:p>
        </w:tc>
      </w:tr>
      <w:tr w:rsidR="00D0380C" w14:paraId="261DC71A" w14:textId="77777777" w:rsidTr="00AB2BE4">
        <w:tc>
          <w:tcPr>
            <w:tcW w:w="0" w:type="auto"/>
            <w:shd w:val="clear" w:color="auto" w:fill="auto"/>
            <w:tcMar>
              <w:top w:w="100" w:type="dxa"/>
              <w:left w:w="100" w:type="dxa"/>
              <w:bottom w:w="100" w:type="dxa"/>
              <w:right w:w="100" w:type="dxa"/>
            </w:tcMar>
          </w:tcPr>
          <w:p w14:paraId="2EA06CA8"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Non-timber forest product monitoring</w:t>
            </w:r>
          </w:p>
        </w:tc>
        <w:tc>
          <w:tcPr>
            <w:tcW w:w="0" w:type="auto"/>
            <w:shd w:val="clear" w:color="auto" w:fill="auto"/>
            <w:tcMar>
              <w:top w:w="100" w:type="dxa"/>
              <w:left w:w="100" w:type="dxa"/>
              <w:bottom w:w="100" w:type="dxa"/>
              <w:right w:w="100" w:type="dxa"/>
            </w:tcMar>
          </w:tcPr>
          <w:p w14:paraId="5B753A8D"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Provide alerts of wild resource availability (e.g. seasonally available wild fruits or other non-timber forest products).</w:t>
            </w:r>
          </w:p>
        </w:tc>
        <w:tc>
          <w:tcPr>
            <w:tcW w:w="0" w:type="auto"/>
            <w:shd w:val="clear" w:color="auto" w:fill="auto"/>
            <w:tcMar>
              <w:top w:w="100" w:type="dxa"/>
              <w:left w:w="100" w:type="dxa"/>
              <w:bottom w:w="100" w:type="dxa"/>
              <w:right w:w="100" w:type="dxa"/>
            </w:tcMar>
          </w:tcPr>
          <w:p w14:paraId="3B54250A"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Increased efficiency of gathering wild resources could create or contribute to unsustainable levels of harvesting.</w:t>
            </w:r>
          </w:p>
        </w:tc>
      </w:tr>
      <w:tr w:rsidR="00D0380C" w14:paraId="74776EE0" w14:textId="77777777" w:rsidTr="00AB2BE4">
        <w:tc>
          <w:tcPr>
            <w:tcW w:w="0" w:type="auto"/>
            <w:tcBorders>
              <w:bottom w:val="single" w:sz="4" w:space="0" w:color="auto"/>
            </w:tcBorders>
            <w:shd w:val="clear" w:color="auto" w:fill="auto"/>
            <w:tcMar>
              <w:top w:w="100" w:type="dxa"/>
              <w:left w:w="100" w:type="dxa"/>
              <w:bottom w:w="100" w:type="dxa"/>
              <w:right w:w="100" w:type="dxa"/>
            </w:tcMar>
          </w:tcPr>
          <w:p w14:paraId="5F6BFB72"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Wildlife tourism</w:t>
            </w:r>
          </w:p>
        </w:tc>
        <w:tc>
          <w:tcPr>
            <w:tcW w:w="0" w:type="auto"/>
            <w:tcBorders>
              <w:bottom w:val="single" w:sz="4" w:space="0" w:color="auto"/>
            </w:tcBorders>
            <w:shd w:val="clear" w:color="auto" w:fill="auto"/>
            <w:tcMar>
              <w:top w:w="100" w:type="dxa"/>
              <w:left w:w="100" w:type="dxa"/>
              <w:bottom w:w="100" w:type="dxa"/>
              <w:right w:w="100" w:type="dxa"/>
            </w:tcMar>
          </w:tcPr>
          <w:p w14:paraId="4C9A3DCC"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It can be challenging to keep track of wildlife such as habituated apes. Alerts could help wildlife guides locate species of interest more easily.</w:t>
            </w:r>
          </w:p>
        </w:tc>
        <w:tc>
          <w:tcPr>
            <w:tcW w:w="0" w:type="auto"/>
            <w:tcBorders>
              <w:bottom w:val="single" w:sz="4" w:space="0" w:color="auto"/>
            </w:tcBorders>
            <w:shd w:val="clear" w:color="auto" w:fill="auto"/>
            <w:tcMar>
              <w:top w:w="100" w:type="dxa"/>
              <w:left w:w="100" w:type="dxa"/>
              <w:bottom w:w="100" w:type="dxa"/>
              <w:right w:w="100" w:type="dxa"/>
            </w:tcMar>
          </w:tcPr>
          <w:p w14:paraId="54419ED7"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The tourists could be satisfied by bringing them to a location where they can watch wildlife without searching around, but there is risk to disturb their environment to often</w:t>
            </w:r>
          </w:p>
        </w:tc>
      </w:tr>
    </w:tbl>
    <w:p w14:paraId="179E9AAA" w14:textId="77777777" w:rsidR="00D0380C" w:rsidRDefault="00D0380C">
      <w:pPr>
        <w:rPr>
          <w:i/>
        </w:rPr>
      </w:pPr>
    </w:p>
    <w:p w14:paraId="02B004FC" w14:textId="77777777" w:rsidR="004C5239" w:rsidRDefault="004C5239" w:rsidP="00AB2BE4">
      <w:pPr>
        <w:spacing w:line="480" w:lineRule="auto"/>
        <w:rPr>
          <w:i/>
        </w:rPr>
      </w:pPr>
    </w:p>
    <w:p w14:paraId="3AA03783" w14:textId="4DCB134B" w:rsidR="00D0380C" w:rsidRPr="00AB2BE4" w:rsidRDefault="00EE1FD7" w:rsidP="00AB2BE4">
      <w:pPr>
        <w:spacing w:line="480" w:lineRule="auto"/>
        <w:rPr>
          <w:i/>
        </w:rPr>
      </w:pPr>
      <w:r w:rsidRPr="00AB2BE4">
        <w:rPr>
          <w:i/>
        </w:rPr>
        <w:t>Current limitations</w:t>
      </w:r>
    </w:p>
    <w:p w14:paraId="2F7E6892" w14:textId="26E73EA4" w:rsidR="00D0380C" w:rsidRPr="00AB2BE4" w:rsidRDefault="00EE1FD7" w:rsidP="00AB2BE4">
      <w:pPr>
        <w:spacing w:line="480" w:lineRule="auto"/>
      </w:pPr>
      <w:r w:rsidRPr="00AB2BE4">
        <w:t xml:space="preserve">Using the system outside of our case study would require both technical expertise to build or modify </w:t>
      </w:r>
      <w:proofErr w:type="gramStart"/>
      <w:r w:rsidRPr="00AB2BE4">
        <w:t>all of</w:t>
      </w:r>
      <w:proofErr w:type="gramEnd"/>
      <w:r w:rsidRPr="00AB2BE4">
        <w:t xml:space="preserve"> the necessary hardware components and sufficient training data to create a new artificial intelligence model. The </w:t>
      </w:r>
      <w:proofErr w:type="spellStart"/>
      <w:r w:rsidRPr="00AB2BE4">
        <w:t>Audiomoth</w:t>
      </w:r>
      <w:proofErr w:type="spellEnd"/>
      <w:r w:rsidRPr="00AB2BE4">
        <w:t xml:space="preserve"> </w:t>
      </w:r>
      <w:proofErr w:type="spellStart"/>
      <w:r w:rsidRPr="00AB2BE4">
        <w:t>bioacoustic</w:t>
      </w:r>
      <w:proofErr w:type="spellEnd"/>
      <w:r w:rsidRPr="00AB2BE4">
        <w:t xml:space="preserve"> recorder </w:t>
      </w:r>
      <w:r w:rsidR="001F1B7F" w:rsidRPr="00AB2BE4">
        <w:fldChar w:fldCharType="begin"/>
      </w:r>
      <w:r w:rsidR="001F1B7F" w:rsidRPr="00AB2BE4">
        <w:instrText xml:space="preserve"> ADDIN ZOTERO_ITEM CSL_CITATION {"citationID":"pMN8N1gw","properties":{"formattedCitation":"(Hill et al., 2018)","plainCitation":"(Hill et al., 2018)","noteIndex":0},"citationItems":[{"id":6952,"uris":["http://zotero.org/users/1989728/items/AE7YZMII"],"uri":["http://zotero.org/users/1989728/items/AE7YZMII"],"itemData":{"id":6952,"type":"article-journal","abstract":"The cost, usability and power efficiency of available wildlife monitoring equipment currently inhibits full ground-level coverage of many natural systems. Developments over the last decade in technology, open science, and the sharing economy promise to bring global access to more versatile and more affordable monitoring tools, to improve coverage for conservation researchers and managers. Here we describe the development and proof-of-concept of a low-cost, small-sized and low-energy acoustic detector: “AudioMoth.” The device is open-source and programmable, with diverse applications for recording animal calls or human activity at sample rates of up to 384 kHz. We briefly outline two ongoing real-world case studies of large-scale, long-term monitoring for biodiversity and exploitation of natural resources. These studies demonstrate the potential for AudioMoth to enable a substantial shift away from passive continuous recording by individual devices, towards smart detection by networks of devices flooding large and inaccessible ecosystems. The case studies demonstrate one of the smart capabilities of AudioMoth, to trigger event logging on the basis of classification algorithms that identify specific acoustic events. An algorithm to trigger recordings of the New Forest cicada (Cicadetta montana) demonstrates the potential for AudioMoth to vastly improve the spatial and temporal coverage of surveys for the presence of cryptic animals. An algorithm for logging gunshot events has potential to identify a shotgun blast in tropical rainforest at distances of up to 500 m, extending to 1 km with continuous recording. AudioMoth is more energy efficient than currently available passive acoustic monitoring devices, giving it considerably greater portability and longevity in the field with smaller batteries. At a build cost of </w:instrText>
      </w:r>
      <w:r w:rsidR="001F1B7F" w:rsidRPr="00AB2BE4">
        <w:rPr>
          <w:rFonts w:ascii="Cambria Math" w:hAnsi="Cambria Math" w:cs="Cambria Math"/>
        </w:rPr>
        <w:instrText>∼</w:instrText>
      </w:r>
      <w:r w:rsidR="001F1B7F" w:rsidRPr="00AB2BE4">
        <w:instrText xml:space="preserve">US$43 per unit, AudioMoth has potential for varied applications in large-scale, long-term acoustic surveys. With continuing developments in smart, energy-efficient algorithms and diminishing component costs, we are approaching the milestone of local communities being able to afford to remotely monitor their own natural resources.","container-title":"Methods in Ecology and Evolution","DOI":"10.1111/2041-210X.12955","ISSN":"2041-210X","issue":"5","language":"en","note":"_eprint: https://besjournals.onlinelibrary.wiley.com/doi/pdf/10.1111/2041-210X.12955","page":"1199-1211","source":"Wiley Online Library","title":"AudioMoth: Evaluation of a smart open acoustic device for monitoring biodiversity and the environment","title-short":"AudioMoth","volume":"9","author":[{"family":"Hill","given":"Andrew P."},{"family":"Prince","given":"Peter"},{"family":"Covarrubias","given":"Evelyn Piña"},{"family":"Doncaster","given":"C. Patrick"},{"family":"Snaddon","given":"Jake L."},{"family":"Rogers","given":"Alex"}],"issued":{"date-parts":[["2018"]]}}}],"schema":"https://github.com/citation-style-language/schema/raw/master/csl-citation.json"} </w:instrText>
      </w:r>
      <w:r w:rsidR="001F1B7F" w:rsidRPr="00AB2BE4">
        <w:fldChar w:fldCharType="separate"/>
      </w:r>
      <w:r w:rsidR="001F1B7F" w:rsidRPr="00AB2BE4">
        <w:t>(Hill et al., 2018)</w:t>
      </w:r>
      <w:r w:rsidR="001F1B7F" w:rsidRPr="00AB2BE4">
        <w:fldChar w:fldCharType="end"/>
      </w:r>
      <w:r w:rsidRPr="00AB2BE4">
        <w:t xml:space="preserve"> project has overcome this challenge using a ‘group buy’ format, where </w:t>
      </w:r>
      <w:r w:rsidR="004C5239">
        <w:t xml:space="preserve">the design is completely open-source and </w:t>
      </w:r>
      <w:r w:rsidRPr="00AB2BE4">
        <w:t xml:space="preserve">customers order the units in advance. The units are then only manufactured and shipped when a target number is reached. Currently, </w:t>
      </w:r>
      <w:r w:rsidRPr="00AB2BE4">
        <w:lastRenderedPageBreak/>
        <w:t xml:space="preserve">the system presented here costs approximately 1000 euros per unit including the camera, smart </w:t>
      </w:r>
      <w:proofErr w:type="gramStart"/>
      <w:r w:rsidRPr="00AB2BE4">
        <w:t>bridge</w:t>
      </w:r>
      <w:proofErr w:type="gramEnd"/>
      <w:r w:rsidRPr="00AB2BE4">
        <w:t xml:space="preserve"> and solar panel, but this does not include </w:t>
      </w:r>
      <w:proofErr w:type="spellStart"/>
      <w:r w:rsidRPr="00AB2BE4">
        <w:t>labour</w:t>
      </w:r>
      <w:proofErr w:type="spellEnd"/>
      <w:r w:rsidRPr="00AB2BE4">
        <w:t xml:space="preserve"> costs for building the units, satellite contract costs or field deployments. This is more expensive than a standard camera trap but like all technology these costs will reduce in future. We anticipate that our approach will be superseded by new developments in the next five years, but hope the lessons learned here can help drive and inform the development of new technologies.</w:t>
      </w:r>
    </w:p>
    <w:p w14:paraId="1F7E638F" w14:textId="77777777" w:rsidR="00D0380C" w:rsidRPr="00AB2BE4" w:rsidRDefault="00D0380C" w:rsidP="00AB2BE4">
      <w:pPr>
        <w:spacing w:line="480" w:lineRule="auto"/>
      </w:pPr>
    </w:p>
    <w:p w14:paraId="4EBE3978" w14:textId="28CD20FD" w:rsidR="00D0380C" w:rsidRPr="00AB2BE4" w:rsidRDefault="00EE1FD7" w:rsidP="00AB2BE4">
      <w:pPr>
        <w:spacing w:line="480" w:lineRule="auto"/>
      </w:pPr>
      <w:r w:rsidRPr="00AB2BE4">
        <w:t xml:space="preserve">Other limitations include the </w:t>
      </w:r>
      <w:proofErr w:type="gramStart"/>
      <w:r w:rsidRPr="00AB2BE4">
        <w:t>sometimes low</w:t>
      </w:r>
      <w:proofErr w:type="gramEnd"/>
      <w:r w:rsidRPr="00AB2BE4">
        <w:t xml:space="preserve"> accuracy of the artificial intelligence model at the image-level. However, our </w:t>
      </w:r>
      <w:proofErr w:type="gramStart"/>
      <w:r w:rsidRPr="00AB2BE4">
        <w:t>main focus</w:t>
      </w:r>
      <w:proofErr w:type="gramEnd"/>
      <w:r w:rsidRPr="00AB2BE4">
        <w:t xml:space="preserve"> was building a complete system that was field-ready rather than attempting to achieve perfect artificial intelligence predictions, and we found that the model was usable, particularly when applying a vote-counting approach. Improved models can be built using new incoming data and new approaches will give gains in precision and accuracy in future </w:t>
      </w:r>
      <w:r w:rsidR="001F1B7F" w:rsidRPr="00AB2BE4">
        <w:fldChar w:fldCharType="begin"/>
      </w:r>
      <w:r w:rsidR="001F1B7F" w:rsidRPr="00AB2BE4">
        <w:instrText xml:space="preserve"> ADDIN ZOTERO_ITEM CSL_CITATION {"citationID":"uAk66Iw5","properties":{"formattedCitation":"(Beery et al., 2019; Schneider et al., 2019)","plainCitation":"(Beery et al., 2019; Schneider et al., 2019)","noteIndex":0},"citationItems":[{"id":79,"uris":["http://zotero.org/users/1989728/items/NFP8H65Y"],"uri":["http://zotero.org/users/1989728/items/NFP8H65Y"],"itemData":{"id":79,"type":"article-journal","abstract":"Camera traps are heat- or motion-activated cameras placed in the wild to monitor and investigate animal populations and behavior. They are used to locate threatened species, identify important habitats, monitor sites of interest, and analyze wildlife activity patterns. At present, the time required to manually review images severely limits productivity. Additionally, ~70% of camera trap images are empty, due to a high rate of false triggers.\n  Previous work has shown good results on automated species classification in camera trap data (Norouzzadeh et al. 2018), but further analysis has shown that these results do not generalize to new cameras or new geographic regions (Beery et al. 2018). Additionally, these models will fail to recognize any species they were not trained on. In theory, it is possible to re-train an existing model in order to add missing species, but in practice, this is quite difficult and requires just as much machine learning expertise as training models from scratch. Consequently, very few organizations have successfully deployed machine learning tools for accelerating camera trap image annotation.\n  We propose a different approach to applying machine learning to camera trap projects, combining a generalizable detector with project-specific classifiers.\n  We have trained an animal detector that is able to find and localize (but not identify) animals, even species not seen during training, in diverse ecosystems worldwide. See Fig. 1 for examples of the detector run over camera trap data covering a diverse set of regions and species, unseen at training time. By first finding and localizing animals, we are able to:\n  \n    drastically reduce the time spent filtering empty images, and\n    dramatically simplify the process of training species classifiers, because we can crop images to individual animals (and thus classifiers need only worry about animal pixels, not background pixels).\n  \n  With this detector model as a powerful new tool, we have established a modular pipeline for on-boarding new organizations and building project-specific image processing systems. We break our pipeline into four stages:\n   1. Data ingestion\n  First we transfer images to the cloud, either by uploading to a drop point or by mailing an external hard drive. Data comes in a variety of formats; we convert each data set to the COCO-Camera Traps format, i.e. we create a Javascript Object Notation (JSON) file that encodes the annotations and the image locations within the organization’s file structure.\n  \n    2. Animal detection \n  \n  We next run our (generic) animal detector on all the images to locate animals. We have developed an infrastructure for efficiently running this detector on millions of images, dividing the load over multiple nodes.\n  We find that a single detector works for a broad range of regions and species. If the detection results (as validated by the organization) are not sufficiently accurate, it is possible to collect annotations for a small set of their images and fine-tune the detector. Typically these annotations would be fed back into a new version of the general detector, improving results for subsequent projects.\n  \n    3. Species classification\n  \n  Using species labels provided by the organization, we train a (project-specific) classifier on the cropped-out animals.\n  4. Applying the system to new data \n  We use the general detector and the project-specific classifier to power tools facilitating accelerated verification and image review, e.g. visualizing the detections, selecting images for review based on model confidence, etc.\n  The aim of this presentation is to present a new approach to structuring camera trap projects, and to formalize discussion around the steps that are required to successfully apply machine learning to camera trap images.\n  The work we present is available at http://github.com/microsoft/cameratraps, and we welcome new collaborating organizations.","container-title":"Biodiversity Information Science and Standards","DOI":"10.3897/biss.3.37222","ISSN":"2535-0897","language":"en","note":"publisher: Pensoft Publishers","page":"e37222","source":"biss.pensoft.net","title":"Efficient Pipeline for Automating Species ID in new Camera Trap Projects","volume":"3","author":[{"family":"Beery","given":"Sara"},{"family":"Morris","given":"Dan"},{"family":"Yang","given":"Siyu"},{"family":"Simon","given":"Marcel"},{"family":"Norouzzadeh","given":"Arash"},{"family":"Joshi","given":"Neel"}],"issued":{"date-parts":[["2019",6,19]]}}},{"id":108,"uris":["http://zotero.org/users/1989728/items/3CKZ8M2X"],"uri":["http://zotero.org/users/1989728/items/3CKZ8M2X"],"itemData":{"id":108,"type":"article-journal","abstract":"The ability of a researcher to re-identify (re-ID) an individual animal upon re-encounter is fundamental for addressing a broad range of questions in the study of ecosystem function, community and population dynamics and behavioural ecology. Tagging animals during mark and recapture studies is the most common method for reliable animal re-ID; however, camera traps are a desirable alternative, requiring less labour, much less intrusion and prolonged and continuous monitoring into an environment. Despite these advantages, the analyses of camera traps and video for re-ID by humans are criticized for their biases related to human judgement and inconsistencies between analyses. In this review, we describe a brief history of camera traps for re-ID, present a collection of computer vision feature engineering methodologies previously used for animal re-ID, provide an introduction to the underlying mechanisms of deep learning relevant to animal re-ID, highlight the success of deep learning methods for human re-ID, describe the few ecological studies currently utilizing deep learning for camera trap analyses and our predictions for near future methodologies based on the rapid development of deep learning methods. For decades, ecologists with expertise in computer vision have successfully utilized feature engineering to extract meaningful features from camera trap images to improve the statistical rigor of individual comparisons and remove human bias from their camera trap analyses. Recent years have witnessed the emergence of deep learning systems which have demonstrated the accurate re-ID of humans based on image and video data with near perfect accuracy. Despite this success, ecologists have yet to utilize these approaches for animal re-ID. By utilizing novel deep learning methods for object detection and similarity comparisons, ecologists can extract animals from an image/video data and train deep learning classifiers to re-ID animal individuals beyond the capabilities of a human observer. This methodology will allow ecologists with camera/video trap data to reidentify individuals that exit and re-enter the camera frame. Our expectation is that this is just the beginning of a major trend that could stand to revolutionize the analysis of camera trap data and, ultimately, our approach to animal ecology.","container-title":"Methods in Ecology and Evolution","DOI":"10.1111/2041-210X.13133","ISSN":"2041-210X","issue":"4","language":"en","note":"_eprint: https://besjournals.onlinelibrary.wiley.com/doi/pdf/10.1111/2041-210X.13133","page":"461-470","source":"Wiley Online Library","title":"Past, present and future approaches using computer vision for animal re-identification from camera trap data","volume":"10","author":[{"family":"Schneider","given":"Stefan"},{"family":"Taylor","given":"Graham W."},{"family":"Linquist","given":"Stefan"},{"family":"Kremer","given":"Stefan C."}],"issued":{"date-parts":[["2019"]]}}}],"schema":"https://github.com/citation-style-language/schema/raw/master/csl-citation.json"} </w:instrText>
      </w:r>
      <w:r w:rsidR="001F1B7F" w:rsidRPr="00AB2BE4">
        <w:fldChar w:fldCharType="separate"/>
      </w:r>
      <w:r w:rsidR="001F1B7F" w:rsidRPr="00AB2BE4">
        <w:t>(Beery et al., 2019; Schneider et al., 2019)</w:t>
      </w:r>
      <w:r w:rsidR="001F1B7F" w:rsidRPr="00AB2BE4">
        <w:fldChar w:fldCharType="end"/>
      </w:r>
      <w:r w:rsidRPr="00AB2BE4">
        <w:t>.</w:t>
      </w:r>
    </w:p>
    <w:p w14:paraId="72AF863C" w14:textId="77777777" w:rsidR="00D0380C" w:rsidRPr="00AB2BE4" w:rsidRDefault="00D0380C" w:rsidP="00AB2BE4">
      <w:pPr>
        <w:spacing w:line="480" w:lineRule="auto"/>
      </w:pPr>
    </w:p>
    <w:p w14:paraId="52BD9D3D" w14:textId="77777777" w:rsidR="00D0380C" w:rsidRPr="00AB2BE4" w:rsidRDefault="00EE1FD7" w:rsidP="00AB2BE4">
      <w:pPr>
        <w:spacing w:line="480" w:lineRule="auto"/>
        <w:rPr>
          <w:b/>
        </w:rPr>
      </w:pPr>
      <w:r w:rsidRPr="00AB2BE4">
        <w:rPr>
          <w:b/>
        </w:rPr>
        <w:t>Conclusion</w:t>
      </w:r>
    </w:p>
    <w:p w14:paraId="4F46074C" w14:textId="77777777" w:rsidR="00D0380C" w:rsidRPr="00AB2BE4" w:rsidRDefault="00EE1FD7" w:rsidP="00AB2BE4">
      <w:pPr>
        <w:spacing w:line="480" w:lineRule="auto"/>
      </w:pPr>
      <w:r w:rsidRPr="00AB2BE4">
        <w:t xml:space="preserve">We have shown that it is possible to send reliable, real-time information from camera traps over the Iridium satellite network by integrating artificial intelligence, off-the-shelf and custom hardware. Our solution does not depend on installation of additional network infrastructure in the landscape and can be operated by non-experts from anywhere on earth. Real-time data gathering and interpretation will change how ecologists and conservationists understand and manage ecosystems. We piloted the </w:t>
      </w:r>
      <w:r w:rsidRPr="00AB2BE4">
        <w:lastRenderedPageBreak/>
        <w:t>system for detecting elephants, but new artificial intelligence algorithms will be created in future to capture other species or objects in images, such as illegal human activities in protected areas.</w:t>
      </w:r>
    </w:p>
    <w:p w14:paraId="4C92DC27" w14:textId="77777777" w:rsidR="00D0380C" w:rsidRPr="00AB2BE4" w:rsidRDefault="00D0380C" w:rsidP="00AB2BE4">
      <w:pPr>
        <w:spacing w:line="480" w:lineRule="auto"/>
        <w:rPr>
          <w:i/>
        </w:rPr>
      </w:pPr>
    </w:p>
    <w:p w14:paraId="3914B370" w14:textId="77777777" w:rsidR="00D0380C" w:rsidRPr="00AB2BE4" w:rsidRDefault="00EE1FD7" w:rsidP="00AB2BE4">
      <w:pPr>
        <w:spacing w:line="480" w:lineRule="auto"/>
        <w:rPr>
          <w:b/>
        </w:rPr>
      </w:pPr>
      <w:r w:rsidRPr="00AB2BE4">
        <w:rPr>
          <w:b/>
        </w:rPr>
        <w:t>Acknowledgements</w:t>
      </w:r>
    </w:p>
    <w:p w14:paraId="6A349F69" w14:textId="120A4FA7" w:rsidR="00D0380C" w:rsidRPr="00AB2BE4" w:rsidRDefault="00EE1FD7" w:rsidP="00AB2BE4">
      <w:pPr>
        <w:spacing w:line="480" w:lineRule="auto"/>
        <w:rPr>
          <w:highlight w:val="yellow"/>
        </w:rPr>
      </w:pPr>
      <w:r w:rsidRPr="00AB2BE4">
        <w:t xml:space="preserve">Q42 funded hardware research and development costs. RCW was funded by the EU 11th FED ECOFAC6 program grant to the National Parks Agency of Gabon during data collection and curating of images used to train the artificial intelligence model, RCW, DMI and KAA received funding from the UK Research and Innovation’s Global Challenges Research Fund (UKRI GCRF) through the Trade, Development and the Environment Hub project (project number ES/S008160/1) during the field trials reported here. DL, NM, LM and BM were funded by the EU 11th FED ECOFAC6 program grant to the National Parks Agency of Gabon throughout all aspects of the study. The Ministry of the Environment, Water and Forests funded LJTW and co-funded fieldwork in Gabon. </w:t>
      </w:r>
      <w:proofErr w:type="spellStart"/>
      <w:r w:rsidRPr="00AB2BE4">
        <w:t>Appsilon</w:t>
      </w:r>
      <w:proofErr w:type="spellEnd"/>
      <w:r w:rsidRPr="00AB2BE4">
        <w:t xml:space="preserve"> Data Science funded the artificial intelligence model development costs. </w:t>
      </w:r>
      <w:r w:rsidR="00763964">
        <w:t xml:space="preserve">We thank Kelly </w:t>
      </w:r>
      <w:proofErr w:type="spellStart"/>
      <w:r w:rsidR="00763964">
        <w:t>Boekee</w:t>
      </w:r>
      <w:proofErr w:type="spellEnd"/>
      <w:r w:rsidR="00763964">
        <w:rPr>
          <w:vertAlign w:val="superscript"/>
        </w:rPr>
        <w:t xml:space="preserve"> </w:t>
      </w:r>
      <w:r w:rsidR="00763964">
        <w:t>and Ci</w:t>
      </w:r>
      <w:r w:rsidR="003552F2">
        <w:t>s</w:t>
      </w:r>
      <w:r w:rsidR="00763964">
        <w:t>quet Kiebou Opepa for c</w:t>
      </w:r>
      <w:r w:rsidRPr="00AB2BE4">
        <w:t>amera trap data made available by the Tropical Ecology Assessment and Monitoring Network (now</w:t>
      </w:r>
      <w:hyperlink r:id="rId17">
        <w:r w:rsidRPr="00AB2BE4">
          <w:rPr>
            <w:color w:val="1155CC"/>
            <w:u w:val="single"/>
          </w:rPr>
          <w:t xml:space="preserve"> https://wildlifeinsights.org</w:t>
        </w:r>
      </w:hyperlink>
      <w:r w:rsidRPr="00AB2BE4">
        <w:t xml:space="preserve">). AC was funded by the Hertford College Mortimer May Fund at Oxford University. KAA and RCW received funding from </w:t>
      </w:r>
      <w:proofErr w:type="spellStart"/>
      <w:r w:rsidRPr="00AB2BE4">
        <w:t>forestLAB</w:t>
      </w:r>
      <w:proofErr w:type="spellEnd"/>
      <w:r w:rsidRPr="00AB2BE4">
        <w:t xml:space="preserve"> during the writing of this paper. We thank Smart Parks for the ability to build upon their </w:t>
      </w:r>
      <w:r w:rsidR="004843EB" w:rsidRPr="00AB2BE4">
        <w:t>open-source</w:t>
      </w:r>
      <w:r w:rsidRPr="00AB2BE4">
        <w:t xml:space="preserve"> hardware designs and </w:t>
      </w:r>
      <w:proofErr w:type="spellStart"/>
      <w:r w:rsidRPr="00AB2BE4">
        <w:t>Irnas</w:t>
      </w:r>
      <w:proofErr w:type="spellEnd"/>
      <w:r w:rsidRPr="00AB2BE4">
        <w:t xml:space="preserve"> for the hardware development. We thank Hugh Robinson </w:t>
      </w:r>
      <w:r w:rsidR="00763964">
        <w:t xml:space="preserve">and Ross Pitman </w:t>
      </w:r>
      <w:r w:rsidRPr="00AB2BE4">
        <w:t>for his insights during early discussions.</w:t>
      </w:r>
    </w:p>
    <w:p w14:paraId="7FD4632C" w14:textId="77777777" w:rsidR="00D0380C" w:rsidRPr="00AB2BE4" w:rsidRDefault="00D0380C" w:rsidP="00AB2BE4">
      <w:pPr>
        <w:spacing w:line="480" w:lineRule="auto"/>
      </w:pPr>
    </w:p>
    <w:p w14:paraId="11ED7BA2" w14:textId="77777777" w:rsidR="00D0380C" w:rsidRPr="00AB2BE4" w:rsidRDefault="00EE1FD7" w:rsidP="00AB2BE4">
      <w:pPr>
        <w:spacing w:line="480" w:lineRule="auto"/>
        <w:rPr>
          <w:b/>
        </w:rPr>
      </w:pPr>
      <w:r w:rsidRPr="00AB2BE4">
        <w:rPr>
          <w:b/>
        </w:rPr>
        <w:lastRenderedPageBreak/>
        <w:t>Author contribution statement</w:t>
      </w:r>
    </w:p>
    <w:p w14:paraId="5EACB803" w14:textId="46C9B36C" w:rsidR="00D0380C" w:rsidRPr="00AB2BE4" w:rsidRDefault="00EE1FD7" w:rsidP="00AB2BE4">
      <w:pPr>
        <w:spacing w:line="480" w:lineRule="auto"/>
        <w:rPr>
          <w:b/>
        </w:rPr>
      </w:pPr>
      <w:r w:rsidRPr="00AB2BE4">
        <w:t xml:space="preserve">RCW contributed to the system design, co-wrote the manuscript, collected the data and </w:t>
      </w:r>
      <w:proofErr w:type="spellStart"/>
      <w:r w:rsidRPr="00AB2BE4">
        <w:t>analysed</w:t>
      </w:r>
      <w:proofErr w:type="spellEnd"/>
      <w:r w:rsidRPr="00AB2BE4">
        <w:t xml:space="preserve"> the data. TS designed the system, co-wrote the manuscript and collected data. </w:t>
      </w:r>
      <w:proofErr w:type="spellStart"/>
      <w:r w:rsidRPr="00AB2BE4">
        <w:t>TvD</w:t>
      </w:r>
      <w:proofErr w:type="spellEnd"/>
      <w:r w:rsidRPr="00AB2BE4">
        <w:t xml:space="preserve"> co-designed the system and collected data. JS created the AI model. HM co-designed the pilot. NM collected data. JAZ supplied data for the AI model. AFKP supervised RCW and contributed to writing the manuscript. LB supplied data for the AI model. SB supplied data for the AI model and contributed to writing the manuscript.</w:t>
      </w:r>
      <w:r w:rsidR="002E1F9C">
        <w:t xml:space="preserve"> </w:t>
      </w:r>
      <w:r w:rsidRPr="00AB2BE4">
        <w:t xml:space="preserve">AWC supplied data for the AI model. PH supplied data for the AI model and contributed to the system’s design. DL contributed to the system’s design and contributed to writing the manuscript. BM supplied data for the AI model and collected data. LM collected data. CO contributed to the system’s design and supplied data for the AI model. LJTW contributed to the system’s design and co-designed the pilot study. DMI contributed to manuscript writing and interpreting results. KAA contributed to the manuscript, contributed to the system’s </w:t>
      </w:r>
      <w:proofErr w:type="gramStart"/>
      <w:r w:rsidRPr="00AB2BE4">
        <w:t>design</w:t>
      </w:r>
      <w:proofErr w:type="gramEnd"/>
      <w:r w:rsidRPr="00AB2BE4">
        <w:t xml:space="preserve"> and co-designed the pilot.</w:t>
      </w:r>
    </w:p>
    <w:p w14:paraId="231C33D7" w14:textId="77777777" w:rsidR="00D0380C" w:rsidRPr="00AB2BE4" w:rsidRDefault="00D0380C" w:rsidP="00AB2BE4">
      <w:pPr>
        <w:spacing w:line="480" w:lineRule="auto"/>
        <w:rPr>
          <w:b/>
        </w:rPr>
      </w:pPr>
    </w:p>
    <w:p w14:paraId="0BFD9667" w14:textId="77777777" w:rsidR="00D0380C" w:rsidRPr="00AB2BE4" w:rsidRDefault="00EE1FD7" w:rsidP="00AB2BE4">
      <w:pPr>
        <w:spacing w:line="480" w:lineRule="auto"/>
        <w:rPr>
          <w:b/>
        </w:rPr>
      </w:pPr>
      <w:r w:rsidRPr="00AB2BE4">
        <w:rPr>
          <w:b/>
        </w:rPr>
        <w:t>Ethics statement</w:t>
      </w:r>
    </w:p>
    <w:p w14:paraId="1A7F91FC" w14:textId="15CDDE98" w:rsidR="00D0380C" w:rsidRPr="00AB2BE4" w:rsidRDefault="00EE1FD7" w:rsidP="00AB2BE4">
      <w:pPr>
        <w:spacing w:line="480" w:lineRule="auto"/>
      </w:pPr>
      <w:r w:rsidRPr="00AB2BE4">
        <w:t>The work was approved by the University of Stirling General University Ethics Panel, application number GUEP (2021) 1044.</w:t>
      </w:r>
    </w:p>
    <w:p w14:paraId="2B103C9A" w14:textId="77777777" w:rsidR="00D0380C" w:rsidRPr="00AB2BE4" w:rsidRDefault="00D0380C" w:rsidP="00AB2BE4">
      <w:pPr>
        <w:spacing w:line="480" w:lineRule="auto"/>
      </w:pPr>
    </w:p>
    <w:p w14:paraId="28F1A16F" w14:textId="77777777" w:rsidR="00D0380C" w:rsidRPr="00AB2BE4" w:rsidRDefault="00EE1FD7" w:rsidP="00AB2BE4">
      <w:pPr>
        <w:spacing w:line="480" w:lineRule="auto"/>
        <w:rPr>
          <w:b/>
        </w:rPr>
      </w:pPr>
      <w:r w:rsidRPr="00AB2BE4">
        <w:rPr>
          <w:b/>
        </w:rPr>
        <w:t>Research permissions</w:t>
      </w:r>
    </w:p>
    <w:p w14:paraId="58CAEFB9" w14:textId="77777777" w:rsidR="00D0380C" w:rsidRPr="00AB2BE4" w:rsidRDefault="00EE1FD7" w:rsidP="00AB2BE4">
      <w:pPr>
        <w:spacing w:line="480" w:lineRule="auto"/>
      </w:pPr>
      <w:bookmarkStart w:id="0" w:name="_Hlk86914024"/>
      <w:r w:rsidRPr="00AB2BE4">
        <w:t>The work was conducted by the Tropical Ecology Research Institute, Libreville, Gabon, which is part of the National Centre for Scientific and Technological Research and no research permit was required.</w:t>
      </w:r>
    </w:p>
    <w:bookmarkEnd w:id="0"/>
    <w:p w14:paraId="7C5B6239" w14:textId="77777777" w:rsidR="00D0380C" w:rsidRPr="00AB2BE4" w:rsidRDefault="00D0380C" w:rsidP="00AB2BE4">
      <w:pPr>
        <w:spacing w:line="480" w:lineRule="auto"/>
        <w:rPr>
          <w:b/>
        </w:rPr>
      </w:pPr>
    </w:p>
    <w:p w14:paraId="58D412A0" w14:textId="77777777" w:rsidR="00D0380C" w:rsidRPr="00AB2BE4" w:rsidRDefault="00EE1FD7" w:rsidP="00AB2BE4">
      <w:pPr>
        <w:spacing w:line="480" w:lineRule="auto"/>
        <w:rPr>
          <w:b/>
        </w:rPr>
      </w:pPr>
      <w:r w:rsidRPr="00AB2BE4">
        <w:rPr>
          <w:b/>
        </w:rPr>
        <w:t>Data availability statement</w:t>
      </w:r>
    </w:p>
    <w:p w14:paraId="5ADB6FF2" w14:textId="77777777" w:rsidR="00D0380C" w:rsidRPr="00D6394C" w:rsidRDefault="00EE1FD7" w:rsidP="00AB2BE4">
      <w:pPr>
        <w:spacing w:line="480" w:lineRule="auto"/>
        <w:rPr>
          <w:i/>
          <w:iCs/>
        </w:rPr>
      </w:pPr>
      <w:r w:rsidRPr="00D6394C">
        <w:rPr>
          <w:i/>
          <w:iCs/>
        </w:rPr>
        <w:t>All data used in the analyses (excluding raw images) will be made publicly available on acceptance of the manuscript.</w:t>
      </w:r>
    </w:p>
    <w:p w14:paraId="2F627F5E" w14:textId="77777777" w:rsidR="00D0380C" w:rsidRDefault="00D0380C">
      <w:pPr>
        <w:rPr>
          <w:b/>
        </w:rPr>
      </w:pPr>
    </w:p>
    <w:p w14:paraId="70BCF490" w14:textId="77777777" w:rsidR="00D0380C" w:rsidRDefault="00EE1FD7">
      <w:pPr>
        <w:rPr>
          <w:b/>
        </w:rPr>
      </w:pPr>
      <w:r>
        <w:rPr>
          <w:b/>
        </w:rPr>
        <w:t>References</w:t>
      </w:r>
    </w:p>
    <w:p w14:paraId="1BFF3A17" w14:textId="77777777" w:rsidR="00D0380C" w:rsidRDefault="00D0380C">
      <w:pPr>
        <w:rPr>
          <w:b/>
        </w:rPr>
      </w:pPr>
    </w:p>
    <w:p w14:paraId="367B8B5F" w14:textId="77777777" w:rsidR="00F85B0A" w:rsidRPr="00F85B0A" w:rsidRDefault="001F1B7F" w:rsidP="00F85B0A">
      <w:pPr>
        <w:pStyle w:val="Bibliography"/>
      </w:pPr>
      <w:r>
        <w:fldChar w:fldCharType="begin"/>
      </w:r>
      <w:r w:rsidR="00F85B0A">
        <w:instrText xml:space="preserve"> ADDIN ZOTERO_BIBL {"uncited":[],"omitted":[],"custom":[]} CSL_BIBLIOGRAPHY </w:instrText>
      </w:r>
      <w:r>
        <w:fldChar w:fldCharType="separate"/>
      </w:r>
      <w:r w:rsidR="00F85B0A" w:rsidRPr="00F85B0A">
        <w:t xml:space="preserve">Beery, S., Morris, D., Yang, S., Simon, M., </w:t>
      </w:r>
      <w:proofErr w:type="spellStart"/>
      <w:r w:rsidR="00F85B0A" w:rsidRPr="00F85B0A">
        <w:t>Norouzzadeh</w:t>
      </w:r>
      <w:proofErr w:type="spellEnd"/>
      <w:r w:rsidR="00F85B0A" w:rsidRPr="00F85B0A">
        <w:t xml:space="preserve">, A., &amp; Joshi, N. (2019). Efficient Pipeline for Automating Species ID in new Camera Trap Projects. </w:t>
      </w:r>
      <w:r w:rsidR="00F85B0A" w:rsidRPr="00F85B0A">
        <w:rPr>
          <w:i/>
          <w:iCs/>
        </w:rPr>
        <w:t>Biodiversity Information Science and Standards</w:t>
      </w:r>
      <w:r w:rsidR="00F85B0A" w:rsidRPr="00F85B0A">
        <w:t xml:space="preserve">, </w:t>
      </w:r>
      <w:r w:rsidR="00F85B0A" w:rsidRPr="00F85B0A">
        <w:rPr>
          <w:i/>
          <w:iCs/>
        </w:rPr>
        <w:t>3</w:t>
      </w:r>
      <w:r w:rsidR="00F85B0A" w:rsidRPr="00F85B0A">
        <w:t>, e37222. https://doi.org/10.3897/biss.3.37222</w:t>
      </w:r>
    </w:p>
    <w:p w14:paraId="3C9E87B7" w14:textId="77777777" w:rsidR="00F85B0A" w:rsidRPr="00F85B0A" w:rsidRDefault="00F85B0A" w:rsidP="00F85B0A">
      <w:pPr>
        <w:pStyle w:val="Bibliography"/>
      </w:pPr>
      <w:r w:rsidRPr="00F85B0A">
        <w:t xml:space="preserve">Beery, S., Van Horn, G., &amp; </w:t>
      </w:r>
      <w:proofErr w:type="spellStart"/>
      <w:r w:rsidRPr="00F85B0A">
        <w:t>Perona</w:t>
      </w:r>
      <w:proofErr w:type="spellEnd"/>
      <w:r w:rsidRPr="00F85B0A">
        <w:t xml:space="preserve">, P. (2018). Recognition in Terra Incognita. </w:t>
      </w:r>
      <w:r w:rsidRPr="00F85B0A">
        <w:rPr>
          <w:i/>
          <w:iCs/>
        </w:rPr>
        <w:t>Proceedings of the European Conference on Computer Vision (ECCV)</w:t>
      </w:r>
      <w:r w:rsidRPr="00F85B0A">
        <w:t>, 456–473. https://openaccess.thecvf.com/content_ECCV_2018/html/Beery_Recognition_in_Terra_ECCV_2018_paper.html</w:t>
      </w:r>
    </w:p>
    <w:p w14:paraId="28C946E8" w14:textId="77777777" w:rsidR="00F85B0A" w:rsidRPr="00F85B0A" w:rsidRDefault="00F85B0A" w:rsidP="00F85B0A">
      <w:pPr>
        <w:pStyle w:val="Bibliography"/>
      </w:pPr>
      <w:proofErr w:type="spellStart"/>
      <w:r w:rsidRPr="00F85B0A">
        <w:t>Bessone</w:t>
      </w:r>
      <w:proofErr w:type="spellEnd"/>
      <w:r w:rsidRPr="00F85B0A">
        <w:t xml:space="preserve">, M., </w:t>
      </w:r>
      <w:proofErr w:type="spellStart"/>
      <w:r w:rsidRPr="00F85B0A">
        <w:t>Kühl</w:t>
      </w:r>
      <w:proofErr w:type="spellEnd"/>
      <w:r w:rsidRPr="00F85B0A">
        <w:t xml:space="preserve">, H. S., Hohmann, G., </w:t>
      </w:r>
      <w:proofErr w:type="spellStart"/>
      <w:r w:rsidRPr="00F85B0A">
        <w:t>Herbinger</w:t>
      </w:r>
      <w:proofErr w:type="spellEnd"/>
      <w:r w:rsidRPr="00F85B0A">
        <w:t xml:space="preserve">, I., </w:t>
      </w:r>
      <w:proofErr w:type="spellStart"/>
      <w:r w:rsidRPr="00F85B0A">
        <w:t>N’Goran</w:t>
      </w:r>
      <w:proofErr w:type="spellEnd"/>
      <w:r w:rsidRPr="00F85B0A">
        <w:t xml:space="preserve">, K. P., </w:t>
      </w:r>
      <w:proofErr w:type="spellStart"/>
      <w:r w:rsidRPr="00F85B0A">
        <w:t>Asanzi</w:t>
      </w:r>
      <w:proofErr w:type="spellEnd"/>
      <w:r w:rsidRPr="00F85B0A">
        <w:t xml:space="preserve">, P., Costa, P. B. D., </w:t>
      </w:r>
      <w:proofErr w:type="spellStart"/>
      <w:r w:rsidRPr="00F85B0A">
        <w:t>Dérozier</w:t>
      </w:r>
      <w:proofErr w:type="spellEnd"/>
      <w:r w:rsidRPr="00F85B0A">
        <w:t xml:space="preserve">, V., </w:t>
      </w:r>
      <w:proofErr w:type="spellStart"/>
      <w:r w:rsidRPr="00F85B0A">
        <w:t>Fotsing</w:t>
      </w:r>
      <w:proofErr w:type="spellEnd"/>
      <w:r w:rsidRPr="00F85B0A">
        <w:t xml:space="preserve">, E. D. B., </w:t>
      </w:r>
      <w:proofErr w:type="spellStart"/>
      <w:r w:rsidRPr="00F85B0A">
        <w:t>Beka</w:t>
      </w:r>
      <w:proofErr w:type="spellEnd"/>
      <w:r w:rsidRPr="00F85B0A">
        <w:t xml:space="preserve">, B. I., Iyomi, M. D., </w:t>
      </w:r>
      <w:proofErr w:type="spellStart"/>
      <w:r w:rsidRPr="00F85B0A">
        <w:t>Iyatshi</w:t>
      </w:r>
      <w:proofErr w:type="spellEnd"/>
      <w:r w:rsidRPr="00F85B0A">
        <w:t xml:space="preserve">, I. B., Kafando, P., </w:t>
      </w:r>
      <w:proofErr w:type="spellStart"/>
      <w:r w:rsidRPr="00F85B0A">
        <w:t>Kambere</w:t>
      </w:r>
      <w:proofErr w:type="spellEnd"/>
      <w:r w:rsidRPr="00F85B0A">
        <w:t xml:space="preserve">, M. A., </w:t>
      </w:r>
      <w:proofErr w:type="spellStart"/>
      <w:r w:rsidRPr="00F85B0A">
        <w:t>Moundzoho</w:t>
      </w:r>
      <w:proofErr w:type="spellEnd"/>
      <w:r w:rsidRPr="00F85B0A">
        <w:t xml:space="preserve">, D. B., </w:t>
      </w:r>
      <w:proofErr w:type="spellStart"/>
      <w:r w:rsidRPr="00F85B0A">
        <w:t>Wanzalire</w:t>
      </w:r>
      <w:proofErr w:type="spellEnd"/>
      <w:r w:rsidRPr="00F85B0A">
        <w:t xml:space="preserve">, M. L. K., &amp; Fruth, B. (2020). Drawn out of the shadows: Surveying secretive forest species with camera trap distance sampling. </w:t>
      </w:r>
      <w:r w:rsidRPr="00F85B0A">
        <w:rPr>
          <w:i/>
          <w:iCs/>
        </w:rPr>
        <w:t>Journal of Applied Ecology</w:t>
      </w:r>
      <w:r w:rsidRPr="00F85B0A">
        <w:t xml:space="preserve">, </w:t>
      </w:r>
      <w:r w:rsidRPr="00F85B0A">
        <w:rPr>
          <w:i/>
          <w:iCs/>
        </w:rPr>
        <w:t>57</w:t>
      </w:r>
      <w:r w:rsidRPr="00F85B0A">
        <w:t>(5), 963–974. https://doi.org/10.1111/1365-2664.13602</w:t>
      </w:r>
    </w:p>
    <w:p w14:paraId="4CB1FA70" w14:textId="77777777" w:rsidR="00F85B0A" w:rsidRPr="00F85B0A" w:rsidRDefault="00F85B0A" w:rsidP="00F85B0A">
      <w:pPr>
        <w:pStyle w:val="Bibliography"/>
      </w:pPr>
      <w:r w:rsidRPr="00F85B0A">
        <w:t xml:space="preserve">Convention on Biological Diversity. (2021). </w:t>
      </w:r>
      <w:r w:rsidRPr="00F85B0A">
        <w:rPr>
          <w:i/>
          <w:iCs/>
        </w:rPr>
        <w:t>Report of the Open-ended Working Group on the Post-2020 Global Biodiversity Framework on its third meeting (Part I)</w:t>
      </w:r>
      <w:r w:rsidRPr="00F85B0A">
        <w:t>. 167.</w:t>
      </w:r>
    </w:p>
    <w:p w14:paraId="62E17174" w14:textId="77777777" w:rsidR="00F85B0A" w:rsidRPr="00F85B0A" w:rsidRDefault="00F85B0A" w:rsidP="00F85B0A">
      <w:pPr>
        <w:pStyle w:val="Bibliography"/>
      </w:pPr>
      <w:proofErr w:type="spellStart"/>
      <w:r w:rsidRPr="00F85B0A">
        <w:lastRenderedPageBreak/>
        <w:t>Droissart</w:t>
      </w:r>
      <w:proofErr w:type="spellEnd"/>
      <w:r w:rsidRPr="00F85B0A">
        <w:t xml:space="preserve">, V., </w:t>
      </w:r>
      <w:proofErr w:type="spellStart"/>
      <w:r w:rsidRPr="00F85B0A">
        <w:t>Azandi</w:t>
      </w:r>
      <w:proofErr w:type="spellEnd"/>
      <w:r w:rsidRPr="00F85B0A">
        <w:t xml:space="preserve">, L., </w:t>
      </w:r>
      <w:proofErr w:type="spellStart"/>
      <w:r w:rsidRPr="00F85B0A">
        <w:t>Onguene</w:t>
      </w:r>
      <w:proofErr w:type="spellEnd"/>
      <w:r w:rsidRPr="00F85B0A">
        <w:t xml:space="preserve">, E. R., </w:t>
      </w:r>
      <w:proofErr w:type="spellStart"/>
      <w:r w:rsidRPr="00F85B0A">
        <w:t>Savignac</w:t>
      </w:r>
      <w:proofErr w:type="spellEnd"/>
      <w:r w:rsidRPr="00F85B0A">
        <w:t xml:space="preserve">, M., Smith, T. B., &amp; </w:t>
      </w:r>
      <w:proofErr w:type="spellStart"/>
      <w:r w:rsidRPr="00F85B0A">
        <w:t>Deblauwe</w:t>
      </w:r>
      <w:proofErr w:type="spellEnd"/>
      <w:r w:rsidRPr="00F85B0A">
        <w:t xml:space="preserve">, V. (2021). PICT: A low-cost, modular, open-source camera trap system to study plant–insect interactions. </w:t>
      </w:r>
      <w:r w:rsidRPr="00F85B0A">
        <w:rPr>
          <w:i/>
          <w:iCs/>
        </w:rPr>
        <w:t>Methods in Ecology and Evolution</w:t>
      </w:r>
      <w:r w:rsidRPr="00F85B0A">
        <w:t xml:space="preserve">, </w:t>
      </w:r>
      <w:r w:rsidRPr="00F85B0A">
        <w:rPr>
          <w:i/>
          <w:iCs/>
        </w:rPr>
        <w:t>12</w:t>
      </w:r>
      <w:r w:rsidRPr="00F85B0A">
        <w:t>(8), 1389–1396. https://doi.org/10.1111/2041-210X.13618</w:t>
      </w:r>
    </w:p>
    <w:p w14:paraId="7DCA5604" w14:textId="77777777" w:rsidR="00F85B0A" w:rsidRPr="00F85B0A" w:rsidRDefault="00F85B0A" w:rsidP="00F85B0A">
      <w:pPr>
        <w:pStyle w:val="Bibliography"/>
      </w:pPr>
      <w:proofErr w:type="spellStart"/>
      <w:r w:rsidRPr="00F85B0A">
        <w:t>Dror</w:t>
      </w:r>
      <w:proofErr w:type="spellEnd"/>
      <w:r w:rsidRPr="00F85B0A">
        <w:t xml:space="preserve">, S., </w:t>
      </w:r>
      <w:proofErr w:type="spellStart"/>
      <w:r w:rsidRPr="00F85B0A">
        <w:t>Harich</w:t>
      </w:r>
      <w:proofErr w:type="spellEnd"/>
      <w:r w:rsidRPr="00F85B0A">
        <w:t xml:space="preserve">, F., </w:t>
      </w:r>
      <w:proofErr w:type="spellStart"/>
      <w:r w:rsidRPr="00F85B0A">
        <w:t>Duangphakdee</w:t>
      </w:r>
      <w:proofErr w:type="spellEnd"/>
      <w:r w:rsidRPr="00F85B0A">
        <w:t xml:space="preserve">, O., </w:t>
      </w:r>
      <w:proofErr w:type="spellStart"/>
      <w:r w:rsidRPr="00F85B0A">
        <w:t>Savini</w:t>
      </w:r>
      <w:proofErr w:type="spellEnd"/>
      <w:r w:rsidRPr="00F85B0A">
        <w:t xml:space="preserve">, T., </w:t>
      </w:r>
      <w:proofErr w:type="spellStart"/>
      <w:r w:rsidRPr="00F85B0A">
        <w:t>Pogány</w:t>
      </w:r>
      <w:proofErr w:type="spellEnd"/>
      <w:r w:rsidRPr="00F85B0A">
        <w:t xml:space="preserve">, Á., Roberts, J., </w:t>
      </w:r>
      <w:proofErr w:type="spellStart"/>
      <w:r w:rsidRPr="00F85B0A">
        <w:t>Geheran</w:t>
      </w:r>
      <w:proofErr w:type="spellEnd"/>
      <w:r w:rsidRPr="00F85B0A">
        <w:t xml:space="preserve">, J., &amp; </w:t>
      </w:r>
      <w:proofErr w:type="spellStart"/>
      <w:r w:rsidRPr="00F85B0A">
        <w:t>Treydte</w:t>
      </w:r>
      <w:proofErr w:type="spellEnd"/>
      <w:r w:rsidRPr="00F85B0A">
        <w:t xml:space="preserve">, A. C. (2020). Are Asian elephants afraid of honeybees? Experimental studies in northern Thailand. </w:t>
      </w:r>
      <w:r w:rsidRPr="00F85B0A">
        <w:rPr>
          <w:i/>
          <w:iCs/>
        </w:rPr>
        <w:t>Mammalian Biology</w:t>
      </w:r>
      <w:r w:rsidRPr="00F85B0A">
        <w:t xml:space="preserve">, </w:t>
      </w:r>
      <w:r w:rsidRPr="00F85B0A">
        <w:rPr>
          <w:i/>
          <w:iCs/>
        </w:rPr>
        <w:t>100</w:t>
      </w:r>
      <w:r w:rsidRPr="00F85B0A">
        <w:t>(4), 355–363. https://doi.org/10.1007/s42991-020-00042-w</w:t>
      </w:r>
    </w:p>
    <w:p w14:paraId="5652C05A" w14:textId="77777777" w:rsidR="00F85B0A" w:rsidRPr="00F85B0A" w:rsidRDefault="00F85B0A" w:rsidP="00F85B0A">
      <w:pPr>
        <w:pStyle w:val="Bibliography"/>
      </w:pPr>
      <w:proofErr w:type="spellStart"/>
      <w:r w:rsidRPr="00F85B0A">
        <w:t>Gobush</w:t>
      </w:r>
      <w:proofErr w:type="spellEnd"/>
      <w:r w:rsidRPr="00F85B0A">
        <w:t xml:space="preserve">, K. S., Edwards, C. T. T., Maisels, F., </w:t>
      </w:r>
      <w:proofErr w:type="spellStart"/>
      <w:r w:rsidRPr="00F85B0A">
        <w:t>Wittemyer</w:t>
      </w:r>
      <w:proofErr w:type="spellEnd"/>
      <w:r w:rsidRPr="00F85B0A">
        <w:t xml:space="preserve">, G., Balfour, D., &amp; Taylor, R. D. (2021). </w:t>
      </w:r>
      <w:r w:rsidRPr="00F85B0A">
        <w:rPr>
          <w:i/>
          <w:iCs/>
        </w:rPr>
        <w:t xml:space="preserve">Loxodonta </w:t>
      </w:r>
      <w:proofErr w:type="spellStart"/>
      <w:r w:rsidRPr="00F85B0A">
        <w:rPr>
          <w:i/>
          <w:iCs/>
        </w:rPr>
        <w:t>cyclotis</w:t>
      </w:r>
      <w:proofErr w:type="spellEnd"/>
      <w:r w:rsidRPr="00F85B0A">
        <w:t>. The IUCN Red List of Threatened Species 2021. https://dx.doi.org/10.2305/IUCN.UK.2021-1.RLTS.T181007989A204404464.en</w:t>
      </w:r>
    </w:p>
    <w:p w14:paraId="3FAA21EC" w14:textId="77777777" w:rsidR="00F85B0A" w:rsidRPr="00F85B0A" w:rsidRDefault="00F85B0A" w:rsidP="00F85B0A">
      <w:pPr>
        <w:pStyle w:val="Bibliography"/>
      </w:pPr>
      <w:r w:rsidRPr="00F85B0A">
        <w:t xml:space="preserve">Hill, A. P., Prince, P., Covarrubias, E. P., Doncaster, C. P., </w:t>
      </w:r>
      <w:proofErr w:type="spellStart"/>
      <w:r w:rsidRPr="00F85B0A">
        <w:t>Snaddon</w:t>
      </w:r>
      <w:proofErr w:type="spellEnd"/>
      <w:r w:rsidRPr="00F85B0A">
        <w:t xml:space="preserve">, J. L., &amp; Rogers, A. (2018). </w:t>
      </w:r>
      <w:proofErr w:type="spellStart"/>
      <w:r w:rsidRPr="00F85B0A">
        <w:t>AudioMoth</w:t>
      </w:r>
      <w:proofErr w:type="spellEnd"/>
      <w:r w:rsidRPr="00F85B0A">
        <w:t xml:space="preserve">: Evaluation of a smart open acoustic device for monitoring biodiversity and the environment. </w:t>
      </w:r>
      <w:r w:rsidRPr="00F85B0A">
        <w:rPr>
          <w:i/>
          <w:iCs/>
        </w:rPr>
        <w:t>Methods in Ecology and Evolution</w:t>
      </w:r>
      <w:r w:rsidRPr="00F85B0A">
        <w:t xml:space="preserve">, </w:t>
      </w:r>
      <w:r w:rsidRPr="00F85B0A">
        <w:rPr>
          <w:i/>
          <w:iCs/>
        </w:rPr>
        <w:t>9</w:t>
      </w:r>
      <w:r w:rsidRPr="00F85B0A">
        <w:t>(5), 1199–1211. https://doi.org/10.1111/2041-210X.12955</w:t>
      </w:r>
    </w:p>
    <w:p w14:paraId="7CE443C8" w14:textId="77777777" w:rsidR="00F85B0A" w:rsidRPr="00F85B0A" w:rsidRDefault="00F85B0A" w:rsidP="00F85B0A">
      <w:pPr>
        <w:pStyle w:val="Bibliography"/>
      </w:pPr>
      <w:r w:rsidRPr="00F85B0A">
        <w:t xml:space="preserve">Hobbs, M. T., &amp; </w:t>
      </w:r>
      <w:proofErr w:type="spellStart"/>
      <w:r w:rsidRPr="00F85B0A">
        <w:t>Brehme</w:t>
      </w:r>
      <w:proofErr w:type="spellEnd"/>
      <w:r w:rsidRPr="00F85B0A">
        <w:t xml:space="preserve">, C. S. (2017). </w:t>
      </w:r>
      <w:r w:rsidRPr="00F85B0A">
        <w:rPr>
          <w:i/>
          <w:iCs/>
        </w:rPr>
        <w:t>An improved camera trap for amphibians, reptiles, small mammals, and large invertebrates</w:t>
      </w:r>
      <w:r w:rsidRPr="00F85B0A">
        <w:t>. https://doi.org/10.1371/journal.pone.0185026</w:t>
      </w:r>
    </w:p>
    <w:p w14:paraId="5C0942D2" w14:textId="77777777" w:rsidR="00F85B0A" w:rsidRPr="00F85B0A" w:rsidRDefault="00F85B0A" w:rsidP="00F85B0A">
      <w:pPr>
        <w:pStyle w:val="Bibliography"/>
      </w:pPr>
      <w:r w:rsidRPr="00F85B0A">
        <w:t xml:space="preserve">Howard, J., &amp; </w:t>
      </w:r>
      <w:proofErr w:type="spellStart"/>
      <w:r w:rsidRPr="00F85B0A">
        <w:t>Gugger</w:t>
      </w:r>
      <w:proofErr w:type="spellEnd"/>
      <w:r w:rsidRPr="00F85B0A">
        <w:t xml:space="preserve">, S. (2020). </w:t>
      </w:r>
      <w:proofErr w:type="spellStart"/>
      <w:r w:rsidRPr="00F85B0A">
        <w:t>Fastai</w:t>
      </w:r>
      <w:proofErr w:type="spellEnd"/>
      <w:r w:rsidRPr="00F85B0A">
        <w:t xml:space="preserve">: A Layered API for Deep Learning. </w:t>
      </w:r>
      <w:r w:rsidRPr="00F85B0A">
        <w:rPr>
          <w:i/>
          <w:iCs/>
        </w:rPr>
        <w:t>Information</w:t>
      </w:r>
      <w:r w:rsidRPr="00F85B0A">
        <w:t xml:space="preserve">, </w:t>
      </w:r>
      <w:r w:rsidRPr="00F85B0A">
        <w:rPr>
          <w:i/>
          <w:iCs/>
        </w:rPr>
        <w:t>11</w:t>
      </w:r>
      <w:r w:rsidRPr="00F85B0A">
        <w:t>(2), 108. https://doi.org/10.3390/info11020108</w:t>
      </w:r>
    </w:p>
    <w:p w14:paraId="6A55532B" w14:textId="77777777" w:rsidR="00F85B0A" w:rsidRPr="00F85B0A" w:rsidRDefault="00F85B0A" w:rsidP="00F85B0A">
      <w:pPr>
        <w:pStyle w:val="Bibliography"/>
      </w:pPr>
      <w:r w:rsidRPr="00F85B0A">
        <w:t xml:space="preserve">Jolles, J. W. (2021). Broad-scale applications of the Raspberry Pi: A review and guide for biologists. </w:t>
      </w:r>
      <w:r w:rsidRPr="00F85B0A">
        <w:rPr>
          <w:i/>
          <w:iCs/>
        </w:rPr>
        <w:t>Methods in Ecology and Evolution</w:t>
      </w:r>
      <w:r w:rsidRPr="00F85B0A">
        <w:t xml:space="preserve">, </w:t>
      </w:r>
      <w:r w:rsidRPr="00F85B0A">
        <w:rPr>
          <w:i/>
          <w:iCs/>
        </w:rPr>
        <w:t>n/a</w:t>
      </w:r>
      <w:r w:rsidRPr="00F85B0A">
        <w:t>(n/a). https://doi.org/10.1111/2041-210X.13652</w:t>
      </w:r>
    </w:p>
    <w:p w14:paraId="66649380" w14:textId="77777777" w:rsidR="00F85B0A" w:rsidRPr="00F85B0A" w:rsidRDefault="00F85B0A" w:rsidP="00F85B0A">
      <w:pPr>
        <w:pStyle w:val="Bibliography"/>
      </w:pPr>
      <w:r w:rsidRPr="00F85B0A">
        <w:lastRenderedPageBreak/>
        <w:t xml:space="preserve">Kuhn, M. (2020). caret: Classification and Regression Training. </w:t>
      </w:r>
      <w:r w:rsidRPr="00F85B0A">
        <w:rPr>
          <w:i/>
          <w:iCs/>
        </w:rPr>
        <w:t>R Package Version 6.0-86</w:t>
      </w:r>
      <w:r w:rsidRPr="00F85B0A">
        <w:t>. https://CRAN.R-project.org/package=caret</w:t>
      </w:r>
    </w:p>
    <w:p w14:paraId="3B7B9182" w14:textId="77777777" w:rsidR="00F85B0A" w:rsidRPr="00F85B0A" w:rsidRDefault="00F85B0A" w:rsidP="00F85B0A">
      <w:pPr>
        <w:pStyle w:val="Bibliography"/>
      </w:pPr>
      <w:proofErr w:type="spellStart"/>
      <w:r w:rsidRPr="00F85B0A">
        <w:t>Leidig</w:t>
      </w:r>
      <w:proofErr w:type="spellEnd"/>
      <w:r w:rsidRPr="00F85B0A">
        <w:t xml:space="preserve">, M., &amp; </w:t>
      </w:r>
      <w:proofErr w:type="spellStart"/>
      <w:r w:rsidRPr="00F85B0A">
        <w:t>Teeuw</w:t>
      </w:r>
      <w:proofErr w:type="spellEnd"/>
      <w:r w:rsidRPr="00F85B0A">
        <w:t xml:space="preserve">, R. M. (2015). Quantifying and Mapping Global Data Poverty. </w:t>
      </w:r>
      <w:r w:rsidRPr="00F85B0A">
        <w:rPr>
          <w:i/>
          <w:iCs/>
        </w:rPr>
        <w:t>PLOS ONE</w:t>
      </w:r>
      <w:r w:rsidRPr="00F85B0A">
        <w:t xml:space="preserve">, </w:t>
      </w:r>
      <w:r w:rsidRPr="00F85B0A">
        <w:rPr>
          <w:i/>
          <w:iCs/>
        </w:rPr>
        <w:t>10</w:t>
      </w:r>
      <w:r w:rsidRPr="00F85B0A">
        <w:t>(11), e0142076. https://doi.org/10.1371/journal.pone.0142076</w:t>
      </w:r>
    </w:p>
    <w:p w14:paraId="0E89F34F" w14:textId="77777777" w:rsidR="00F85B0A" w:rsidRPr="00F85B0A" w:rsidRDefault="00F85B0A" w:rsidP="00F85B0A">
      <w:pPr>
        <w:pStyle w:val="Bibliography"/>
      </w:pPr>
      <w:r w:rsidRPr="00F85B0A">
        <w:t xml:space="preserve">Ndlovu, M., Devereux, E., </w:t>
      </w:r>
      <w:proofErr w:type="spellStart"/>
      <w:r w:rsidRPr="00F85B0A">
        <w:t>Chieffe</w:t>
      </w:r>
      <w:proofErr w:type="spellEnd"/>
      <w:r w:rsidRPr="00F85B0A">
        <w:t xml:space="preserve">, M., </w:t>
      </w:r>
      <w:proofErr w:type="spellStart"/>
      <w:r w:rsidRPr="00F85B0A">
        <w:t>Asklof</w:t>
      </w:r>
      <w:proofErr w:type="spellEnd"/>
      <w:r w:rsidRPr="00F85B0A">
        <w:t xml:space="preserve">, K., &amp; Russo, A. (2016). Responses of African elephants towards a bee threat: Its application in mitigating human-elephant conflict. </w:t>
      </w:r>
      <w:r w:rsidRPr="00F85B0A">
        <w:rPr>
          <w:i/>
          <w:iCs/>
        </w:rPr>
        <w:t>South African Journal of Science</w:t>
      </w:r>
      <w:r w:rsidRPr="00F85B0A">
        <w:t xml:space="preserve">, </w:t>
      </w:r>
      <w:r w:rsidRPr="00F85B0A">
        <w:rPr>
          <w:i/>
          <w:iCs/>
        </w:rPr>
        <w:t>112</w:t>
      </w:r>
      <w:r w:rsidRPr="00F85B0A">
        <w:t>(1–2), 01–05. https://doi.org/10.17159/sajs.2016/20150058</w:t>
      </w:r>
    </w:p>
    <w:p w14:paraId="5D47D153" w14:textId="77777777" w:rsidR="00F85B0A" w:rsidRPr="00F85B0A" w:rsidRDefault="00F85B0A" w:rsidP="00F85B0A">
      <w:pPr>
        <w:pStyle w:val="Bibliography"/>
      </w:pPr>
      <w:proofErr w:type="spellStart"/>
      <w:r w:rsidRPr="00F85B0A">
        <w:t>Norouzzadeh</w:t>
      </w:r>
      <w:proofErr w:type="spellEnd"/>
      <w:r w:rsidRPr="00F85B0A">
        <w:t xml:space="preserve">, M. S., Nguyen, A., </w:t>
      </w:r>
      <w:proofErr w:type="spellStart"/>
      <w:r w:rsidRPr="00F85B0A">
        <w:t>Kosmala</w:t>
      </w:r>
      <w:proofErr w:type="spellEnd"/>
      <w:r w:rsidRPr="00F85B0A">
        <w:t xml:space="preserve">, M., Swanson, A., Palmer, M. S., Packer, C., &amp; Clune, J. (2018). Automatically identifying, counting, and describing wild animals in camera-trap images with deep learning. </w:t>
      </w:r>
      <w:r w:rsidRPr="00F85B0A">
        <w:rPr>
          <w:i/>
          <w:iCs/>
        </w:rPr>
        <w:t>Proceedings of the National Academy of Sciences</w:t>
      </w:r>
      <w:r w:rsidRPr="00F85B0A">
        <w:t xml:space="preserve">, </w:t>
      </w:r>
      <w:r w:rsidRPr="00F85B0A">
        <w:rPr>
          <w:i/>
          <w:iCs/>
        </w:rPr>
        <w:t>115</w:t>
      </w:r>
      <w:r w:rsidRPr="00F85B0A">
        <w:t>(25), E5716–E5725. https://doi.org/10.1073/pnas.1719367115</w:t>
      </w:r>
    </w:p>
    <w:p w14:paraId="27363CC3" w14:textId="77777777" w:rsidR="00F85B0A" w:rsidRPr="00F85B0A" w:rsidRDefault="00F85B0A" w:rsidP="00F85B0A">
      <w:pPr>
        <w:pStyle w:val="Bibliography"/>
      </w:pPr>
      <w:r w:rsidRPr="00F85B0A">
        <w:t xml:space="preserve">Pozo, R. A., Coulson, T., McCulloch, G., </w:t>
      </w:r>
      <w:proofErr w:type="spellStart"/>
      <w:r w:rsidRPr="00F85B0A">
        <w:t>Stronza</w:t>
      </w:r>
      <w:proofErr w:type="spellEnd"/>
      <w:r w:rsidRPr="00F85B0A">
        <w:t xml:space="preserve">, A., &amp; </w:t>
      </w:r>
      <w:proofErr w:type="spellStart"/>
      <w:r w:rsidRPr="00F85B0A">
        <w:t>Songhurst</w:t>
      </w:r>
      <w:proofErr w:type="spellEnd"/>
      <w:r w:rsidRPr="00F85B0A">
        <w:t xml:space="preserve">, A. (2019). </w:t>
      </w:r>
      <w:proofErr w:type="spellStart"/>
      <w:r w:rsidRPr="00F85B0A">
        <w:t>Chilli</w:t>
      </w:r>
      <w:proofErr w:type="spellEnd"/>
      <w:r w:rsidRPr="00F85B0A">
        <w:t xml:space="preserve">-briquettes modify the temporal </w:t>
      </w:r>
      <w:proofErr w:type="spellStart"/>
      <w:r w:rsidRPr="00F85B0A">
        <w:t>behaviour</w:t>
      </w:r>
      <w:proofErr w:type="spellEnd"/>
      <w:r w:rsidRPr="00F85B0A">
        <w:t xml:space="preserve"> of elephants, but not their numbers. </w:t>
      </w:r>
      <w:r w:rsidRPr="00F85B0A">
        <w:rPr>
          <w:i/>
          <w:iCs/>
        </w:rPr>
        <w:t>Oryx</w:t>
      </w:r>
      <w:r w:rsidRPr="00F85B0A">
        <w:t xml:space="preserve">, </w:t>
      </w:r>
      <w:r w:rsidRPr="00F85B0A">
        <w:rPr>
          <w:i/>
          <w:iCs/>
        </w:rPr>
        <w:t>53</w:t>
      </w:r>
      <w:r w:rsidRPr="00F85B0A">
        <w:t>(1), 100–108. https://doi.org/10.1017/S0030605317001235</w:t>
      </w:r>
    </w:p>
    <w:p w14:paraId="66C5D5FC" w14:textId="77777777" w:rsidR="00F85B0A" w:rsidRPr="00F85B0A" w:rsidRDefault="00F85B0A" w:rsidP="00F85B0A">
      <w:pPr>
        <w:pStyle w:val="Bibliography"/>
      </w:pPr>
      <w:proofErr w:type="spellStart"/>
      <w:r w:rsidRPr="00F85B0A">
        <w:t>Rakotonarivo</w:t>
      </w:r>
      <w:proofErr w:type="spellEnd"/>
      <w:r w:rsidRPr="00F85B0A">
        <w:t xml:space="preserve">, S., Bell, A., Abernethy, K., Minderman, J., Duthie, A., Redpath, S., Keane, A., Travers, H., Bourgeois, S., </w:t>
      </w:r>
      <w:proofErr w:type="spellStart"/>
      <w:r w:rsidRPr="00F85B0A">
        <w:t>Moukagni</w:t>
      </w:r>
      <w:proofErr w:type="spellEnd"/>
      <w:r w:rsidRPr="00F85B0A">
        <w:t xml:space="preserve">, L.-L., Cusack, J., Jones, I., Pozo, R., &amp; Bunnefeld, N. (2021). The role of incentive-based instruments and social equity in conservation conflict interventions. </w:t>
      </w:r>
      <w:r w:rsidRPr="00F85B0A">
        <w:rPr>
          <w:i/>
          <w:iCs/>
        </w:rPr>
        <w:t>Ecology and Society</w:t>
      </w:r>
      <w:r w:rsidRPr="00F85B0A">
        <w:t xml:space="preserve">, </w:t>
      </w:r>
      <w:r w:rsidRPr="00F85B0A">
        <w:rPr>
          <w:i/>
          <w:iCs/>
        </w:rPr>
        <w:t>26</w:t>
      </w:r>
      <w:r w:rsidRPr="00F85B0A">
        <w:t>(2). https://doi.org/10.5751/ES-12306-260208</w:t>
      </w:r>
    </w:p>
    <w:p w14:paraId="4EAF19E2" w14:textId="77777777" w:rsidR="00F85B0A" w:rsidRPr="00F85B0A" w:rsidRDefault="00F85B0A" w:rsidP="00F85B0A">
      <w:pPr>
        <w:pStyle w:val="Bibliography"/>
      </w:pPr>
      <w:r w:rsidRPr="00F85B0A">
        <w:lastRenderedPageBreak/>
        <w:t xml:space="preserve">Sandbrook, C., </w:t>
      </w:r>
      <w:proofErr w:type="spellStart"/>
      <w:r w:rsidRPr="00F85B0A">
        <w:t>Luque</w:t>
      </w:r>
      <w:proofErr w:type="spellEnd"/>
      <w:r w:rsidRPr="00F85B0A">
        <w:t xml:space="preserve">-Lora, R., &amp; Adams, W. (2018). </w:t>
      </w:r>
      <w:r w:rsidRPr="00F85B0A">
        <w:rPr>
          <w:i/>
          <w:iCs/>
        </w:rPr>
        <w:t>Human Bycatch: Conservation Surveillance and the Social Implications of Camera Traps</w:t>
      </w:r>
      <w:r w:rsidRPr="00F85B0A">
        <w:t>. https://doi.org/10.17863/CAM.30452</w:t>
      </w:r>
    </w:p>
    <w:p w14:paraId="2E80DE2D" w14:textId="77777777" w:rsidR="00F85B0A" w:rsidRPr="00F85B0A" w:rsidRDefault="00F85B0A" w:rsidP="00F85B0A">
      <w:pPr>
        <w:pStyle w:val="Bibliography"/>
      </w:pPr>
      <w:r w:rsidRPr="00F85B0A">
        <w:t xml:space="preserve">Schneider, S., Taylor, G. W., </w:t>
      </w:r>
      <w:proofErr w:type="spellStart"/>
      <w:r w:rsidRPr="00F85B0A">
        <w:t>Linquist</w:t>
      </w:r>
      <w:proofErr w:type="spellEnd"/>
      <w:r w:rsidRPr="00F85B0A">
        <w:t xml:space="preserve">, S., &amp; Kremer, S. C. (2019). Past, </w:t>
      </w:r>
      <w:proofErr w:type="gramStart"/>
      <w:r w:rsidRPr="00F85B0A">
        <w:t>present</w:t>
      </w:r>
      <w:proofErr w:type="gramEnd"/>
      <w:r w:rsidRPr="00F85B0A">
        <w:t xml:space="preserve"> and future approaches using computer vision for animal re-identification from camera trap data. </w:t>
      </w:r>
      <w:r w:rsidRPr="00F85B0A">
        <w:rPr>
          <w:i/>
          <w:iCs/>
        </w:rPr>
        <w:t>Methods in Ecology and Evolution</w:t>
      </w:r>
      <w:r w:rsidRPr="00F85B0A">
        <w:t xml:space="preserve">, </w:t>
      </w:r>
      <w:r w:rsidRPr="00F85B0A">
        <w:rPr>
          <w:i/>
          <w:iCs/>
        </w:rPr>
        <w:t>10</w:t>
      </w:r>
      <w:r w:rsidRPr="00F85B0A">
        <w:t>(4), 461–470. https://doi.org/10.1111/2041-210X.13133</w:t>
      </w:r>
    </w:p>
    <w:p w14:paraId="20D82D7B" w14:textId="77777777" w:rsidR="00F85B0A" w:rsidRPr="00F85B0A" w:rsidRDefault="00F85B0A" w:rsidP="00F85B0A">
      <w:pPr>
        <w:pStyle w:val="Bibliography"/>
      </w:pPr>
      <w:r w:rsidRPr="00F85B0A">
        <w:t xml:space="preserve">Sethi, S. S., Ewers, R. M., Jones, N. S., Orme, C. D. L., &amp; </w:t>
      </w:r>
      <w:proofErr w:type="spellStart"/>
      <w:r w:rsidRPr="00F85B0A">
        <w:t>Picinali</w:t>
      </w:r>
      <w:proofErr w:type="spellEnd"/>
      <w:r w:rsidRPr="00F85B0A">
        <w:t xml:space="preserve">, L. (2018). Robust, </w:t>
      </w:r>
      <w:proofErr w:type="gramStart"/>
      <w:r w:rsidRPr="00F85B0A">
        <w:t>real-time</w:t>
      </w:r>
      <w:proofErr w:type="gramEnd"/>
      <w:r w:rsidRPr="00F85B0A">
        <w:t xml:space="preserve"> and autonomous monitoring of ecosystems with an open, low-cost, networked device. </w:t>
      </w:r>
      <w:r w:rsidRPr="00F85B0A">
        <w:rPr>
          <w:i/>
          <w:iCs/>
        </w:rPr>
        <w:t>Methods in Ecology and Evolution</w:t>
      </w:r>
      <w:r w:rsidRPr="00F85B0A">
        <w:t xml:space="preserve">, </w:t>
      </w:r>
      <w:r w:rsidRPr="00F85B0A">
        <w:rPr>
          <w:i/>
          <w:iCs/>
        </w:rPr>
        <w:t>9</w:t>
      </w:r>
      <w:r w:rsidRPr="00F85B0A">
        <w:t>(12), 2383–2387. https://doi.org/10.1111/2041-210X.13089</w:t>
      </w:r>
    </w:p>
    <w:p w14:paraId="205585F4" w14:textId="77777777" w:rsidR="00F85B0A" w:rsidRPr="00F85B0A" w:rsidRDefault="00F85B0A" w:rsidP="00F85B0A">
      <w:pPr>
        <w:pStyle w:val="Bibliography"/>
      </w:pPr>
      <w:proofErr w:type="spellStart"/>
      <w:r w:rsidRPr="00F85B0A">
        <w:t>Sturley</w:t>
      </w:r>
      <w:proofErr w:type="spellEnd"/>
      <w:r w:rsidRPr="00F85B0A">
        <w:t xml:space="preserve">, S., &amp; </w:t>
      </w:r>
      <w:proofErr w:type="spellStart"/>
      <w:r w:rsidRPr="00F85B0A">
        <w:t>Matalonga</w:t>
      </w:r>
      <w:proofErr w:type="spellEnd"/>
      <w:r w:rsidRPr="00F85B0A">
        <w:t xml:space="preserve">, S. (2020). PANDI: A Hybrid </w:t>
      </w:r>
      <w:proofErr w:type="gramStart"/>
      <w:r w:rsidRPr="00F85B0A">
        <w:t>Open Source</w:t>
      </w:r>
      <w:proofErr w:type="gramEnd"/>
      <w:r w:rsidRPr="00F85B0A">
        <w:t xml:space="preserve"> Edge-based System for Environmental and Real-Time Passive Acoustic Monitoring - Prototype Design and Development. </w:t>
      </w:r>
      <w:r w:rsidRPr="00F85B0A">
        <w:rPr>
          <w:i/>
          <w:iCs/>
        </w:rPr>
        <w:t>2020 1st International Conference on Innovative Research in Applied Science, Engineering and Technology (IRASET)</w:t>
      </w:r>
      <w:r w:rsidRPr="00F85B0A">
        <w:t>, 1–6. https://doi.org/10.1109/IRASET48871.2020.9092006</w:t>
      </w:r>
    </w:p>
    <w:p w14:paraId="0C0092F2" w14:textId="77777777" w:rsidR="00F85B0A" w:rsidRPr="00F85B0A" w:rsidRDefault="00F85B0A" w:rsidP="00F85B0A">
      <w:pPr>
        <w:pStyle w:val="Bibliography"/>
      </w:pPr>
      <w:r w:rsidRPr="00F85B0A">
        <w:t xml:space="preserve">Swanson, A., </w:t>
      </w:r>
      <w:proofErr w:type="spellStart"/>
      <w:r w:rsidRPr="00F85B0A">
        <w:t>Kosmala</w:t>
      </w:r>
      <w:proofErr w:type="spellEnd"/>
      <w:r w:rsidRPr="00F85B0A">
        <w:t xml:space="preserve">, M., Lintott, C., &amp; Packer, C. (2016). A generalized approach for producing, quantifying, and validating citizen science data from wildlife images. </w:t>
      </w:r>
      <w:r w:rsidRPr="00F85B0A">
        <w:rPr>
          <w:i/>
          <w:iCs/>
        </w:rPr>
        <w:t>Conservation Biology</w:t>
      </w:r>
      <w:r w:rsidRPr="00F85B0A">
        <w:t xml:space="preserve">, </w:t>
      </w:r>
      <w:r w:rsidRPr="00F85B0A">
        <w:rPr>
          <w:i/>
          <w:iCs/>
        </w:rPr>
        <w:t>30</w:t>
      </w:r>
      <w:r w:rsidRPr="00F85B0A">
        <w:t>(3), 520–531. https://doi.org/10.1111/cobi.12695</w:t>
      </w:r>
    </w:p>
    <w:p w14:paraId="0D121553" w14:textId="77777777" w:rsidR="00F85B0A" w:rsidRPr="00F85B0A" w:rsidRDefault="00F85B0A" w:rsidP="00F85B0A">
      <w:pPr>
        <w:pStyle w:val="Bibliography"/>
      </w:pPr>
      <w:r w:rsidRPr="00F85B0A">
        <w:t xml:space="preserve">Swanson, A., </w:t>
      </w:r>
      <w:proofErr w:type="spellStart"/>
      <w:r w:rsidRPr="00F85B0A">
        <w:t>Kosmala</w:t>
      </w:r>
      <w:proofErr w:type="spellEnd"/>
      <w:r w:rsidRPr="00F85B0A">
        <w:t xml:space="preserve">, M., Lintott, C., Simpson, R., Smith, A., &amp; Packer, C. (2015). Snapshot Serengeti, </w:t>
      </w:r>
      <w:proofErr w:type="gramStart"/>
      <w:r w:rsidRPr="00F85B0A">
        <w:t>high-frequency</w:t>
      </w:r>
      <w:proofErr w:type="gramEnd"/>
      <w:r w:rsidRPr="00F85B0A">
        <w:t xml:space="preserve"> annotated camera trap images of 40 mammalian species in an African savanna. </w:t>
      </w:r>
      <w:r w:rsidRPr="00F85B0A">
        <w:rPr>
          <w:i/>
          <w:iCs/>
        </w:rPr>
        <w:t>Scientific Data</w:t>
      </w:r>
      <w:r w:rsidRPr="00F85B0A">
        <w:t xml:space="preserve">, </w:t>
      </w:r>
      <w:r w:rsidRPr="00F85B0A">
        <w:rPr>
          <w:i/>
          <w:iCs/>
        </w:rPr>
        <w:t>2</w:t>
      </w:r>
      <w:r w:rsidRPr="00F85B0A">
        <w:t>(1), 150026. https://doi.org/10.1038/sdata.2015.26</w:t>
      </w:r>
    </w:p>
    <w:p w14:paraId="09C8C89A" w14:textId="77777777" w:rsidR="00F85B0A" w:rsidRPr="00F85B0A" w:rsidRDefault="00F85B0A" w:rsidP="00F85B0A">
      <w:pPr>
        <w:pStyle w:val="Bibliography"/>
      </w:pPr>
      <w:r w:rsidRPr="00F85B0A">
        <w:lastRenderedPageBreak/>
        <w:t xml:space="preserve">Tabak, M. A., </w:t>
      </w:r>
      <w:proofErr w:type="spellStart"/>
      <w:r w:rsidRPr="00F85B0A">
        <w:t>Norouzzadeh</w:t>
      </w:r>
      <w:proofErr w:type="spellEnd"/>
      <w:r w:rsidRPr="00F85B0A">
        <w:t xml:space="preserve">, M. S., Wolfson, D. W., Sweeney, S. J., </w:t>
      </w:r>
      <w:proofErr w:type="spellStart"/>
      <w:r w:rsidRPr="00F85B0A">
        <w:t>Vercauteren</w:t>
      </w:r>
      <w:proofErr w:type="spellEnd"/>
      <w:r w:rsidRPr="00F85B0A">
        <w:t xml:space="preserve">, K. C., Snow, N. P., </w:t>
      </w:r>
      <w:proofErr w:type="spellStart"/>
      <w:r w:rsidRPr="00F85B0A">
        <w:t>Halseth</w:t>
      </w:r>
      <w:proofErr w:type="spellEnd"/>
      <w:r w:rsidRPr="00F85B0A">
        <w:t xml:space="preserve">, J. M., Salvo, P. A. D., Lewis, J. S., White, M. D., Teton, B., Beasley, J. C., Schlichting, P. E., Boughton, R. K., Wight, B., Newkirk, E. S., Ivan, J. S., Odell, E. A., Brook, R. K., … Miller, R. S. (2019). Machine learning to classify animal species in camera trap images: Applications in ecology. </w:t>
      </w:r>
      <w:r w:rsidRPr="00F85B0A">
        <w:rPr>
          <w:i/>
          <w:iCs/>
        </w:rPr>
        <w:t>Methods in Ecology and Evolution</w:t>
      </w:r>
      <w:r w:rsidRPr="00F85B0A">
        <w:t xml:space="preserve">, </w:t>
      </w:r>
      <w:r w:rsidRPr="00F85B0A">
        <w:rPr>
          <w:i/>
          <w:iCs/>
        </w:rPr>
        <w:t>10</w:t>
      </w:r>
      <w:r w:rsidRPr="00F85B0A">
        <w:t>(4), 585–590. https://doi.org/10.1111/2041-210X.13120</w:t>
      </w:r>
    </w:p>
    <w:p w14:paraId="76C47F4E" w14:textId="77777777" w:rsidR="00F85B0A" w:rsidRPr="00F85B0A" w:rsidRDefault="00F85B0A" w:rsidP="00F85B0A">
      <w:pPr>
        <w:pStyle w:val="Bibliography"/>
      </w:pPr>
      <w:r w:rsidRPr="00F85B0A">
        <w:t xml:space="preserve">Terada, S. (2021). Building human–elephant relationships based on science and local ownership: A long-lasting issue in the era of Sustainable Development Goals. </w:t>
      </w:r>
      <w:r w:rsidRPr="00F85B0A">
        <w:rPr>
          <w:i/>
          <w:iCs/>
        </w:rPr>
        <w:t>Animal Conservation</w:t>
      </w:r>
      <w:r w:rsidRPr="00F85B0A">
        <w:t xml:space="preserve">, </w:t>
      </w:r>
      <w:r w:rsidRPr="00F85B0A">
        <w:rPr>
          <w:i/>
          <w:iCs/>
        </w:rPr>
        <w:t>24</w:t>
      </w:r>
      <w:r w:rsidRPr="00F85B0A">
        <w:t>(5), 738–739. https://doi.org/10.1111/acv.12742</w:t>
      </w:r>
    </w:p>
    <w:p w14:paraId="6B54B87D" w14:textId="77777777" w:rsidR="00F85B0A" w:rsidRPr="00F85B0A" w:rsidRDefault="00F85B0A" w:rsidP="00F85B0A">
      <w:pPr>
        <w:pStyle w:val="Bibliography"/>
      </w:pPr>
      <w:r w:rsidRPr="00F85B0A">
        <w:t xml:space="preserve">UN General Assembly. (2015). </w:t>
      </w:r>
      <w:r w:rsidRPr="00F85B0A">
        <w:rPr>
          <w:i/>
          <w:iCs/>
        </w:rPr>
        <w:t>Transforming our world: The 2030 Agenda for Sustainable Development A/RES/70/1</w:t>
      </w:r>
      <w:r w:rsidRPr="00F85B0A">
        <w:t>. https://www.refworld.org/docid/57b6e3e44.html</w:t>
      </w:r>
    </w:p>
    <w:p w14:paraId="2C3675A5" w14:textId="77777777" w:rsidR="00F85B0A" w:rsidRPr="00F85B0A" w:rsidRDefault="00F85B0A" w:rsidP="00F85B0A">
      <w:pPr>
        <w:pStyle w:val="Bibliography"/>
      </w:pPr>
      <w:r w:rsidRPr="00F85B0A">
        <w:t xml:space="preserve">Walker, K. L. (2012). Labor costs and crop protection from wildlife predation: The case of elephants in Gabon. </w:t>
      </w:r>
      <w:r w:rsidRPr="00F85B0A">
        <w:rPr>
          <w:i/>
          <w:iCs/>
        </w:rPr>
        <w:t>Agricultural Economics</w:t>
      </w:r>
      <w:r w:rsidRPr="00F85B0A">
        <w:t xml:space="preserve">, </w:t>
      </w:r>
      <w:r w:rsidRPr="00F85B0A">
        <w:rPr>
          <w:i/>
          <w:iCs/>
        </w:rPr>
        <w:t>43</w:t>
      </w:r>
      <w:r w:rsidRPr="00F85B0A">
        <w:t>(1), 61–73. https://doi.org/10.1111/j.1574-0862.2011.00565.x</w:t>
      </w:r>
    </w:p>
    <w:p w14:paraId="404BF383" w14:textId="77777777" w:rsidR="00F85B0A" w:rsidRPr="00F85B0A" w:rsidRDefault="00F85B0A" w:rsidP="00F85B0A">
      <w:pPr>
        <w:pStyle w:val="Bibliography"/>
      </w:pPr>
      <w:proofErr w:type="spellStart"/>
      <w:r w:rsidRPr="00F85B0A">
        <w:t>Wearn</w:t>
      </w:r>
      <w:proofErr w:type="spellEnd"/>
      <w:r w:rsidRPr="00F85B0A">
        <w:t>, O. R., &amp; Glover-</w:t>
      </w:r>
      <w:proofErr w:type="spellStart"/>
      <w:r w:rsidRPr="00F85B0A">
        <w:t>Kapfer</w:t>
      </w:r>
      <w:proofErr w:type="spellEnd"/>
      <w:r w:rsidRPr="00F85B0A">
        <w:t xml:space="preserve">, P. (2019). Snap happy: Camera traps are an effective sampling tool when compared with alternative methods. </w:t>
      </w:r>
      <w:r w:rsidRPr="00F85B0A">
        <w:rPr>
          <w:i/>
          <w:iCs/>
        </w:rPr>
        <w:t>Royal Society Open Science</w:t>
      </w:r>
      <w:r w:rsidRPr="00F85B0A">
        <w:t xml:space="preserve">, </w:t>
      </w:r>
      <w:r w:rsidRPr="00F85B0A">
        <w:rPr>
          <w:i/>
          <w:iCs/>
        </w:rPr>
        <w:t>6</w:t>
      </w:r>
      <w:r w:rsidRPr="00F85B0A">
        <w:t>(3), 181748. https://doi.org/10.1098/rsos.181748</w:t>
      </w:r>
    </w:p>
    <w:p w14:paraId="3CC9C7C0" w14:textId="77777777" w:rsidR="00F85B0A" w:rsidRPr="00F85B0A" w:rsidRDefault="00F85B0A" w:rsidP="00F85B0A">
      <w:pPr>
        <w:pStyle w:val="Bibliography"/>
      </w:pPr>
      <w:r w:rsidRPr="00F85B0A">
        <w:t xml:space="preserve">Whytock, R. C., &amp; Christie, J. (2017). Solo: An open source, customizable and inexpensive audio recorder for </w:t>
      </w:r>
      <w:proofErr w:type="spellStart"/>
      <w:r w:rsidRPr="00F85B0A">
        <w:t>bioacoustic</w:t>
      </w:r>
      <w:proofErr w:type="spellEnd"/>
      <w:r w:rsidRPr="00F85B0A">
        <w:t xml:space="preserve"> research. </w:t>
      </w:r>
      <w:r w:rsidRPr="00F85B0A">
        <w:rPr>
          <w:i/>
          <w:iCs/>
        </w:rPr>
        <w:t>Methods in Ecology and Evolution</w:t>
      </w:r>
      <w:r w:rsidRPr="00F85B0A">
        <w:t xml:space="preserve">, </w:t>
      </w:r>
      <w:r w:rsidRPr="00F85B0A">
        <w:rPr>
          <w:i/>
          <w:iCs/>
        </w:rPr>
        <w:t>8</w:t>
      </w:r>
      <w:r w:rsidRPr="00F85B0A">
        <w:t>(3), 308–312. https://doi.org/10.1111/2041-210X.12678</w:t>
      </w:r>
    </w:p>
    <w:p w14:paraId="2400DE74" w14:textId="77777777" w:rsidR="00F85B0A" w:rsidRPr="00F85B0A" w:rsidRDefault="00F85B0A" w:rsidP="00F85B0A">
      <w:pPr>
        <w:pStyle w:val="Bibliography"/>
      </w:pPr>
      <w:r w:rsidRPr="00F85B0A">
        <w:lastRenderedPageBreak/>
        <w:t>Whytock, R. C., Świeżewski, J., Zwerts, J. A., Bara</w:t>
      </w:r>
      <w:r w:rsidRPr="00F85B0A">
        <w:rPr>
          <w:rFonts w:ascii="Cambria Math" w:hAnsi="Cambria Math" w:cs="Cambria Math"/>
        </w:rPr>
        <w:t>‐</w:t>
      </w:r>
      <w:r w:rsidRPr="00F85B0A">
        <w:t>Słupski, T., Pambo, A. F. K., Rogala, M., Bahaa</w:t>
      </w:r>
      <w:r w:rsidRPr="00F85B0A">
        <w:rPr>
          <w:rFonts w:ascii="Cambria Math" w:hAnsi="Cambria Math" w:cs="Cambria Math"/>
        </w:rPr>
        <w:t>‐</w:t>
      </w:r>
      <w:r w:rsidRPr="00F85B0A">
        <w:t>el</w:t>
      </w:r>
      <w:r w:rsidRPr="00F85B0A">
        <w:rPr>
          <w:rFonts w:ascii="Cambria Math" w:hAnsi="Cambria Math" w:cs="Cambria Math"/>
        </w:rPr>
        <w:t>‐</w:t>
      </w:r>
      <w:r w:rsidRPr="00F85B0A">
        <w:t xml:space="preserve">din, L., </w:t>
      </w:r>
      <w:proofErr w:type="spellStart"/>
      <w:r w:rsidRPr="00F85B0A">
        <w:t>Boekee</w:t>
      </w:r>
      <w:proofErr w:type="spellEnd"/>
      <w:r w:rsidRPr="00F85B0A">
        <w:t xml:space="preserve">, K., Brittain, S., Cardoso, A. W., Henschel, P., Lehmann, D., </w:t>
      </w:r>
      <w:proofErr w:type="spellStart"/>
      <w:r w:rsidRPr="00F85B0A">
        <w:t>Momboua</w:t>
      </w:r>
      <w:proofErr w:type="spellEnd"/>
      <w:r w:rsidRPr="00F85B0A">
        <w:t xml:space="preserve">, B., Opepa, C. K., Orbell, C., Pitman, R. T., Robinson, H. S., &amp; Abernethy, K. A. (2021). Robust ecological analysis of camera trap data labelled by a machine learning model. </w:t>
      </w:r>
      <w:r w:rsidRPr="00F85B0A">
        <w:rPr>
          <w:i/>
          <w:iCs/>
        </w:rPr>
        <w:t>Methods in Ecology and Evolution</w:t>
      </w:r>
      <w:r w:rsidRPr="00F85B0A">
        <w:t xml:space="preserve">, </w:t>
      </w:r>
      <w:r w:rsidRPr="00F85B0A">
        <w:rPr>
          <w:i/>
          <w:iCs/>
        </w:rPr>
        <w:t>12</w:t>
      </w:r>
      <w:r w:rsidRPr="00F85B0A">
        <w:t>(6). https://doi.org/10.1111/2041-210X.13576</w:t>
      </w:r>
    </w:p>
    <w:p w14:paraId="29644EE9" w14:textId="78D83624" w:rsidR="00D0380C" w:rsidRDefault="001F1B7F">
      <w:pPr>
        <w:widowControl w:val="0"/>
        <w:pBdr>
          <w:top w:val="nil"/>
          <w:left w:val="nil"/>
          <w:bottom w:val="nil"/>
          <w:right w:val="nil"/>
          <w:between w:val="nil"/>
        </w:pBdr>
        <w:spacing w:line="480" w:lineRule="auto"/>
        <w:ind w:left="720" w:hanging="720"/>
      </w:pPr>
      <w:r>
        <w:fldChar w:fldCharType="end"/>
      </w:r>
    </w:p>
    <w:p w14:paraId="08341039" w14:textId="77777777" w:rsidR="00D0380C" w:rsidRDefault="00D0380C">
      <w:pPr>
        <w:rPr>
          <w:b/>
        </w:rPr>
      </w:pPr>
    </w:p>
    <w:p w14:paraId="505F0A70" w14:textId="77777777" w:rsidR="00D0380C" w:rsidRDefault="00EE1FD7">
      <w:pPr>
        <w:rPr>
          <w:b/>
        </w:rPr>
      </w:pPr>
      <w:r>
        <w:br w:type="page"/>
      </w:r>
    </w:p>
    <w:p w14:paraId="69203936" w14:textId="77777777" w:rsidR="00D0380C" w:rsidRDefault="00EE1FD7">
      <w:pPr>
        <w:rPr>
          <w:b/>
        </w:rPr>
      </w:pPr>
      <w:r>
        <w:rPr>
          <w:b/>
        </w:rPr>
        <w:lastRenderedPageBreak/>
        <w:t>Supplementary Material</w:t>
      </w:r>
    </w:p>
    <w:p w14:paraId="0563ECAD" w14:textId="77777777" w:rsidR="002A3598" w:rsidRDefault="002A3598"/>
    <w:p w14:paraId="731677E3" w14:textId="1ABAF6A6" w:rsidR="00D0380C" w:rsidRDefault="00EE1FD7">
      <w:r>
        <w:rPr>
          <w:b/>
        </w:rPr>
        <w:t>Table S</w:t>
      </w:r>
      <w:r w:rsidR="00E920B2">
        <w:rPr>
          <w:b/>
        </w:rPr>
        <w:t>1</w:t>
      </w:r>
      <w:r>
        <w:rPr>
          <w:b/>
        </w:rPr>
        <w:t xml:space="preserve">. </w:t>
      </w:r>
      <w:r>
        <w:t xml:space="preserve">Comparison between model accuracy for the Fast.ai </w:t>
      </w:r>
      <w:proofErr w:type="spellStart"/>
      <w:r>
        <w:t>SqueezeNet</w:t>
      </w:r>
      <w:proofErr w:type="spellEnd"/>
      <w:r>
        <w:t xml:space="preserve"> model and the TensorFlow Lite model trained using three classes.</w:t>
      </w:r>
    </w:p>
    <w:tbl>
      <w:tblPr>
        <w:tblStyle w:val="a3"/>
        <w:tblW w:w="0" w:type="auto"/>
        <w:tblLook w:val="0600" w:firstRow="0" w:lastRow="0" w:firstColumn="0" w:lastColumn="0" w:noHBand="1" w:noVBand="1"/>
      </w:tblPr>
      <w:tblGrid>
        <w:gridCol w:w="1503"/>
        <w:gridCol w:w="1604"/>
        <w:gridCol w:w="1570"/>
        <w:gridCol w:w="1893"/>
      </w:tblGrid>
      <w:tr w:rsidR="00D0380C" w14:paraId="5F591481" w14:textId="77777777" w:rsidTr="00AB2BE4">
        <w:tc>
          <w:tcPr>
            <w:tcW w:w="0" w:type="auto"/>
            <w:tcBorders>
              <w:top w:val="single" w:sz="4" w:space="0" w:color="auto"/>
              <w:bottom w:val="single" w:sz="4" w:space="0" w:color="auto"/>
            </w:tcBorders>
            <w:tcMar>
              <w:top w:w="40" w:type="dxa"/>
              <w:left w:w="40" w:type="dxa"/>
              <w:bottom w:w="40" w:type="dxa"/>
              <w:right w:w="40" w:type="dxa"/>
            </w:tcMar>
            <w:vAlign w:val="bottom"/>
          </w:tcPr>
          <w:p w14:paraId="400244B0" w14:textId="77777777" w:rsidR="00D0380C" w:rsidRDefault="00EE1FD7">
            <w:pPr>
              <w:widowControl w:val="0"/>
              <w:rPr>
                <w:sz w:val="20"/>
                <w:szCs w:val="20"/>
              </w:rPr>
            </w:pPr>
            <w:r>
              <w:rPr>
                <w:b/>
                <w:sz w:val="20"/>
                <w:szCs w:val="20"/>
              </w:rPr>
              <w:t>Model</w:t>
            </w:r>
          </w:p>
        </w:tc>
        <w:tc>
          <w:tcPr>
            <w:tcW w:w="0" w:type="auto"/>
            <w:tcBorders>
              <w:top w:val="single" w:sz="4" w:space="0" w:color="auto"/>
              <w:bottom w:val="single" w:sz="4" w:space="0" w:color="auto"/>
            </w:tcBorders>
            <w:tcMar>
              <w:top w:w="40" w:type="dxa"/>
              <w:left w:w="40" w:type="dxa"/>
              <w:bottom w:w="40" w:type="dxa"/>
              <w:right w:w="40" w:type="dxa"/>
            </w:tcMar>
            <w:vAlign w:val="bottom"/>
          </w:tcPr>
          <w:p w14:paraId="3211EC47" w14:textId="77777777" w:rsidR="00D0380C" w:rsidRDefault="00EE1FD7">
            <w:pPr>
              <w:widowControl w:val="0"/>
              <w:rPr>
                <w:sz w:val="20"/>
                <w:szCs w:val="20"/>
              </w:rPr>
            </w:pPr>
            <w:r>
              <w:rPr>
                <w:b/>
                <w:sz w:val="20"/>
                <w:szCs w:val="20"/>
              </w:rPr>
              <w:t>Class</w:t>
            </w:r>
          </w:p>
        </w:tc>
        <w:tc>
          <w:tcPr>
            <w:tcW w:w="0" w:type="auto"/>
            <w:tcBorders>
              <w:top w:val="single" w:sz="4" w:space="0" w:color="auto"/>
              <w:bottom w:val="single" w:sz="4" w:space="0" w:color="auto"/>
            </w:tcBorders>
            <w:tcMar>
              <w:top w:w="40" w:type="dxa"/>
              <w:left w:w="40" w:type="dxa"/>
              <w:bottom w:w="40" w:type="dxa"/>
              <w:right w:w="40" w:type="dxa"/>
            </w:tcMar>
            <w:vAlign w:val="bottom"/>
          </w:tcPr>
          <w:p w14:paraId="74A23F8C" w14:textId="77777777" w:rsidR="00D0380C" w:rsidRDefault="00EE1FD7" w:rsidP="00AB2BE4">
            <w:pPr>
              <w:widowControl w:val="0"/>
              <w:jc w:val="center"/>
              <w:rPr>
                <w:sz w:val="20"/>
                <w:szCs w:val="20"/>
              </w:rPr>
            </w:pPr>
            <w:r>
              <w:rPr>
                <w:b/>
                <w:sz w:val="20"/>
                <w:szCs w:val="20"/>
              </w:rPr>
              <w:t>Number correct</w:t>
            </w:r>
          </w:p>
        </w:tc>
        <w:tc>
          <w:tcPr>
            <w:tcW w:w="0" w:type="auto"/>
            <w:tcBorders>
              <w:top w:val="single" w:sz="4" w:space="0" w:color="auto"/>
              <w:bottom w:val="single" w:sz="4" w:space="0" w:color="auto"/>
            </w:tcBorders>
            <w:tcMar>
              <w:top w:w="40" w:type="dxa"/>
              <w:left w:w="40" w:type="dxa"/>
              <w:bottom w:w="40" w:type="dxa"/>
              <w:right w:w="40" w:type="dxa"/>
            </w:tcMar>
            <w:vAlign w:val="bottom"/>
          </w:tcPr>
          <w:p w14:paraId="0F6CE34F" w14:textId="77777777" w:rsidR="00D0380C" w:rsidRDefault="00EE1FD7" w:rsidP="00AB2BE4">
            <w:pPr>
              <w:widowControl w:val="0"/>
              <w:jc w:val="center"/>
              <w:rPr>
                <w:sz w:val="20"/>
                <w:szCs w:val="20"/>
              </w:rPr>
            </w:pPr>
            <w:r>
              <w:rPr>
                <w:b/>
                <w:sz w:val="20"/>
                <w:szCs w:val="20"/>
              </w:rPr>
              <w:t>Percentage correct</w:t>
            </w:r>
          </w:p>
        </w:tc>
      </w:tr>
      <w:tr w:rsidR="00D0380C" w14:paraId="1E8AEF6B" w14:textId="77777777" w:rsidTr="00AB2BE4">
        <w:tc>
          <w:tcPr>
            <w:tcW w:w="0" w:type="auto"/>
            <w:tcBorders>
              <w:top w:val="single" w:sz="4" w:space="0" w:color="auto"/>
            </w:tcBorders>
            <w:tcMar>
              <w:top w:w="40" w:type="dxa"/>
              <w:left w:w="40" w:type="dxa"/>
              <w:bottom w:w="40" w:type="dxa"/>
              <w:right w:w="40" w:type="dxa"/>
            </w:tcMar>
            <w:vAlign w:val="bottom"/>
          </w:tcPr>
          <w:p w14:paraId="77748BA6" w14:textId="77777777" w:rsidR="00D0380C" w:rsidRDefault="00EE1FD7">
            <w:pPr>
              <w:widowControl w:val="0"/>
              <w:rPr>
                <w:sz w:val="20"/>
                <w:szCs w:val="20"/>
              </w:rPr>
            </w:pPr>
            <w:proofErr w:type="spellStart"/>
            <w:r>
              <w:rPr>
                <w:sz w:val="20"/>
                <w:szCs w:val="20"/>
              </w:rPr>
              <w:t>SqueezeNet</w:t>
            </w:r>
            <w:proofErr w:type="spellEnd"/>
          </w:p>
        </w:tc>
        <w:tc>
          <w:tcPr>
            <w:tcW w:w="0" w:type="auto"/>
            <w:tcBorders>
              <w:top w:val="single" w:sz="4" w:space="0" w:color="auto"/>
            </w:tcBorders>
            <w:tcMar>
              <w:top w:w="40" w:type="dxa"/>
              <w:left w:w="40" w:type="dxa"/>
              <w:bottom w:w="40" w:type="dxa"/>
              <w:right w:w="40" w:type="dxa"/>
            </w:tcMar>
            <w:vAlign w:val="bottom"/>
          </w:tcPr>
          <w:p w14:paraId="4D1E69FF" w14:textId="77777777" w:rsidR="00D0380C" w:rsidRDefault="00EE1FD7">
            <w:pPr>
              <w:widowControl w:val="0"/>
              <w:rPr>
                <w:sz w:val="20"/>
                <w:szCs w:val="20"/>
              </w:rPr>
            </w:pPr>
            <w:r>
              <w:rPr>
                <w:sz w:val="20"/>
                <w:szCs w:val="20"/>
              </w:rPr>
              <w:t>Human</w:t>
            </w:r>
          </w:p>
        </w:tc>
        <w:tc>
          <w:tcPr>
            <w:tcW w:w="0" w:type="auto"/>
            <w:tcBorders>
              <w:top w:val="single" w:sz="4" w:space="0" w:color="auto"/>
            </w:tcBorders>
            <w:tcMar>
              <w:top w:w="40" w:type="dxa"/>
              <w:left w:w="40" w:type="dxa"/>
              <w:bottom w:w="40" w:type="dxa"/>
              <w:right w:w="40" w:type="dxa"/>
            </w:tcMar>
            <w:vAlign w:val="bottom"/>
          </w:tcPr>
          <w:p w14:paraId="22D53DDF" w14:textId="77777777" w:rsidR="00D0380C" w:rsidRDefault="00EE1FD7" w:rsidP="00AB2BE4">
            <w:pPr>
              <w:widowControl w:val="0"/>
              <w:jc w:val="center"/>
              <w:rPr>
                <w:sz w:val="20"/>
                <w:szCs w:val="20"/>
              </w:rPr>
            </w:pPr>
            <w:r>
              <w:rPr>
                <w:sz w:val="20"/>
                <w:szCs w:val="20"/>
              </w:rPr>
              <w:t>4529 / 5000</w:t>
            </w:r>
          </w:p>
        </w:tc>
        <w:tc>
          <w:tcPr>
            <w:tcW w:w="0" w:type="auto"/>
            <w:tcBorders>
              <w:top w:val="single" w:sz="4" w:space="0" w:color="auto"/>
            </w:tcBorders>
            <w:tcMar>
              <w:top w:w="40" w:type="dxa"/>
              <w:left w:w="40" w:type="dxa"/>
              <w:bottom w:w="40" w:type="dxa"/>
              <w:right w:w="40" w:type="dxa"/>
            </w:tcMar>
            <w:vAlign w:val="bottom"/>
          </w:tcPr>
          <w:p w14:paraId="69B34C81" w14:textId="77777777" w:rsidR="00D0380C" w:rsidRDefault="00EE1FD7" w:rsidP="00AB2BE4">
            <w:pPr>
              <w:widowControl w:val="0"/>
              <w:jc w:val="center"/>
              <w:rPr>
                <w:sz w:val="20"/>
                <w:szCs w:val="20"/>
              </w:rPr>
            </w:pPr>
            <w:r>
              <w:rPr>
                <w:sz w:val="20"/>
                <w:szCs w:val="20"/>
              </w:rPr>
              <w:t>90.58%</w:t>
            </w:r>
          </w:p>
        </w:tc>
      </w:tr>
      <w:tr w:rsidR="00D0380C" w14:paraId="1EC9DDCE" w14:textId="77777777" w:rsidTr="00AB2BE4">
        <w:tc>
          <w:tcPr>
            <w:tcW w:w="0" w:type="auto"/>
            <w:tcMar>
              <w:top w:w="40" w:type="dxa"/>
              <w:left w:w="40" w:type="dxa"/>
              <w:bottom w:w="40" w:type="dxa"/>
              <w:right w:w="40" w:type="dxa"/>
            </w:tcMar>
            <w:vAlign w:val="bottom"/>
          </w:tcPr>
          <w:p w14:paraId="530FADB1" w14:textId="77777777" w:rsidR="00D0380C" w:rsidRDefault="00EE1FD7">
            <w:pPr>
              <w:widowControl w:val="0"/>
              <w:rPr>
                <w:sz w:val="20"/>
                <w:szCs w:val="20"/>
              </w:rPr>
            </w:pPr>
            <w:r>
              <w:rPr>
                <w:sz w:val="20"/>
                <w:szCs w:val="20"/>
              </w:rPr>
              <w:t>TensorFlow Lite</w:t>
            </w:r>
          </w:p>
        </w:tc>
        <w:tc>
          <w:tcPr>
            <w:tcW w:w="0" w:type="auto"/>
            <w:tcMar>
              <w:top w:w="40" w:type="dxa"/>
              <w:left w:w="40" w:type="dxa"/>
              <w:bottom w:w="40" w:type="dxa"/>
              <w:right w:w="40" w:type="dxa"/>
            </w:tcMar>
            <w:vAlign w:val="bottom"/>
          </w:tcPr>
          <w:p w14:paraId="1B8746A1" w14:textId="77777777" w:rsidR="00D0380C" w:rsidRDefault="00EE1FD7">
            <w:pPr>
              <w:widowControl w:val="0"/>
              <w:rPr>
                <w:sz w:val="20"/>
                <w:szCs w:val="20"/>
              </w:rPr>
            </w:pPr>
            <w:r>
              <w:rPr>
                <w:sz w:val="20"/>
                <w:szCs w:val="20"/>
              </w:rPr>
              <w:t>Human</w:t>
            </w:r>
          </w:p>
        </w:tc>
        <w:tc>
          <w:tcPr>
            <w:tcW w:w="0" w:type="auto"/>
            <w:tcMar>
              <w:top w:w="40" w:type="dxa"/>
              <w:left w:w="40" w:type="dxa"/>
              <w:bottom w:w="40" w:type="dxa"/>
              <w:right w:w="40" w:type="dxa"/>
            </w:tcMar>
            <w:vAlign w:val="bottom"/>
          </w:tcPr>
          <w:p w14:paraId="2FAD5479" w14:textId="77777777" w:rsidR="00D0380C" w:rsidRDefault="00EE1FD7" w:rsidP="00AB2BE4">
            <w:pPr>
              <w:widowControl w:val="0"/>
              <w:jc w:val="center"/>
              <w:rPr>
                <w:sz w:val="20"/>
                <w:szCs w:val="20"/>
              </w:rPr>
            </w:pPr>
            <w:r>
              <w:rPr>
                <w:sz w:val="20"/>
                <w:szCs w:val="20"/>
              </w:rPr>
              <w:t>4631 / 5000</w:t>
            </w:r>
          </w:p>
        </w:tc>
        <w:tc>
          <w:tcPr>
            <w:tcW w:w="0" w:type="auto"/>
            <w:tcMar>
              <w:top w:w="40" w:type="dxa"/>
              <w:left w:w="40" w:type="dxa"/>
              <w:bottom w:w="40" w:type="dxa"/>
              <w:right w:w="40" w:type="dxa"/>
            </w:tcMar>
            <w:vAlign w:val="bottom"/>
          </w:tcPr>
          <w:p w14:paraId="278E7276" w14:textId="77777777" w:rsidR="00D0380C" w:rsidRDefault="00EE1FD7" w:rsidP="00AB2BE4">
            <w:pPr>
              <w:widowControl w:val="0"/>
              <w:jc w:val="center"/>
              <w:rPr>
                <w:sz w:val="20"/>
                <w:szCs w:val="20"/>
              </w:rPr>
            </w:pPr>
            <w:r>
              <w:rPr>
                <w:sz w:val="20"/>
                <w:szCs w:val="20"/>
              </w:rPr>
              <w:t>92.62%</w:t>
            </w:r>
          </w:p>
        </w:tc>
      </w:tr>
      <w:tr w:rsidR="00D0380C" w14:paraId="3121A7AD" w14:textId="77777777" w:rsidTr="00AB2BE4">
        <w:tc>
          <w:tcPr>
            <w:tcW w:w="0" w:type="auto"/>
            <w:tcMar>
              <w:top w:w="40" w:type="dxa"/>
              <w:left w:w="40" w:type="dxa"/>
              <w:bottom w:w="40" w:type="dxa"/>
              <w:right w:w="40" w:type="dxa"/>
            </w:tcMar>
            <w:vAlign w:val="bottom"/>
          </w:tcPr>
          <w:p w14:paraId="414EDF82" w14:textId="77777777" w:rsidR="00D0380C" w:rsidRDefault="00EE1FD7">
            <w:pPr>
              <w:widowControl w:val="0"/>
              <w:rPr>
                <w:sz w:val="20"/>
                <w:szCs w:val="20"/>
              </w:rPr>
            </w:pPr>
            <w:proofErr w:type="spellStart"/>
            <w:r>
              <w:rPr>
                <w:sz w:val="20"/>
                <w:szCs w:val="20"/>
              </w:rPr>
              <w:t>SqueezeNet</w:t>
            </w:r>
            <w:proofErr w:type="spellEnd"/>
          </w:p>
        </w:tc>
        <w:tc>
          <w:tcPr>
            <w:tcW w:w="0" w:type="auto"/>
            <w:tcMar>
              <w:top w:w="40" w:type="dxa"/>
              <w:left w:w="40" w:type="dxa"/>
              <w:bottom w:w="40" w:type="dxa"/>
              <w:right w:w="40" w:type="dxa"/>
            </w:tcMar>
            <w:vAlign w:val="bottom"/>
          </w:tcPr>
          <w:p w14:paraId="09E1567F" w14:textId="77777777" w:rsidR="00D0380C" w:rsidRDefault="00EE1FD7">
            <w:pPr>
              <w:widowControl w:val="0"/>
              <w:rPr>
                <w:sz w:val="20"/>
                <w:szCs w:val="20"/>
              </w:rPr>
            </w:pPr>
            <w:proofErr w:type="spellStart"/>
            <w:r>
              <w:rPr>
                <w:sz w:val="20"/>
                <w:szCs w:val="20"/>
              </w:rPr>
              <w:t>Elephant_African</w:t>
            </w:r>
            <w:proofErr w:type="spellEnd"/>
          </w:p>
        </w:tc>
        <w:tc>
          <w:tcPr>
            <w:tcW w:w="0" w:type="auto"/>
            <w:tcMar>
              <w:top w:w="40" w:type="dxa"/>
              <w:left w:w="40" w:type="dxa"/>
              <w:bottom w:w="40" w:type="dxa"/>
              <w:right w:w="40" w:type="dxa"/>
            </w:tcMar>
            <w:vAlign w:val="bottom"/>
          </w:tcPr>
          <w:p w14:paraId="24BFF891" w14:textId="77777777" w:rsidR="00D0380C" w:rsidRDefault="00EE1FD7" w:rsidP="00AB2BE4">
            <w:pPr>
              <w:widowControl w:val="0"/>
              <w:jc w:val="center"/>
              <w:rPr>
                <w:sz w:val="20"/>
                <w:szCs w:val="20"/>
              </w:rPr>
            </w:pPr>
            <w:r>
              <w:rPr>
                <w:sz w:val="20"/>
                <w:szCs w:val="20"/>
              </w:rPr>
              <w:t>4516 / 5000</w:t>
            </w:r>
          </w:p>
        </w:tc>
        <w:tc>
          <w:tcPr>
            <w:tcW w:w="0" w:type="auto"/>
            <w:tcMar>
              <w:top w:w="40" w:type="dxa"/>
              <w:left w:w="40" w:type="dxa"/>
              <w:bottom w:w="40" w:type="dxa"/>
              <w:right w:w="40" w:type="dxa"/>
            </w:tcMar>
            <w:vAlign w:val="bottom"/>
          </w:tcPr>
          <w:p w14:paraId="73AF8F84" w14:textId="77777777" w:rsidR="00D0380C" w:rsidRDefault="00EE1FD7" w:rsidP="00AB2BE4">
            <w:pPr>
              <w:widowControl w:val="0"/>
              <w:jc w:val="center"/>
              <w:rPr>
                <w:sz w:val="20"/>
                <w:szCs w:val="20"/>
              </w:rPr>
            </w:pPr>
            <w:r>
              <w:rPr>
                <w:sz w:val="20"/>
                <w:szCs w:val="20"/>
              </w:rPr>
              <w:t>90.32%</w:t>
            </w:r>
          </w:p>
        </w:tc>
      </w:tr>
      <w:tr w:rsidR="00D0380C" w14:paraId="57895083" w14:textId="77777777" w:rsidTr="00AB2BE4">
        <w:tc>
          <w:tcPr>
            <w:tcW w:w="0" w:type="auto"/>
            <w:tcMar>
              <w:top w:w="40" w:type="dxa"/>
              <w:left w:w="40" w:type="dxa"/>
              <w:bottom w:w="40" w:type="dxa"/>
              <w:right w:w="40" w:type="dxa"/>
            </w:tcMar>
            <w:vAlign w:val="bottom"/>
          </w:tcPr>
          <w:p w14:paraId="732A60E6" w14:textId="77777777" w:rsidR="00D0380C" w:rsidRDefault="00EE1FD7">
            <w:pPr>
              <w:widowControl w:val="0"/>
              <w:rPr>
                <w:sz w:val="20"/>
                <w:szCs w:val="20"/>
              </w:rPr>
            </w:pPr>
            <w:proofErr w:type="spellStart"/>
            <w:r>
              <w:rPr>
                <w:sz w:val="20"/>
                <w:szCs w:val="20"/>
              </w:rPr>
              <w:t>Tensorflow</w:t>
            </w:r>
            <w:proofErr w:type="spellEnd"/>
            <w:r>
              <w:rPr>
                <w:sz w:val="20"/>
                <w:szCs w:val="20"/>
              </w:rPr>
              <w:t xml:space="preserve"> Lite</w:t>
            </w:r>
          </w:p>
        </w:tc>
        <w:tc>
          <w:tcPr>
            <w:tcW w:w="0" w:type="auto"/>
            <w:tcMar>
              <w:top w:w="40" w:type="dxa"/>
              <w:left w:w="40" w:type="dxa"/>
              <w:bottom w:w="40" w:type="dxa"/>
              <w:right w:w="40" w:type="dxa"/>
            </w:tcMar>
            <w:vAlign w:val="bottom"/>
          </w:tcPr>
          <w:p w14:paraId="3BD45B94" w14:textId="77777777" w:rsidR="00D0380C" w:rsidRDefault="00EE1FD7">
            <w:pPr>
              <w:widowControl w:val="0"/>
              <w:rPr>
                <w:sz w:val="20"/>
                <w:szCs w:val="20"/>
              </w:rPr>
            </w:pPr>
            <w:proofErr w:type="spellStart"/>
            <w:r>
              <w:rPr>
                <w:sz w:val="20"/>
                <w:szCs w:val="20"/>
              </w:rPr>
              <w:t>Elephant_African</w:t>
            </w:r>
            <w:proofErr w:type="spellEnd"/>
          </w:p>
        </w:tc>
        <w:tc>
          <w:tcPr>
            <w:tcW w:w="0" w:type="auto"/>
            <w:tcMar>
              <w:top w:w="40" w:type="dxa"/>
              <w:left w:w="40" w:type="dxa"/>
              <w:bottom w:w="40" w:type="dxa"/>
              <w:right w:w="40" w:type="dxa"/>
            </w:tcMar>
            <w:vAlign w:val="bottom"/>
          </w:tcPr>
          <w:p w14:paraId="5CCA18B4" w14:textId="77777777" w:rsidR="00D0380C" w:rsidRDefault="00EE1FD7" w:rsidP="00AB2BE4">
            <w:pPr>
              <w:widowControl w:val="0"/>
              <w:jc w:val="center"/>
              <w:rPr>
                <w:sz w:val="20"/>
                <w:szCs w:val="20"/>
              </w:rPr>
            </w:pPr>
            <w:r>
              <w:rPr>
                <w:sz w:val="20"/>
                <w:szCs w:val="20"/>
              </w:rPr>
              <w:t>4507 / 5000</w:t>
            </w:r>
          </w:p>
        </w:tc>
        <w:tc>
          <w:tcPr>
            <w:tcW w:w="0" w:type="auto"/>
            <w:tcMar>
              <w:top w:w="40" w:type="dxa"/>
              <w:left w:w="40" w:type="dxa"/>
              <w:bottom w:w="40" w:type="dxa"/>
              <w:right w:w="40" w:type="dxa"/>
            </w:tcMar>
            <w:vAlign w:val="bottom"/>
          </w:tcPr>
          <w:p w14:paraId="5022865C" w14:textId="77777777" w:rsidR="00D0380C" w:rsidRDefault="00EE1FD7" w:rsidP="00AB2BE4">
            <w:pPr>
              <w:widowControl w:val="0"/>
              <w:jc w:val="center"/>
              <w:rPr>
                <w:sz w:val="20"/>
                <w:szCs w:val="20"/>
              </w:rPr>
            </w:pPr>
            <w:r>
              <w:rPr>
                <w:sz w:val="20"/>
                <w:szCs w:val="20"/>
              </w:rPr>
              <w:t>90.14%</w:t>
            </w:r>
          </w:p>
        </w:tc>
      </w:tr>
      <w:tr w:rsidR="00D0380C" w14:paraId="29B4C6F8" w14:textId="77777777" w:rsidTr="00AB2BE4">
        <w:tc>
          <w:tcPr>
            <w:tcW w:w="0" w:type="auto"/>
            <w:tcMar>
              <w:top w:w="40" w:type="dxa"/>
              <w:left w:w="40" w:type="dxa"/>
              <w:bottom w:w="40" w:type="dxa"/>
              <w:right w:w="40" w:type="dxa"/>
            </w:tcMar>
            <w:vAlign w:val="bottom"/>
          </w:tcPr>
          <w:p w14:paraId="49E28A4E" w14:textId="77777777" w:rsidR="00D0380C" w:rsidRDefault="00EE1FD7">
            <w:pPr>
              <w:widowControl w:val="0"/>
              <w:rPr>
                <w:sz w:val="20"/>
                <w:szCs w:val="20"/>
              </w:rPr>
            </w:pPr>
            <w:proofErr w:type="spellStart"/>
            <w:r>
              <w:rPr>
                <w:sz w:val="20"/>
                <w:szCs w:val="20"/>
              </w:rPr>
              <w:t>SqueezeNet</w:t>
            </w:r>
            <w:proofErr w:type="spellEnd"/>
          </w:p>
        </w:tc>
        <w:tc>
          <w:tcPr>
            <w:tcW w:w="0" w:type="auto"/>
            <w:tcMar>
              <w:top w:w="40" w:type="dxa"/>
              <w:left w:w="40" w:type="dxa"/>
              <w:bottom w:w="40" w:type="dxa"/>
              <w:right w:w="40" w:type="dxa"/>
            </w:tcMar>
            <w:vAlign w:val="bottom"/>
          </w:tcPr>
          <w:p w14:paraId="12E0AE93" w14:textId="77777777" w:rsidR="00D0380C" w:rsidRDefault="00EE1FD7">
            <w:pPr>
              <w:widowControl w:val="0"/>
              <w:rPr>
                <w:sz w:val="20"/>
                <w:szCs w:val="20"/>
              </w:rPr>
            </w:pPr>
            <w:r>
              <w:rPr>
                <w:sz w:val="20"/>
                <w:szCs w:val="20"/>
              </w:rPr>
              <w:t>Other</w:t>
            </w:r>
          </w:p>
        </w:tc>
        <w:tc>
          <w:tcPr>
            <w:tcW w:w="0" w:type="auto"/>
            <w:tcMar>
              <w:top w:w="40" w:type="dxa"/>
              <w:left w:w="40" w:type="dxa"/>
              <w:bottom w:w="40" w:type="dxa"/>
              <w:right w:w="40" w:type="dxa"/>
            </w:tcMar>
            <w:vAlign w:val="bottom"/>
          </w:tcPr>
          <w:p w14:paraId="509607E1" w14:textId="77777777" w:rsidR="00D0380C" w:rsidRDefault="00EE1FD7" w:rsidP="00AB2BE4">
            <w:pPr>
              <w:widowControl w:val="0"/>
              <w:jc w:val="center"/>
              <w:rPr>
                <w:sz w:val="20"/>
                <w:szCs w:val="20"/>
              </w:rPr>
            </w:pPr>
            <w:r>
              <w:rPr>
                <w:sz w:val="20"/>
                <w:szCs w:val="20"/>
              </w:rPr>
              <w:t>4358 / 5000</w:t>
            </w:r>
          </w:p>
        </w:tc>
        <w:tc>
          <w:tcPr>
            <w:tcW w:w="0" w:type="auto"/>
            <w:tcMar>
              <w:top w:w="40" w:type="dxa"/>
              <w:left w:w="40" w:type="dxa"/>
              <w:bottom w:w="40" w:type="dxa"/>
              <w:right w:w="40" w:type="dxa"/>
            </w:tcMar>
            <w:vAlign w:val="bottom"/>
          </w:tcPr>
          <w:p w14:paraId="26B931B5" w14:textId="77777777" w:rsidR="00D0380C" w:rsidRDefault="00EE1FD7" w:rsidP="00AB2BE4">
            <w:pPr>
              <w:widowControl w:val="0"/>
              <w:jc w:val="center"/>
              <w:rPr>
                <w:sz w:val="20"/>
                <w:szCs w:val="20"/>
              </w:rPr>
            </w:pPr>
            <w:r>
              <w:rPr>
                <w:sz w:val="20"/>
                <w:szCs w:val="20"/>
              </w:rPr>
              <w:t>87.16%</w:t>
            </w:r>
          </w:p>
        </w:tc>
      </w:tr>
      <w:tr w:rsidR="00D0380C" w14:paraId="38DEBE42" w14:textId="77777777" w:rsidTr="00AB2BE4">
        <w:tc>
          <w:tcPr>
            <w:tcW w:w="0" w:type="auto"/>
            <w:tcBorders>
              <w:bottom w:val="single" w:sz="4" w:space="0" w:color="auto"/>
            </w:tcBorders>
            <w:tcMar>
              <w:top w:w="40" w:type="dxa"/>
              <w:left w:w="40" w:type="dxa"/>
              <w:bottom w:w="40" w:type="dxa"/>
              <w:right w:w="40" w:type="dxa"/>
            </w:tcMar>
            <w:vAlign w:val="bottom"/>
          </w:tcPr>
          <w:p w14:paraId="1741E63F" w14:textId="77777777" w:rsidR="00D0380C" w:rsidRDefault="00EE1FD7">
            <w:pPr>
              <w:widowControl w:val="0"/>
              <w:rPr>
                <w:sz w:val="20"/>
                <w:szCs w:val="20"/>
              </w:rPr>
            </w:pPr>
            <w:proofErr w:type="spellStart"/>
            <w:r>
              <w:rPr>
                <w:sz w:val="20"/>
                <w:szCs w:val="20"/>
              </w:rPr>
              <w:t>Tensorflow</w:t>
            </w:r>
            <w:proofErr w:type="spellEnd"/>
            <w:r>
              <w:rPr>
                <w:sz w:val="20"/>
                <w:szCs w:val="20"/>
              </w:rPr>
              <w:t xml:space="preserve"> Lite</w:t>
            </w:r>
          </w:p>
        </w:tc>
        <w:tc>
          <w:tcPr>
            <w:tcW w:w="0" w:type="auto"/>
            <w:tcBorders>
              <w:bottom w:val="single" w:sz="4" w:space="0" w:color="auto"/>
            </w:tcBorders>
            <w:tcMar>
              <w:top w:w="40" w:type="dxa"/>
              <w:left w:w="40" w:type="dxa"/>
              <w:bottom w:w="40" w:type="dxa"/>
              <w:right w:w="40" w:type="dxa"/>
            </w:tcMar>
            <w:vAlign w:val="bottom"/>
          </w:tcPr>
          <w:p w14:paraId="562AC3AB" w14:textId="77777777" w:rsidR="00D0380C" w:rsidRDefault="00EE1FD7">
            <w:pPr>
              <w:widowControl w:val="0"/>
              <w:rPr>
                <w:sz w:val="20"/>
                <w:szCs w:val="20"/>
              </w:rPr>
            </w:pPr>
            <w:r>
              <w:rPr>
                <w:sz w:val="20"/>
                <w:szCs w:val="20"/>
              </w:rPr>
              <w:t>Other</w:t>
            </w:r>
          </w:p>
        </w:tc>
        <w:tc>
          <w:tcPr>
            <w:tcW w:w="0" w:type="auto"/>
            <w:tcBorders>
              <w:bottom w:val="single" w:sz="4" w:space="0" w:color="auto"/>
            </w:tcBorders>
            <w:tcMar>
              <w:top w:w="40" w:type="dxa"/>
              <w:left w:w="40" w:type="dxa"/>
              <w:bottom w:w="40" w:type="dxa"/>
              <w:right w:w="40" w:type="dxa"/>
            </w:tcMar>
            <w:vAlign w:val="bottom"/>
          </w:tcPr>
          <w:p w14:paraId="41A16D95" w14:textId="77777777" w:rsidR="00D0380C" w:rsidRDefault="00EE1FD7" w:rsidP="00AB2BE4">
            <w:pPr>
              <w:widowControl w:val="0"/>
              <w:jc w:val="center"/>
              <w:rPr>
                <w:sz w:val="20"/>
                <w:szCs w:val="20"/>
              </w:rPr>
            </w:pPr>
            <w:r>
              <w:rPr>
                <w:sz w:val="20"/>
                <w:szCs w:val="20"/>
              </w:rPr>
              <w:t>4586 / 5000</w:t>
            </w:r>
          </w:p>
        </w:tc>
        <w:tc>
          <w:tcPr>
            <w:tcW w:w="0" w:type="auto"/>
            <w:tcBorders>
              <w:bottom w:val="single" w:sz="4" w:space="0" w:color="auto"/>
            </w:tcBorders>
            <w:tcMar>
              <w:top w:w="40" w:type="dxa"/>
              <w:left w:w="40" w:type="dxa"/>
              <w:bottom w:w="40" w:type="dxa"/>
              <w:right w:w="40" w:type="dxa"/>
            </w:tcMar>
            <w:vAlign w:val="bottom"/>
          </w:tcPr>
          <w:p w14:paraId="68F5CDA2" w14:textId="77777777" w:rsidR="00D0380C" w:rsidRDefault="00EE1FD7" w:rsidP="00AB2BE4">
            <w:pPr>
              <w:widowControl w:val="0"/>
              <w:jc w:val="center"/>
              <w:rPr>
                <w:sz w:val="20"/>
                <w:szCs w:val="20"/>
              </w:rPr>
            </w:pPr>
            <w:r>
              <w:rPr>
                <w:sz w:val="20"/>
                <w:szCs w:val="20"/>
              </w:rPr>
              <w:t>91.72%</w:t>
            </w:r>
          </w:p>
        </w:tc>
      </w:tr>
    </w:tbl>
    <w:p w14:paraId="5435ADDC" w14:textId="77777777" w:rsidR="00D0380C" w:rsidRDefault="00D0380C">
      <w:pPr>
        <w:rPr>
          <w:b/>
        </w:rPr>
      </w:pPr>
    </w:p>
    <w:p w14:paraId="2A5BC07E" w14:textId="77777777" w:rsidR="00D0380C" w:rsidRDefault="00D0380C"/>
    <w:p w14:paraId="1CF46702" w14:textId="77777777" w:rsidR="00D0380C" w:rsidRDefault="00D0380C">
      <w:pPr>
        <w:rPr>
          <w:b/>
        </w:rPr>
      </w:pPr>
    </w:p>
    <w:p w14:paraId="544AFD54" w14:textId="77777777" w:rsidR="006D0C49" w:rsidRDefault="006D0C49">
      <w:pPr>
        <w:rPr>
          <w:b/>
        </w:rPr>
      </w:pPr>
      <w:r>
        <w:rPr>
          <w:b/>
        </w:rPr>
        <w:br w:type="page"/>
      </w:r>
    </w:p>
    <w:p w14:paraId="67208B45" w14:textId="0E5632C9" w:rsidR="00D0380C" w:rsidRDefault="00EE1FD7">
      <w:r>
        <w:rPr>
          <w:b/>
        </w:rPr>
        <w:lastRenderedPageBreak/>
        <w:t>Table S</w:t>
      </w:r>
      <w:r w:rsidR="00D66442">
        <w:rPr>
          <w:b/>
        </w:rPr>
        <w:t>2</w:t>
      </w:r>
      <w:r>
        <w:rPr>
          <w:b/>
        </w:rPr>
        <w:t>.</w:t>
      </w:r>
      <w:r>
        <w:t xml:space="preserve"> Images captured during each day of the field test for each location. NA indicates the system was deactivated.</w:t>
      </w:r>
    </w:p>
    <w:tbl>
      <w:tblPr>
        <w:tblStyle w:val="a4"/>
        <w:tblW w:w="0" w:type="auto"/>
        <w:tblLook w:val="0600" w:firstRow="0" w:lastRow="0" w:firstColumn="0" w:lastColumn="0" w:noHBand="1" w:noVBand="1"/>
      </w:tblPr>
      <w:tblGrid>
        <w:gridCol w:w="1876"/>
        <w:gridCol w:w="1399"/>
        <w:gridCol w:w="1460"/>
        <w:gridCol w:w="995"/>
        <w:gridCol w:w="1472"/>
        <w:gridCol w:w="824"/>
      </w:tblGrid>
      <w:tr w:rsidR="00D0380C" w14:paraId="2B2989A7" w14:textId="77777777" w:rsidTr="00AB2BE4">
        <w:tc>
          <w:tcPr>
            <w:tcW w:w="0" w:type="auto"/>
            <w:tcBorders>
              <w:top w:val="single" w:sz="4" w:space="0" w:color="auto"/>
              <w:bottom w:val="single" w:sz="4" w:space="0" w:color="auto"/>
            </w:tcBorders>
            <w:tcMar>
              <w:top w:w="100" w:type="dxa"/>
              <w:left w:w="100" w:type="dxa"/>
              <w:bottom w:w="100" w:type="dxa"/>
              <w:right w:w="100" w:type="dxa"/>
            </w:tcMar>
          </w:tcPr>
          <w:p w14:paraId="668BC435" w14:textId="6C448E3C" w:rsidR="00D0380C" w:rsidRPr="00AB2BE4" w:rsidRDefault="00EE1FD7" w:rsidP="00AB2BE4">
            <w:pPr>
              <w:widowControl w:val="0"/>
              <w:spacing w:line="240" w:lineRule="auto"/>
              <w:jc w:val="center"/>
              <w:rPr>
                <w:b/>
                <w:sz w:val="22"/>
                <w:szCs w:val="22"/>
              </w:rPr>
            </w:pPr>
            <w:r w:rsidRPr="00AB2BE4">
              <w:rPr>
                <w:b/>
                <w:sz w:val="22"/>
                <w:szCs w:val="22"/>
              </w:rPr>
              <w:t xml:space="preserve">Day </w:t>
            </w:r>
            <w:r w:rsidR="00AB2BE4">
              <w:rPr>
                <w:b/>
                <w:sz w:val="22"/>
                <w:szCs w:val="22"/>
              </w:rPr>
              <w:t>(</w:t>
            </w:r>
            <w:r w:rsidRPr="00AB2BE4">
              <w:rPr>
                <w:b/>
                <w:sz w:val="22"/>
                <w:szCs w:val="22"/>
              </w:rPr>
              <w:t>June 2021</w:t>
            </w:r>
            <w:r w:rsidR="00AB2BE4">
              <w:rPr>
                <w:b/>
                <w:sz w:val="22"/>
                <w:szCs w:val="22"/>
              </w:rPr>
              <w:t>)</w:t>
            </w:r>
          </w:p>
        </w:tc>
        <w:tc>
          <w:tcPr>
            <w:tcW w:w="0" w:type="auto"/>
            <w:tcBorders>
              <w:top w:val="single" w:sz="4" w:space="0" w:color="auto"/>
              <w:bottom w:val="single" w:sz="4" w:space="0" w:color="auto"/>
            </w:tcBorders>
            <w:tcMar>
              <w:top w:w="100" w:type="dxa"/>
              <w:left w:w="100" w:type="dxa"/>
              <w:bottom w:w="100" w:type="dxa"/>
              <w:right w:w="100" w:type="dxa"/>
            </w:tcMar>
          </w:tcPr>
          <w:p w14:paraId="1AF325E9" w14:textId="77777777" w:rsidR="00D0380C" w:rsidRPr="00AB2BE4" w:rsidRDefault="00EE1FD7" w:rsidP="00AB2BE4">
            <w:pPr>
              <w:widowControl w:val="0"/>
              <w:spacing w:line="240" w:lineRule="auto"/>
              <w:jc w:val="center"/>
              <w:rPr>
                <w:b/>
                <w:sz w:val="22"/>
                <w:szCs w:val="22"/>
              </w:rPr>
            </w:pPr>
            <w:r w:rsidRPr="00AB2BE4">
              <w:rPr>
                <w:b/>
                <w:sz w:val="22"/>
                <w:szCs w:val="22"/>
              </w:rPr>
              <w:t>Forest East</w:t>
            </w:r>
          </w:p>
        </w:tc>
        <w:tc>
          <w:tcPr>
            <w:tcW w:w="0" w:type="auto"/>
            <w:tcBorders>
              <w:top w:val="single" w:sz="4" w:space="0" w:color="auto"/>
              <w:bottom w:val="single" w:sz="4" w:space="0" w:color="auto"/>
            </w:tcBorders>
            <w:tcMar>
              <w:top w:w="100" w:type="dxa"/>
              <w:left w:w="100" w:type="dxa"/>
              <w:bottom w:w="100" w:type="dxa"/>
              <w:right w:w="100" w:type="dxa"/>
            </w:tcMar>
          </w:tcPr>
          <w:p w14:paraId="7D020A65" w14:textId="77777777" w:rsidR="00D0380C" w:rsidRPr="00AB2BE4" w:rsidRDefault="00EE1FD7" w:rsidP="00AB2BE4">
            <w:pPr>
              <w:widowControl w:val="0"/>
              <w:spacing w:line="240" w:lineRule="auto"/>
              <w:jc w:val="center"/>
              <w:rPr>
                <w:b/>
                <w:sz w:val="22"/>
                <w:szCs w:val="22"/>
              </w:rPr>
            </w:pPr>
            <w:r w:rsidRPr="00AB2BE4">
              <w:rPr>
                <w:b/>
                <w:sz w:val="22"/>
                <w:szCs w:val="22"/>
              </w:rPr>
              <w:t>Forest West</w:t>
            </w:r>
          </w:p>
        </w:tc>
        <w:tc>
          <w:tcPr>
            <w:tcW w:w="0" w:type="auto"/>
            <w:tcBorders>
              <w:top w:val="single" w:sz="4" w:space="0" w:color="auto"/>
              <w:bottom w:val="single" w:sz="4" w:space="0" w:color="auto"/>
            </w:tcBorders>
            <w:tcMar>
              <w:top w:w="100" w:type="dxa"/>
              <w:left w:w="100" w:type="dxa"/>
              <w:bottom w:w="100" w:type="dxa"/>
              <w:right w:w="100" w:type="dxa"/>
            </w:tcMar>
          </w:tcPr>
          <w:p w14:paraId="5255D215" w14:textId="77777777" w:rsidR="00D0380C" w:rsidRPr="00AB2BE4" w:rsidRDefault="00EE1FD7" w:rsidP="00AB2BE4">
            <w:pPr>
              <w:widowControl w:val="0"/>
              <w:spacing w:line="240" w:lineRule="auto"/>
              <w:jc w:val="center"/>
              <w:rPr>
                <w:b/>
                <w:sz w:val="22"/>
                <w:szCs w:val="22"/>
              </w:rPr>
            </w:pPr>
            <w:proofErr w:type="spellStart"/>
            <w:r w:rsidRPr="00AB2BE4">
              <w:rPr>
                <w:b/>
                <w:sz w:val="22"/>
                <w:szCs w:val="22"/>
              </w:rPr>
              <w:t>Cayette</w:t>
            </w:r>
            <w:proofErr w:type="spellEnd"/>
          </w:p>
        </w:tc>
        <w:tc>
          <w:tcPr>
            <w:tcW w:w="0" w:type="auto"/>
            <w:tcBorders>
              <w:top w:val="single" w:sz="4" w:space="0" w:color="auto"/>
              <w:bottom w:val="single" w:sz="4" w:space="0" w:color="auto"/>
            </w:tcBorders>
            <w:tcMar>
              <w:top w:w="100" w:type="dxa"/>
              <w:left w:w="100" w:type="dxa"/>
              <w:bottom w:w="100" w:type="dxa"/>
              <w:right w:w="100" w:type="dxa"/>
            </w:tcMar>
          </w:tcPr>
          <w:p w14:paraId="4169402D" w14:textId="77777777" w:rsidR="00D0380C" w:rsidRPr="00AB2BE4" w:rsidRDefault="00EE1FD7" w:rsidP="00AB2BE4">
            <w:pPr>
              <w:widowControl w:val="0"/>
              <w:spacing w:line="240" w:lineRule="auto"/>
              <w:jc w:val="center"/>
              <w:rPr>
                <w:b/>
                <w:sz w:val="22"/>
                <w:szCs w:val="22"/>
              </w:rPr>
            </w:pPr>
            <w:proofErr w:type="spellStart"/>
            <w:r w:rsidRPr="00AB2BE4">
              <w:rPr>
                <w:b/>
                <w:sz w:val="22"/>
                <w:szCs w:val="22"/>
              </w:rPr>
              <w:t>Kazamabika</w:t>
            </w:r>
            <w:proofErr w:type="spellEnd"/>
          </w:p>
        </w:tc>
        <w:tc>
          <w:tcPr>
            <w:tcW w:w="0" w:type="auto"/>
            <w:tcBorders>
              <w:top w:val="single" w:sz="4" w:space="0" w:color="auto"/>
              <w:bottom w:val="single" w:sz="4" w:space="0" w:color="auto"/>
            </w:tcBorders>
            <w:tcMar>
              <w:top w:w="100" w:type="dxa"/>
              <w:left w:w="100" w:type="dxa"/>
              <w:bottom w:w="100" w:type="dxa"/>
              <w:right w:w="100" w:type="dxa"/>
            </w:tcMar>
          </w:tcPr>
          <w:p w14:paraId="7DCFE24C" w14:textId="77777777" w:rsidR="00D0380C" w:rsidRPr="00AB2BE4" w:rsidRDefault="00EE1FD7" w:rsidP="00AB2BE4">
            <w:pPr>
              <w:widowControl w:val="0"/>
              <w:spacing w:line="240" w:lineRule="auto"/>
              <w:jc w:val="center"/>
              <w:rPr>
                <w:b/>
                <w:sz w:val="22"/>
                <w:szCs w:val="22"/>
              </w:rPr>
            </w:pPr>
            <w:r w:rsidRPr="00AB2BE4">
              <w:rPr>
                <w:b/>
                <w:sz w:val="22"/>
                <w:szCs w:val="22"/>
              </w:rPr>
              <w:t>SEGC</w:t>
            </w:r>
          </w:p>
        </w:tc>
      </w:tr>
      <w:tr w:rsidR="00D0380C" w14:paraId="3C5EA1C5" w14:textId="77777777" w:rsidTr="00AB2BE4">
        <w:tc>
          <w:tcPr>
            <w:tcW w:w="0" w:type="auto"/>
            <w:tcBorders>
              <w:top w:val="single" w:sz="4" w:space="0" w:color="auto"/>
            </w:tcBorders>
            <w:tcMar>
              <w:top w:w="100" w:type="dxa"/>
              <w:left w:w="100" w:type="dxa"/>
              <w:bottom w:w="100" w:type="dxa"/>
              <w:right w:w="100" w:type="dxa"/>
            </w:tcMar>
          </w:tcPr>
          <w:p w14:paraId="739291DF" w14:textId="77777777" w:rsidR="00D0380C" w:rsidRPr="00AB2BE4" w:rsidRDefault="00EE1FD7" w:rsidP="00AB2BE4">
            <w:pPr>
              <w:widowControl w:val="0"/>
              <w:spacing w:line="240" w:lineRule="auto"/>
              <w:jc w:val="center"/>
              <w:rPr>
                <w:sz w:val="22"/>
                <w:szCs w:val="22"/>
              </w:rPr>
            </w:pPr>
            <w:r w:rsidRPr="00AB2BE4">
              <w:rPr>
                <w:sz w:val="22"/>
                <w:szCs w:val="22"/>
              </w:rPr>
              <w:t>13</w:t>
            </w:r>
          </w:p>
        </w:tc>
        <w:tc>
          <w:tcPr>
            <w:tcW w:w="0" w:type="auto"/>
            <w:tcBorders>
              <w:top w:val="single" w:sz="4" w:space="0" w:color="auto"/>
            </w:tcBorders>
            <w:tcMar>
              <w:top w:w="100" w:type="dxa"/>
              <w:left w:w="100" w:type="dxa"/>
              <w:bottom w:w="100" w:type="dxa"/>
              <w:right w:w="100" w:type="dxa"/>
            </w:tcMar>
          </w:tcPr>
          <w:p w14:paraId="58F31FC8" w14:textId="77777777" w:rsidR="00D0380C" w:rsidRPr="00AB2BE4" w:rsidRDefault="00EE1FD7" w:rsidP="00AB2BE4">
            <w:pPr>
              <w:widowControl w:val="0"/>
              <w:spacing w:line="240" w:lineRule="auto"/>
              <w:jc w:val="center"/>
              <w:rPr>
                <w:sz w:val="22"/>
                <w:szCs w:val="22"/>
              </w:rPr>
            </w:pPr>
            <w:r w:rsidRPr="00AB2BE4">
              <w:rPr>
                <w:sz w:val="22"/>
                <w:szCs w:val="22"/>
              </w:rPr>
              <w:t>12</w:t>
            </w:r>
          </w:p>
        </w:tc>
        <w:tc>
          <w:tcPr>
            <w:tcW w:w="0" w:type="auto"/>
            <w:tcBorders>
              <w:top w:val="single" w:sz="4" w:space="0" w:color="auto"/>
            </w:tcBorders>
            <w:tcMar>
              <w:top w:w="100" w:type="dxa"/>
              <w:left w:w="100" w:type="dxa"/>
              <w:bottom w:w="100" w:type="dxa"/>
              <w:right w:w="100" w:type="dxa"/>
            </w:tcMar>
          </w:tcPr>
          <w:p w14:paraId="02171A98" w14:textId="77777777" w:rsidR="00D0380C" w:rsidRPr="00AB2BE4" w:rsidRDefault="00EE1FD7" w:rsidP="00AB2BE4">
            <w:pPr>
              <w:widowControl w:val="0"/>
              <w:spacing w:line="240" w:lineRule="auto"/>
              <w:jc w:val="center"/>
              <w:rPr>
                <w:sz w:val="22"/>
                <w:szCs w:val="22"/>
              </w:rPr>
            </w:pPr>
            <w:r w:rsidRPr="00AB2BE4">
              <w:rPr>
                <w:sz w:val="22"/>
                <w:szCs w:val="22"/>
              </w:rPr>
              <w:t>2</w:t>
            </w:r>
          </w:p>
        </w:tc>
        <w:tc>
          <w:tcPr>
            <w:tcW w:w="0" w:type="auto"/>
            <w:tcBorders>
              <w:top w:val="single" w:sz="4" w:space="0" w:color="auto"/>
            </w:tcBorders>
            <w:tcMar>
              <w:top w:w="100" w:type="dxa"/>
              <w:left w:w="100" w:type="dxa"/>
              <w:bottom w:w="100" w:type="dxa"/>
              <w:right w:w="100" w:type="dxa"/>
            </w:tcMar>
          </w:tcPr>
          <w:p w14:paraId="4B63F204" w14:textId="77777777" w:rsidR="00D0380C" w:rsidRPr="00AB2BE4" w:rsidRDefault="00EE1FD7" w:rsidP="00AB2BE4">
            <w:pPr>
              <w:widowControl w:val="0"/>
              <w:spacing w:line="240" w:lineRule="auto"/>
              <w:jc w:val="center"/>
              <w:rPr>
                <w:sz w:val="22"/>
                <w:szCs w:val="22"/>
              </w:rPr>
            </w:pPr>
            <w:r w:rsidRPr="00AB2BE4">
              <w:rPr>
                <w:sz w:val="22"/>
                <w:szCs w:val="22"/>
              </w:rPr>
              <w:t>NA</w:t>
            </w:r>
          </w:p>
        </w:tc>
        <w:tc>
          <w:tcPr>
            <w:tcW w:w="0" w:type="auto"/>
            <w:tcBorders>
              <w:top w:val="single" w:sz="4" w:space="0" w:color="auto"/>
            </w:tcBorders>
            <w:tcMar>
              <w:top w:w="100" w:type="dxa"/>
              <w:left w:w="100" w:type="dxa"/>
              <w:bottom w:w="100" w:type="dxa"/>
              <w:right w:w="100" w:type="dxa"/>
            </w:tcMar>
          </w:tcPr>
          <w:p w14:paraId="54485128" w14:textId="77777777" w:rsidR="00D0380C" w:rsidRPr="00AB2BE4" w:rsidRDefault="00EE1FD7" w:rsidP="00AB2BE4">
            <w:pPr>
              <w:widowControl w:val="0"/>
              <w:spacing w:line="240" w:lineRule="auto"/>
              <w:jc w:val="center"/>
              <w:rPr>
                <w:sz w:val="22"/>
                <w:szCs w:val="22"/>
              </w:rPr>
            </w:pPr>
            <w:r w:rsidRPr="00AB2BE4">
              <w:rPr>
                <w:sz w:val="22"/>
                <w:szCs w:val="22"/>
              </w:rPr>
              <w:t>NA</w:t>
            </w:r>
          </w:p>
        </w:tc>
        <w:tc>
          <w:tcPr>
            <w:tcW w:w="0" w:type="auto"/>
            <w:tcBorders>
              <w:top w:val="single" w:sz="4" w:space="0" w:color="auto"/>
            </w:tcBorders>
            <w:tcMar>
              <w:top w:w="100" w:type="dxa"/>
              <w:left w:w="100" w:type="dxa"/>
              <w:bottom w:w="100" w:type="dxa"/>
              <w:right w:w="100" w:type="dxa"/>
            </w:tcMar>
          </w:tcPr>
          <w:p w14:paraId="755E43DE" w14:textId="77777777" w:rsidR="00D0380C" w:rsidRPr="00AB2BE4" w:rsidRDefault="00EE1FD7" w:rsidP="00AB2BE4">
            <w:pPr>
              <w:widowControl w:val="0"/>
              <w:spacing w:line="240" w:lineRule="auto"/>
              <w:jc w:val="center"/>
              <w:rPr>
                <w:sz w:val="22"/>
                <w:szCs w:val="22"/>
              </w:rPr>
            </w:pPr>
            <w:r w:rsidRPr="00AB2BE4">
              <w:rPr>
                <w:sz w:val="22"/>
                <w:szCs w:val="22"/>
              </w:rPr>
              <w:t>50</w:t>
            </w:r>
          </w:p>
        </w:tc>
      </w:tr>
      <w:tr w:rsidR="00D0380C" w14:paraId="76CB1985" w14:textId="77777777" w:rsidTr="00AB2BE4">
        <w:tc>
          <w:tcPr>
            <w:tcW w:w="0" w:type="auto"/>
            <w:tcMar>
              <w:top w:w="100" w:type="dxa"/>
              <w:left w:w="100" w:type="dxa"/>
              <w:bottom w:w="100" w:type="dxa"/>
              <w:right w:w="100" w:type="dxa"/>
            </w:tcMar>
          </w:tcPr>
          <w:p w14:paraId="1570E1CE" w14:textId="77777777" w:rsidR="00D0380C" w:rsidRPr="00AB2BE4" w:rsidRDefault="00EE1FD7" w:rsidP="00AB2BE4">
            <w:pPr>
              <w:widowControl w:val="0"/>
              <w:spacing w:line="240" w:lineRule="auto"/>
              <w:jc w:val="center"/>
              <w:rPr>
                <w:sz w:val="22"/>
                <w:szCs w:val="22"/>
              </w:rPr>
            </w:pPr>
            <w:r w:rsidRPr="00AB2BE4">
              <w:rPr>
                <w:sz w:val="22"/>
                <w:szCs w:val="22"/>
              </w:rPr>
              <w:t>14</w:t>
            </w:r>
          </w:p>
        </w:tc>
        <w:tc>
          <w:tcPr>
            <w:tcW w:w="0" w:type="auto"/>
            <w:tcMar>
              <w:top w:w="100" w:type="dxa"/>
              <w:left w:w="100" w:type="dxa"/>
              <w:bottom w:w="100" w:type="dxa"/>
              <w:right w:w="100" w:type="dxa"/>
            </w:tcMar>
          </w:tcPr>
          <w:p w14:paraId="26934A25" w14:textId="77777777" w:rsidR="00D0380C" w:rsidRPr="00AB2BE4" w:rsidRDefault="00EE1FD7" w:rsidP="00AB2BE4">
            <w:pPr>
              <w:widowControl w:val="0"/>
              <w:spacing w:line="240" w:lineRule="auto"/>
              <w:jc w:val="center"/>
              <w:rPr>
                <w:sz w:val="22"/>
                <w:szCs w:val="22"/>
              </w:rPr>
            </w:pPr>
            <w:r w:rsidRPr="00AB2BE4">
              <w:rPr>
                <w:sz w:val="22"/>
                <w:szCs w:val="22"/>
              </w:rPr>
              <w:t>18</w:t>
            </w:r>
          </w:p>
        </w:tc>
        <w:tc>
          <w:tcPr>
            <w:tcW w:w="0" w:type="auto"/>
            <w:tcMar>
              <w:top w:w="100" w:type="dxa"/>
              <w:left w:w="100" w:type="dxa"/>
              <w:bottom w:w="100" w:type="dxa"/>
              <w:right w:w="100" w:type="dxa"/>
            </w:tcMar>
          </w:tcPr>
          <w:p w14:paraId="7B902AA8" w14:textId="77777777" w:rsidR="00D0380C" w:rsidRPr="00AB2BE4" w:rsidRDefault="00EE1FD7" w:rsidP="00AB2BE4">
            <w:pPr>
              <w:widowControl w:val="0"/>
              <w:spacing w:line="240" w:lineRule="auto"/>
              <w:jc w:val="center"/>
              <w:rPr>
                <w:sz w:val="22"/>
                <w:szCs w:val="22"/>
              </w:rPr>
            </w:pPr>
            <w:r w:rsidRPr="00AB2BE4">
              <w:rPr>
                <w:sz w:val="22"/>
                <w:szCs w:val="22"/>
              </w:rPr>
              <w:t>4</w:t>
            </w:r>
          </w:p>
        </w:tc>
        <w:tc>
          <w:tcPr>
            <w:tcW w:w="0" w:type="auto"/>
            <w:tcMar>
              <w:top w:w="100" w:type="dxa"/>
              <w:left w:w="100" w:type="dxa"/>
              <w:bottom w:w="100" w:type="dxa"/>
              <w:right w:w="100" w:type="dxa"/>
            </w:tcMar>
          </w:tcPr>
          <w:p w14:paraId="64C1583B" w14:textId="77777777" w:rsidR="00D0380C" w:rsidRPr="00AB2BE4" w:rsidRDefault="00EE1FD7" w:rsidP="00AB2BE4">
            <w:pPr>
              <w:widowControl w:val="0"/>
              <w:spacing w:line="240" w:lineRule="auto"/>
              <w:jc w:val="center"/>
              <w:rPr>
                <w:sz w:val="22"/>
                <w:szCs w:val="22"/>
              </w:rPr>
            </w:pPr>
            <w:r w:rsidRPr="00AB2BE4">
              <w:rPr>
                <w:sz w:val="22"/>
                <w:szCs w:val="22"/>
              </w:rPr>
              <w:t>NA</w:t>
            </w:r>
          </w:p>
        </w:tc>
        <w:tc>
          <w:tcPr>
            <w:tcW w:w="0" w:type="auto"/>
            <w:tcMar>
              <w:top w:w="100" w:type="dxa"/>
              <w:left w:w="100" w:type="dxa"/>
              <w:bottom w:w="100" w:type="dxa"/>
              <w:right w:w="100" w:type="dxa"/>
            </w:tcMar>
          </w:tcPr>
          <w:p w14:paraId="6862AA2B" w14:textId="77777777" w:rsidR="00D0380C" w:rsidRPr="00AB2BE4" w:rsidRDefault="00EE1FD7" w:rsidP="00AB2BE4">
            <w:pPr>
              <w:widowControl w:val="0"/>
              <w:spacing w:line="240" w:lineRule="auto"/>
              <w:jc w:val="center"/>
              <w:rPr>
                <w:sz w:val="22"/>
                <w:szCs w:val="22"/>
              </w:rPr>
            </w:pPr>
            <w:r w:rsidRPr="00AB2BE4">
              <w:rPr>
                <w:sz w:val="22"/>
                <w:szCs w:val="22"/>
              </w:rPr>
              <w:t>24</w:t>
            </w:r>
          </w:p>
        </w:tc>
        <w:tc>
          <w:tcPr>
            <w:tcW w:w="0" w:type="auto"/>
            <w:tcMar>
              <w:top w:w="100" w:type="dxa"/>
              <w:left w:w="100" w:type="dxa"/>
              <w:bottom w:w="100" w:type="dxa"/>
              <w:right w:w="100" w:type="dxa"/>
            </w:tcMar>
          </w:tcPr>
          <w:p w14:paraId="2C27328D" w14:textId="77777777" w:rsidR="00D0380C" w:rsidRPr="00AB2BE4" w:rsidRDefault="00EE1FD7" w:rsidP="00AB2BE4">
            <w:pPr>
              <w:widowControl w:val="0"/>
              <w:spacing w:line="240" w:lineRule="auto"/>
              <w:jc w:val="center"/>
              <w:rPr>
                <w:sz w:val="22"/>
                <w:szCs w:val="22"/>
              </w:rPr>
            </w:pPr>
            <w:r w:rsidRPr="00AB2BE4">
              <w:rPr>
                <w:sz w:val="22"/>
                <w:szCs w:val="22"/>
              </w:rPr>
              <w:t>5</w:t>
            </w:r>
          </w:p>
        </w:tc>
      </w:tr>
      <w:tr w:rsidR="00D0380C" w14:paraId="399C2190" w14:textId="77777777" w:rsidTr="00AB2BE4">
        <w:tc>
          <w:tcPr>
            <w:tcW w:w="0" w:type="auto"/>
            <w:tcMar>
              <w:top w:w="100" w:type="dxa"/>
              <w:left w:w="100" w:type="dxa"/>
              <w:bottom w:w="100" w:type="dxa"/>
              <w:right w:w="100" w:type="dxa"/>
            </w:tcMar>
          </w:tcPr>
          <w:p w14:paraId="689EFC66" w14:textId="77777777" w:rsidR="00D0380C" w:rsidRPr="00AB2BE4" w:rsidRDefault="00EE1FD7" w:rsidP="00AB2BE4">
            <w:pPr>
              <w:widowControl w:val="0"/>
              <w:spacing w:line="240" w:lineRule="auto"/>
              <w:jc w:val="center"/>
              <w:rPr>
                <w:sz w:val="22"/>
                <w:szCs w:val="22"/>
              </w:rPr>
            </w:pPr>
            <w:r w:rsidRPr="00AB2BE4">
              <w:rPr>
                <w:sz w:val="22"/>
                <w:szCs w:val="22"/>
              </w:rPr>
              <w:t>15</w:t>
            </w:r>
          </w:p>
        </w:tc>
        <w:tc>
          <w:tcPr>
            <w:tcW w:w="0" w:type="auto"/>
            <w:tcMar>
              <w:top w:w="100" w:type="dxa"/>
              <w:left w:w="100" w:type="dxa"/>
              <w:bottom w:w="100" w:type="dxa"/>
              <w:right w:w="100" w:type="dxa"/>
            </w:tcMar>
          </w:tcPr>
          <w:p w14:paraId="3645C346" w14:textId="77777777" w:rsidR="00D0380C" w:rsidRPr="00AB2BE4" w:rsidRDefault="00EE1FD7" w:rsidP="00AB2BE4">
            <w:pPr>
              <w:widowControl w:val="0"/>
              <w:spacing w:line="240" w:lineRule="auto"/>
              <w:jc w:val="center"/>
              <w:rPr>
                <w:sz w:val="22"/>
                <w:szCs w:val="22"/>
              </w:rPr>
            </w:pPr>
            <w:r w:rsidRPr="00AB2BE4">
              <w:rPr>
                <w:sz w:val="22"/>
                <w:szCs w:val="22"/>
              </w:rPr>
              <w:t>13</w:t>
            </w:r>
          </w:p>
        </w:tc>
        <w:tc>
          <w:tcPr>
            <w:tcW w:w="0" w:type="auto"/>
            <w:tcMar>
              <w:top w:w="100" w:type="dxa"/>
              <w:left w:w="100" w:type="dxa"/>
              <w:bottom w:w="100" w:type="dxa"/>
              <w:right w:w="100" w:type="dxa"/>
            </w:tcMar>
          </w:tcPr>
          <w:p w14:paraId="2D6135B0" w14:textId="77777777" w:rsidR="00D0380C" w:rsidRPr="00AB2BE4" w:rsidRDefault="00EE1FD7" w:rsidP="00AB2BE4">
            <w:pPr>
              <w:widowControl w:val="0"/>
              <w:spacing w:line="240" w:lineRule="auto"/>
              <w:jc w:val="center"/>
              <w:rPr>
                <w:sz w:val="22"/>
                <w:szCs w:val="22"/>
              </w:rPr>
            </w:pPr>
            <w:r w:rsidRPr="00AB2BE4">
              <w:rPr>
                <w:sz w:val="22"/>
                <w:szCs w:val="22"/>
              </w:rPr>
              <w:t>14</w:t>
            </w:r>
          </w:p>
        </w:tc>
        <w:tc>
          <w:tcPr>
            <w:tcW w:w="0" w:type="auto"/>
            <w:tcMar>
              <w:top w:w="100" w:type="dxa"/>
              <w:left w:w="100" w:type="dxa"/>
              <w:bottom w:w="100" w:type="dxa"/>
              <w:right w:w="100" w:type="dxa"/>
            </w:tcMar>
          </w:tcPr>
          <w:p w14:paraId="055571F0" w14:textId="77777777" w:rsidR="00D0380C" w:rsidRPr="00AB2BE4" w:rsidRDefault="00EE1FD7" w:rsidP="00AB2BE4">
            <w:pPr>
              <w:widowControl w:val="0"/>
              <w:spacing w:line="240" w:lineRule="auto"/>
              <w:jc w:val="center"/>
              <w:rPr>
                <w:sz w:val="22"/>
                <w:szCs w:val="22"/>
              </w:rPr>
            </w:pPr>
            <w:r w:rsidRPr="00AB2BE4">
              <w:rPr>
                <w:sz w:val="22"/>
                <w:szCs w:val="22"/>
              </w:rPr>
              <w:t>NA</w:t>
            </w:r>
          </w:p>
        </w:tc>
        <w:tc>
          <w:tcPr>
            <w:tcW w:w="0" w:type="auto"/>
            <w:tcMar>
              <w:top w:w="100" w:type="dxa"/>
              <w:left w:w="100" w:type="dxa"/>
              <w:bottom w:w="100" w:type="dxa"/>
              <w:right w:w="100" w:type="dxa"/>
            </w:tcMar>
          </w:tcPr>
          <w:p w14:paraId="3A00C53A" w14:textId="77777777" w:rsidR="00D0380C" w:rsidRPr="00AB2BE4" w:rsidRDefault="00EE1FD7" w:rsidP="00AB2BE4">
            <w:pPr>
              <w:widowControl w:val="0"/>
              <w:spacing w:line="240" w:lineRule="auto"/>
              <w:jc w:val="center"/>
              <w:rPr>
                <w:sz w:val="22"/>
                <w:szCs w:val="22"/>
              </w:rPr>
            </w:pPr>
            <w:r w:rsidRPr="00AB2BE4">
              <w:rPr>
                <w:sz w:val="22"/>
                <w:szCs w:val="22"/>
              </w:rPr>
              <w:t>1</w:t>
            </w:r>
          </w:p>
        </w:tc>
        <w:tc>
          <w:tcPr>
            <w:tcW w:w="0" w:type="auto"/>
            <w:tcMar>
              <w:top w:w="100" w:type="dxa"/>
              <w:left w:w="100" w:type="dxa"/>
              <w:bottom w:w="100" w:type="dxa"/>
              <w:right w:w="100" w:type="dxa"/>
            </w:tcMar>
          </w:tcPr>
          <w:p w14:paraId="4A9B0F05" w14:textId="77777777" w:rsidR="00D0380C" w:rsidRPr="00AB2BE4" w:rsidRDefault="00EE1FD7" w:rsidP="00AB2BE4">
            <w:pPr>
              <w:widowControl w:val="0"/>
              <w:spacing w:line="240" w:lineRule="auto"/>
              <w:jc w:val="center"/>
              <w:rPr>
                <w:sz w:val="22"/>
                <w:szCs w:val="22"/>
              </w:rPr>
            </w:pPr>
            <w:r w:rsidRPr="00AB2BE4">
              <w:rPr>
                <w:sz w:val="22"/>
                <w:szCs w:val="22"/>
              </w:rPr>
              <w:t>NA</w:t>
            </w:r>
          </w:p>
        </w:tc>
      </w:tr>
      <w:tr w:rsidR="00D0380C" w14:paraId="45BA84BC" w14:textId="77777777" w:rsidTr="00AB2BE4">
        <w:tc>
          <w:tcPr>
            <w:tcW w:w="0" w:type="auto"/>
            <w:tcMar>
              <w:top w:w="100" w:type="dxa"/>
              <w:left w:w="100" w:type="dxa"/>
              <w:bottom w:w="100" w:type="dxa"/>
              <w:right w:w="100" w:type="dxa"/>
            </w:tcMar>
          </w:tcPr>
          <w:p w14:paraId="35C0569F" w14:textId="77777777" w:rsidR="00D0380C" w:rsidRPr="00AB2BE4" w:rsidRDefault="00EE1FD7" w:rsidP="00AB2BE4">
            <w:pPr>
              <w:widowControl w:val="0"/>
              <w:spacing w:line="240" w:lineRule="auto"/>
              <w:jc w:val="center"/>
              <w:rPr>
                <w:sz w:val="22"/>
                <w:szCs w:val="22"/>
              </w:rPr>
            </w:pPr>
            <w:r w:rsidRPr="00AB2BE4">
              <w:rPr>
                <w:sz w:val="22"/>
                <w:szCs w:val="22"/>
              </w:rPr>
              <w:t>16</w:t>
            </w:r>
          </w:p>
        </w:tc>
        <w:tc>
          <w:tcPr>
            <w:tcW w:w="0" w:type="auto"/>
            <w:tcMar>
              <w:top w:w="100" w:type="dxa"/>
              <w:left w:w="100" w:type="dxa"/>
              <w:bottom w:w="100" w:type="dxa"/>
              <w:right w:w="100" w:type="dxa"/>
            </w:tcMar>
          </w:tcPr>
          <w:p w14:paraId="2EC7EC47" w14:textId="77777777" w:rsidR="00D0380C" w:rsidRPr="00AB2BE4" w:rsidRDefault="00EE1FD7" w:rsidP="00AB2BE4">
            <w:pPr>
              <w:widowControl w:val="0"/>
              <w:spacing w:line="240" w:lineRule="auto"/>
              <w:jc w:val="center"/>
              <w:rPr>
                <w:sz w:val="22"/>
                <w:szCs w:val="22"/>
              </w:rPr>
            </w:pPr>
            <w:r w:rsidRPr="00AB2BE4">
              <w:rPr>
                <w:sz w:val="22"/>
                <w:szCs w:val="22"/>
              </w:rPr>
              <w:t>13</w:t>
            </w:r>
          </w:p>
        </w:tc>
        <w:tc>
          <w:tcPr>
            <w:tcW w:w="0" w:type="auto"/>
            <w:tcMar>
              <w:top w:w="100" w:type="dxa"/>
              <w:left w:w="100" w:type="dxa"/>
              <w:bottom w:w="100" w:type="dxa"/>
              <w:right w:w="100" w:type="dxa"/>
            </w:tcMar>
          </w:tcPr>
          <w:p w14:paraId="46C02374" w14:textId="77777777" w:rsidR="00D0380C" w:rsidRPr="00AB2BE4" w:rsidRDefault="00EE1FD7" w:rsidP="00AB2BE4">
            <w:pPr>
              <w:widowControl w:val="0"/>
              <w:spacing w:line="240" w:lineRule="auto"/>
              <w:jc w:val="center"/>
              <w:rPr>
                <w:sz w:val="22"/>
                <w:szCs w:val="22"/>
              </w:rPr>
            </w:pPr>
            <w:r w:rsidRPr="00AB2BE4">
              <w:rPr>
                <w:sz w:val="22"/>
                <w:szCs w:val="22"/>
              </w:rPr>
              <w:t>29</w:t>
            </w:r>
          </w:p>
        </w:tc>
        <w:tc>
          <w:tcPr>
            <w:tcW w:w="0" w:type="auto"/>
            <w:tcMar>
              <w:top w:w="100" w:type="dxa"/>
              <w:left w:w="100" w:type="dxa"/>
              <w:bottom w:w="100" w:type="dxa"/>
              <w:right w:w="100" w:type="dxa"/>
            </w:tcMar>
          </w:tcPr>
          <w:p w14:paraId="541CF3CE" w14:textId="77777777" w:rsidR="00D0380C" w:rsidRPr="00AB2BE4" w:rsidRDefault="00EE1FD7" w:rsidP="00AB2BE4">
            <w:pPr>
              <w:widowControl w:val="0"/>
              <w:spacing w:line="240" w:lineRule="auto"/>
              <w:jc w:val="center"/>
              <w:rPr>
                <w:sz w:val="22"/>
                <w:szCs w:val="22"/>
              </w:rPr>
            </w:pPr>
            <w:r w:rsidRPr="00AB2BE4">
              <w:rPr>
                <w:sz w:val="22"/>
                <w:szCs w:val="22"/>
              </w:rPr>
              <w:t>5</w:t>
            </w:r>
          </w:p>
        </w:tc>
        <w:tc>
          <w:tcPr>
            <w:tcW w:w="0" w:type="auto"/>
            <w:tcMar>
              <w:top w:w="100" w:type="dxa"/>
              <w:left w:w="100" w:type="dxa"/>
              <w:bottom w:w="100" w:type="dxa"/>
              <w:right w:w="100" w:type="dxa"/>
            </w:tcMar>
          </w:tcPr>
          <w:p w14:paraId="75C1F76E" w14:textId="77777777" w:rsidR="00D0380C" w:rsidRPr="00AB2BE4" w:rsidRDefault="00EE1FD7" w:rsidP="00AB2BE4">
            <w:pPr>
              <w:widowControl w:val="0"/>
              <w:spacing w:line="240" w:lineRule="auto"/>
              <w:jc w:val="center"/>
              <w:rPr>
                <w:sz w:val="22"/>
                <w:szCs w:val="22"/>
              </w:rPr>
            </w:pPr>
            <w:r w:rsidRPr="00AB2BE4">
              <w:rPr>
                <w:sz w:val="22"/>
                <w:szCs w:val="22"/>
              </w:rPr>
              <w:t>5</w:t>
            </w:r>
          </w:p>
        </w:tc>
        <w:tc>
          <w:tcPr>
            <w:tcW w:w="0" w:type="auto"/>
            <w:tcMar>
              <w:top w:w="100" w:type="dxa"/>
              <w:left w:w="100" w:type="dxa"/>
              <w:bottom w:w="100" w:type="dxa"/>
              <w:right w:w="100" w:type="dxa"/>
            </w:tcMar>
          </w:tcPr>
          <w:p w14:paraId="2D3E2FBF" w14:textId="77777777" w:rsidR="00D0380C" w:rsidRPr="00AB2BE4" w:rsidRDefault="00EE1FD7" w:rsidP="00AB2BE4">
            <w:pPr>
              <w:widowControl w:val="0"/>
              <w:spacing w:line="240" w:lineRule="auto"/>
              <w:jc w:val="center"/>
              <w:rPr>
                <w:sz w:val="22"/>
                <w:szCs w:val="22"/>
              </w:rPr>
            </w:pPr>
            <w:r w:rsidRPr="00AB2BE4">
              <w:rPr>
                <w:sz w:val="22"/>
                <w:szCs w:val="22"/>
              </w:rPr>
              <w:t>NA</w:t>
            </w:r>
          </w:p>
        </w:tc>
      </w:tr>
      <w:tr w:rsidR="00D0380C" w14:paraId="26AA71BF" w14:textId="77777777" w:rsidTr="00AB2BE4">
        <w:tc>
          <w:tcPr>
            <w:tcW w:w="0" w:type="auto"/>
            <w:tcMar>
              <w:top w:w="100" w:type="dxa"/>
              <w:left w:w="100" w:type="dxa"/>
              <w:bottom w:w="100" w:type="dxa"/>
              <w:right w:w="100" w:type="dxa"/>
            </w:tcMar>
          </w:tcPr>
          <w:p w14:paraId="1F82EBAD" w14:textId="77777777" w:rsidR="00D0380C" w:rsidRPr="00AB2BE4" w:rsidRDefault="00EE1FD7" w:rsidP="00AB2BE4">
            <w:pPr>
              <w:widowControl w:val="0"/>
              <w:spacing w:line="240" w:lineRule="auto"/>
              <w:jc w:val="center"/>
              <w:rPr>
                <w:sz w:val="22"/>
                <w:szCs w:val="22"/>
              </w:rPr>
            </w:pPr>
            <w:r w:rsidRPr="00AB2BE4">
              <w:rPr>
                <w:sz w:val="22"/>
                <w:szCs w:val="22"/>
              </w:rPr>
              <w:t>17</w:t>
            </w:r>
          </w:p>
        </w:tc>
        <w:tc>
          <w:tcPr>
            <w:tcW w:w="0" w:type="auto"/>
            <w:tcMar>
              <w:top w:w="100" w:type="dxa"/>
              <w:left w:w="100" w:type="dxa"/>
              <w:bottom w:w="100" w:type="dxa"/>
              <w:right w:w="100" w:type="dxa"/>
            </w:tcMar>
          </w:tcPr>
          <w:p w14:paraId="7C981B58" w14:textId="77777777" w:rsidR="00D0380C" w:rsidRPr="00AB2BE4" w:rsidRDefault="00EE1FD7" w:rsidP="00AB2BE4">
            <w:pPr>
              <w:widowControl w:val="0"/>
              <w:spacing w:line="240" w:lineRule="auto"/>
              <w:jc w:val="center"/>
              <w:rPr>
                <w:sz w:val="22"/>
                <w:szCs w:val="22"/>
              </w:rPr>
            </w:pPr>
            <w:r w:rsidRPr="00AB2BE4">
              <w:rPr>
                <w:sz w:val="22"/>
                <w:szCs w:val="22"/>
              </w:rPr>
              <w:t>8</w:t>
            </w:r>
          </w:p>
        </w:tc>
        <w:tc>
          <w:tcPr>
            <w:tcW w:w="0" w:type="auto"/>
            <w:tcMar>
              <w:top w:w="100" w:type="dxa"/>
              <w:left w:w="100" w:type="dxa"/>
              <w:bottom w:w="100" w:type="dxa"/>
              <w:right w:w="100" w:type="dxa"/>
            </w:tcMar>
          </w:tcPr>
          <w:p w14:paraId="725DF474" w14:textId="77777777" w:rsidR="00D0380C" w:rsidRPr="00AB2BE4" w:rsidRDefault="00EE1FD7" w:rsidP="00AB2BE4">
            <w:pPr>
              <w:widowControl w:val="0"/>
              <w:spacing w:line="240" w:lineRule="auto"/>
              <w:jc w:val="center"/>
              <w:rPr>
                <w:sz w:val="22"/>
                <w:szCs w:val="22"/>
              </w:rPr>
            </w:pPr>
            <w:r w:rsidRPr="00AB2BE4">
              <w:rPr>
                <w:sz w:val="22"/>
                <w:szCs w:val="22"/>
              </w:rPr>
              <w:t>4</w:t>
            </w:r>
          </w:p>
        </w:tc>
        <w:tc>
          <w:tcPr>
            <w:tcW w:w="0" w:type="auto"/>
            <w:tcMar>
              <w:top w:w="100" w:type="dxa"/>
              <w:left w:w="100" w:type="dxa"/>
              <w:bottom w:w="100" w:type="dxa"/>
              <w:right w:w="100" w:type="dxa"/>
            </w:tcMar>
          </w:tcPr>
          <w:p w14:paraId="1977FF27" w14:textId="77777777" w:rsidR="00D0380C" w:rsidRPr="00AB2BE4" w:rsidRDefault="00EE1FD7" w:rsidP="00AB2BE4">
            <w:pPr>
              <w:widowControl w:val="0"/>
              <w:spacing w:line="240" w:lineRule="auto"/>
              <w:jc w:val="center"/>
              <w:rPr>
                <w:sz w:val="22"/>
                <w:szCs w:val="22"/>
              </w:rPr>
            </w:pPr>
            <w:r w:rsidRPr="00AB2BE4">
              <w:rPr>
                <w:sz w:val="22"/>
                <w:szCs w:val="22"/>
              </w:rPr>
              <w:t>4</w:t>
            </w:r>
          </w:p>
        </w:tc>
        <w:tc>
          <w:tcPr>
            <w:tcW w:w="0" w:type="auto"/>
            <w:tcMar>
              <w:top w:w="100" w:type="dxa"/>
              <w:left w:w="100" w:type="dxa"/>
              <w:bottom w:w="100" w:type="dxa"/>
              <w:right w:w="100" w:type="dxa"/>
            </w:tcMar>
          </w:tcPr>
          <w:p w14:paraId="2B843C22" w14:textId="77777777" w:rsidR="00D0380C" w:rsidRPr="00AB2BE4" w:rsidRDefault="00EE1FD7" w:rsidP="00AB2BE4">
            <w:pPr>
              <w:widowControl w:val="0"/>
              <w:spacing w:line="240" w:lineRule="auto"/>
              <w:jc w:val="center"/>
              <w:rPr>
                <w:sz w:val="22"/>
                <w:szCs w:val="22"/>
              </w:rPr>
            </w:pPr>
            <w:r w:rsidRPr="00AB2BE4">
              <w:rPr>
                <w:sz w:val="22"/>
                <w:szCs w:val="22"/>
              </w:rPr>
              <w:t>32</w:t>
            </w:r>
          </w:p>
        </w:tc>
        <w:tc>
          <w:tcPr>
            <w:tcW w:w="0" w:type="auto"/>
            <w:tcMar>
              <w:top w:w="100" w:type="dxa"/>
              <w:left w:w="100" w:type="dxa"/>
              <w:bottom w:w="100" w:type="dxa"/>
              <w:right w:w="100" w:type="dxa"/>
            </w:tcMar>
          </w:tcPr>
          <w:p w14:paraId="0B03AA57" w14:textId="77777777" w:rsidR="00D0380C" w:rsidRPr="00AB2BE4" w:rsidRDefault="00EE1FD7" w:rsidP="00AB2BE4">
            <w:pPr>
              <w:widowControl w:val="0"/>
              <w:spacing w:line="240" w:lineRule="auto"/>
              <w:jc w:val="center"/>
              <w:rPr>
                <w:sz w:val="22"/>
                <w:szCs w:val="22"/>
              </w:rPr>
            </w:pPr>
            <w:r w:rsidRPr="00AB2BE4">
              <w:rPr>
                <w:sz w:val="22"/>
                <w:szCs w:val="22"/>
              </w:rPr>
              <w:t>NA</w:t>
            </w:r>
          </w:p>
        </w:tc>
      </w:tr>
      <w:tr w:rsidR="00D0380C" w14:paraId="605EB02F" w14:textId="77777777" w:rsidTr="00AB2BE4">
        <w:tc>
          <w:tcPr>
            <w:tcW w:w="0" w:type="auto"/>
            <w:tcMar>
              <w:top w:w="100" w:type="dxa"/>
              <w:left w:w="100" w:type="dxa"/>
              <w:bottom w:w="100" w:type="dxa"/>
              <w:right w:w="100" w:type="dxa"/>
            </w:tcMar>
          </w:tcPr>
          <w:p w14:paraId="73DA7151" w14:textId="77777777" w:rsidR="00D0380C" w:rsidRPr="00AB2BE4" w:rsidRDefault="00EE1FD7" w:rsidP="00AB2BE4">
            <w:pPr>
              <w:widowControl w:val="0"/>
              <w:spacing w:line="240" w:lineRule="auto"/>
              <w:jc w:val="center"/>
              <w:rPr>
                <w:sz w:val="22"/>
                <w:szCs w:val="22"/>
              </w:rPr>
            </w:pPr>
            <w:r w:rsidRPr="00AB2BE4">
              <w:rPr>
                <w:sz w:val="22"/>
                <w:szCs w:val="22"/>
              </w:rPr>
              <w:t>18</w:t>
            </w:r>
          </w:p>
        </w:tc>
        <w:tc>
          <w:tcPr>
            <w:tcW w:w="0" w:type="auto"/>
            <w:tcMar>
              <w:top w:w="100" w:type="dxa"/>
              <w:left w:w="100" w:type="dxa"/>
              <w:bottom w:w="100" w:type="dxa"/>
              <w:right w:w="100" w:type="dxa"/>
            </w:tcMar>
          </w:tcPr>
          <w:p w14:paraId="1E3A34D4" w14:textId="77777777" w:rsidR="00D0380C" w:rsidRPr="00AB2BE4" w:rsidRDefault="00EE1FD7" w:rsidP="00AB2BE4">
            <w:pPr>
              <w:widowControl w:val="0"/>
              <w:spacing w:line="240" w:lineRule="auto"/>
              <w:jc w:val="center"/>
              <w:rPr>
                <w:sz w:val="22"/>
                <w:szCs w:val="22"/>
              </w:rPr>
            </w:pPr>
            <w:r w:rsidRPr="00AB2BE4">
              <w:rPr>
                <w:sz w:val="22"/>
                <w:szCs w:val="22"/>
              </w:rPr>
              <w:t>17</w:t>
            </w:r>
          </w:p>
        </w:tc>
        <w:tc>
          <w:tcPr>
            <w:tcW w:w="0" w:type="auto"/>
            <w:tcMar>
              <w:top w:w="100" w:type="dxa"/>
              <w:left w:w="100" w:type="dxa"/>
              <w:bottom w:w="100" w:type="dxa"/>
              <w:right w:w="100" w:type="dxa"/>
            </w:tcMar>
          </w:tcPr>
          <w:p w14:paraId="3A095AFE" w14:textId="77777777" w:rsidR="00D0380C" w:rsidRPr="00AB2BE4" w:rsidRDefault="00EE1FD7" w:rsidP="00AB2BE4">
            <w:pPr>
              <w:widowControl w:val="0"/>
              <w:spacing w:line="240" w:lineRule="auto"/>
              <w:jc w:val="center"/>
              <w:rPr>
                <w:sz w:val="22"/>
                <w:szCs w:val="22"/>
              </w:rPr>
            </w:pPr>
            <w:r w:rsidRPr="00AB2BE4">
              <w:rPr>
                <w:sz w:val="22"/>
                <w:szCs w:val="22"/>
              </w:rPr>
              <w:t>5</w:t>
            </w:r>
          </w:p>
        </w:tc>
        <w:tc>
          <w:tcPr>
            <w:tcW w:w="0" w:type="auto"/>
            <w:tcMar>
              <w:top w:w="100" w:type="dxa"/>
              <w:left w:w="100" w:type="dxa"/>
              <w:bottom w:w="100" w:type="dxa"/>
              <w:right w:w="100" w:type="dxa"/>
            </w:tcMar>
          </w:tcPr>
          <w:p w14:paraId="13F4A209" w14:textId="77777777" w:rsidR="00D0380C" w:rsidRPr="00AB2BE4" w:rsidRDefault="00EE1FD7" w:rsidP="00AB2BE4">
            <w:pPr>
              <w:widowControl w:val="0"/>
              <w:spacing w:line="240" w:lineRule="auto"/>
              <w:jc w:val="center"/>
              <w:rPr>
                <w:sz w:val="22"/>
                <w:szCs w:val="22"/>
              </w:rPr>
            </w:pPr>
            <w:r w:rsidRPr="00AB2BE4">
              <w:rPr>
                <w:sz w:val="22"/>
                <w:szCs w:val="22"/>
              </w:rPr>
              <w:t>0</w:t>
            </w:r>
          </w:p>
        </w:tc>
        <w:tc>
          <w:tcPr>
            <w:tcW w:w="0" w:type="auto"/>
            <w:tcMar>
              <w:top w:w="100" w:type="dxa"/>
              <w:left w:w="100" w:type="dxa"/>
              <w:bottom w:w="100" w:type="dxa"/>
              <w:right w:w="100" w:type="dxa"/>
            </w:tcMar>
          </w:tcPr>
          <w:p w14:paraId="2AF8EBFE" w14:textId="77777777" w:rsidR="00D0380C" w:rsidRPr="00AB2BE4" w:rsidRDefault="00EE1FD7" w:rsidP="00AB2BE4">
            <w:pPr>
              <w:widowControl w:val="0"/>
              <w:spacing w:line="240" w:lineRule="auto"/>
              <w:jc w:val="center"/>
              <w:rPr>
                <w:sz w:val="22"/>
                <w:szCs w:val="22"/>
              </w:rPr>
            </w:pPr>
            <w:r w:rsidRPr="00AB2BE4">
              <w:rPr>
                <w:sz w:val="22"/>
                <w:szCs w:val="22"/>
              </w:rPr>
              <w:t>0</w:t>
            </w:r>
          </w:p>
        </w:tc>
        <w:tc>
          <w:tcPr>
            <w:tcW w:w="0" w:type="auto"/>
            <w:tcMar>
              <w:top w:w="100" w:type="dxa"/>
              <w:left w:w="100" w:type="dxa"/>
              <w:bottom w:w="100" w:type="dxa"/>
              <w:right w:w="100" w:type="dxa"/>
            </w:tcMar>
          </w:tcPr>
          <w:p w14:paraId="2A823602" w14:textId="77777777" w:rsidR="00D0380C" w:rsidRPr="00AB2BE4" w:rsidRDefault="00EE1FD7" w:rsidP="00AB2BE4">
            <w:pPr>
              <w:widowControl w:val="0"/>
              <w:spacing w:line="240" w:lineRule="auto"/>
              <w:jc w:val="center"/>
              <w:rPr>
                <w:sz w:val="22"/>
                <w:szCs w:val="22"/>
              </w:rPr>
            </w:pPr>
            <w:r w:rsidRPr="00AB2BE4">
              <w:rPr>
                <w:sz w:val="22"/>
                <w:szCs w:val="22"/>
              </w:rPr>
              <w:t>NA</w:t>
            </w:r>
          </w:p>
        </w:tc>
      </w:tr>
      <w:tr w:rsidR="00D0380C" w14:paraId="41375137" w14:textId="77777777" w:rsidTr="00AB2BE4">
        <w:tc>
          <w:tcPr>
            <w:tcW w:w="0" w:type="auto"/>
            <w:tcMar>
              <w:top w:w="100" w:type="dxa"/>
              <w:left w:w="100" w:type="dxa"/>
              <w:bottom w:w="100" w:type="dxa"/>
              <w:right w:w="100" w:type="dxa"/>
            </w:tcMar>
          </w:tcPr>
          <w:p w14:paraId="2B99E387" w14:textId="77777777" w:rsidR="00D0380C" w:rsidRPr="00AB2BE4" w:rsidRDefault="00EE1FD7" w:rsidP="00AB2BE4">
            <w:pPr>
              <w:widowControl w:val="0"/>
              <w:spacing w:line="240" w:lineRule="auto"/>
              <w:jc w:val="center"/>
              <w:rPr>
                <w:sz w:val="22"/>
                <w:szCs w:val="22"/>
              </w:rPr>
            </w:pPr>
            <w:r w:rsidRPr="00AB2BE4">
              <w:rPr>
                <w:sz w:val="22"/>
                <w:szCs w:val="22"/>
              </w:rPr>
              <w:t>19</w:t>
            </w:r>
          </w:p>
        </w:tc>
        <w:tc>
          <w:tcPr>
            <w:tcW w:w="0" w:type="auto"/>
            <w:tcMar>
              <w:top w:w="100" w:type="dxa"/>
              <w:left w:w="100" w:type="dxa"/>
              <w:bottom w:w="100" w:type="dxa"/>
              <w:right w:w="100" w:type="dxa"/>
            </w:tcMar>
          </w:tcPr>
          <w:p w14:paraId="49BA6D76" w14:textId="77777777" w:rsidR="00D0380C" w:rsidRPr="00AB2BE4" w:rsidRDefault="00EE1FD7" w:rsidP="00AB2BE4">
            <w:pPr>
              <w:widowControl w:val="0"/>
              <w:spacing w:line="240" w:lineRule="auto"/>
              <w:jc w:val="center"/>
              <w:rPr>
                <w:sz w:val="22"/>
                <w:szCs w:val="22"/>
              </w:rPr>
            </w:pPr>
            <w:r w:rsidRPr="00AB2BE4">
              <w:rPr>
                <w:sz w:val="22"/>
                <w:szCs w:val="22"/>
              </w:rPr>
              <w:t>1</w:t>
            </w:r>
          </w:p>
        </w:tc>
        <w:tc>
          <w:tcPr>
            <w:tcW w:w="0" w:type="auto"/>
            <w:tcMar>
              <w:top w:w="100" w:type="dxa"/>
              <w:left w:w="100" w:type="dxa"/>
              <w:bottom w:w="100" w:type="dxa"/>
              <w:right w:w="100" w:type="dxa"/>
            </w:tcMar>
          </w:tcPr>
          <w:p w14:paraId="10062348" w14:textId="77777777" w:rsidR="00D0380C" w:rsidRPr="00AB2BE4" w:rsidRDefault="00EE1FD7" w:rsidP="00AB2BE4">
            <w:pPr>
              <w:widowControl w:val="0"/>
              <w:spacing w:line="240" w:lineRule="auto"/>
              <w:jc w:val="center"/>
              <w:rPr>
                <w:sz w:val="22"/>
                <w:szCs w:val="22"/>
              </w:rPr>
            </w:pPr>
            <w:r w:rsidRPr="00AB2BE4">
              <w:rPr>
                <w:sz w:val="22"/>
                <w:szCs w:val="22"/>
              </w:rPr>
              <w:t>8</w:t>
            </w:r>
          </w:p>
        </w:tc>
        <w:tc>
          <w:tcPr>
            <w:tcW w:w="0" w:type="auto"/>
            <w:tcMar>
              <w:top w:w="100" w:type="dxa"/>
              <w:left w:w="100" w:type="dxa"/>
              <w:bottom w:w="100" w:type="dxa"/>
              <w:right w:w="100" w:type="dxa"/>
            </w:tcMar>
          </w:tcPr>
          <w:p w14:paraId="56844BB5" w14:textId="77777777" w:rsidR="00D0380C" w:rsidRPr="00AB2BE4" w:rsidRDefault="00EE1FD7" w:rsidP="00AB2BE4">
            <w:pPr>
              <w:widowControl w:val="0"/>
              <w:spacing w:line="240" w:lineRule="auto"/>
              <w:jc w:val="center"/>
              <w:rPr>
                <w:sz w:val="22"/>
                <w:szCs w:val="22"/>
              </w:rPr>
            </w:pPr>
            <w:r w:rsidRPr="00AB2BE4">
              <w:rPr>
                <w:sz w:val="22"/>
                <w:szCs w:val="22"/>
              </w:rPr>
              <w:t>3</w:t>
            </w:r>
          </w:p>
        </w:tc>
        <w:tc>
          <w:tcPr>
            <w:tcW w:w="0" w:type="auto"/>
            <w:tcMar>
              <w:top w:w="100" w:type="dxa"/>
              <w:left w:w="100" w:type="dxa"/>
              <w:bottom w:w="100" w:type="dxa"/>
              <w:right w:w="100" w:type="dxa"/>
            </w:tcMar>
          </w:tcPr>
          <w:p w14:paraId="2C5954B1" w14:textId="77777777" w:rsidR="00D0380C" w:rsidRPr="00AB2BE4" w:rsidRDefault="00EE1FD7" w:rsidP="00AB2BE4">
            <w:pPr>
              <w:widowControl w:val="0"/>
              <w:spacing w:line="240" w:lineRule="auto"/>
              <w:jc w:val="center"/>
              <w:rPr>
                <w:sz w:val="22"/>
                <w:szCs w:val="22"/>
              </w:rPr>
            </w:pPr>
            <w:r w:rsidRPr="00AB2BE4">
              <w:rPr>
                <w:sz w:val="22"/>
                <w:szCs w:val="22"/>
              </w:rPr>
              <w:t>0</w:t>
            </w:r>
          </w:p>
        </w:tc>
        <w:tc>
          <w:tcPr>
            <w:tcW w:w="0" w:type="auto"/>
            <w:tcMar>
              <w:top w:w="100" w:type="dxa"/>
              <w:left w:w="100" w:type="dxa"/>
              <w:bottom w:w="100" w:type="dxa"/>
              <w:right w:w="100" w:type="dxa"/>
            </w:tcMar>
          </w:tcPr>
          <w:p w14:paraId="7A12E064" w14:textId="77777777" w:rsidR="00D0380C" w:rsidRPr="00AB2BE4" w:rsidRDefault="00EE1FD7" w:rsidP="00AB2BE4">
            <w:pPr>
              <w:widowControl w:val="0"/>
              <w:spacing w:line="240" w:lineRule="auto"/>
              <w:jc w:val="center"/>
              <w:rPr>
                <w:sz w:val="22"/>
                <w:szCs w:val="22"/>
              </w:rPr>
            </w:pPr>
            <w:r w:rsidRPr="00AB2BE4">
              <w:rPr>
                <w:sz w:val="22"/>
                <w:szCs w:val="22"/>
              </w:rPr>
              <w:t>NA</w:t>
            </w:r>
          </w:p>
        </w:tc>
      </w:tr>
      <w:tr w:rsidR="00D0380C" w14:paraId="034DEB6D" w14:textId="77777777" w:rsidTr="00AB2BE4">
        <w:tc>
          <w:tcPr>
            <w:tcW w:w="0" w:type="auto"/>
            <w:tcMar>
              <w:top w:w="100" w:type="dxa"/>
              <w:left w:w="100" w:type="dxa"/>
              <w:bottom w:w="100" w:type="dxa"/>
              <w:right w:w="100" w:type="dxa"/>
            </w:tcMar>
          </w:tcPr>
          <w:p w14:paraId="0233929C" w14:textId="77777777" w:rsidR="00D0380C" w:rsidRPr="00AB2BE4" w:rsidRDefault="00EE1FD7" w:rsidP="00AB2BE4">
            <w:pPr>
              <w:widowControl w:val="0"/>
              <w:spacing w:line="240" w:lineRule="auto"/>
              <w:jc w:val="center"/>
              <w:rPr>
                <w:sz w:val="22"/>
                <w:szCs w:val="22"/>
              </w:rPr>
            </w:pPr>
            <w:r w:rsidRPr="00AB2BE4">
              <w:rPr>
                <w:sz w:val="22"/>
                <w:szCs w:val="22"/>
              </w:rPr>
              <w:t>20</w:t>
            </w:r>
          </w:p>
        </w:tc>
        <w:tc>
          <w:tcPr>
            <w:tcW w:w="0" w:type="auto"/>
            <w:tcMar>
              <w:top w:w="100" w:type="dxa"/>
              <w:left w:w="100" w:type="dxa"/>
              <w:bottom w:w="100" w:type="dxa"/>
              <w:right w:w="100" w:type="dxa"/>
            </w:tcMar>
          </w:tcPr>
          <w:p w14:paraId="0F8C262B" w14:textId="77777777" w:rsidR="00D0380C" w:rsidRPr="00AB2BE4" w:rsidRDefault="00EE1FD7" w:rsidP="00AB2BE4">
            <w:pPr>
              <w:widowControl w:val="0"/>
              <w:spacing w:line="240" w:lineRule="auto"/>
              <w:jc w:val="center"/>
              <w:rPr>
                <w:sz w:val="22"/>
                <w:szCs w:val="22"/>
              </w:rPr>
            </w:pPr>
            <w:r w:rsidRPr="00AB2BE4">
              <w:rPr>
                <w:sz w:val="22"/>
                <w:szCs w:val="22"/>
              </w:rPr>
              <w:t>10</w:t>
            </w:r>
          </w:p>
        </w:tc>
        <w:tc>
          <w:tcPr>
            <w:tcW w:w="0" w:type="auto"/>
            <w:tcMar>
              <w:top w:w="100" w:type="dxa"/>
              <w:left w:w="100" w:type="dxa"/>
              <w:bottom w:w="100" w:type="dxa"/>
              <w:right w:w="100" w:type="dxa"/>
            </w:tcMar>
          </w:tcPr>
          <w:p w14:paraId="0EA0FBA5" w14:textId="77777777" w:rsidR="00D0380C" w:rsidRPr="00AB2BE4" w:rsidRDefault="00EE1FD7" w:rsidP="00AB2BE4">
            <w:pPr>
              <w:widowControl w:val="0"/>
              <w:spacing w:line="240" w:lineRule="auto"/>
              <w:jc w:val="center"/>
              <w:rPr>
                <w:sz w:val="22"/>
                <w:szCs w:val="22"/>
              </w:rPr>
            </w:pPr>
            <w:r w:rsidRPr="00AB2BE4">
              <w:rPr>
                <w:sz w:val="22"/>
                <w:szCs w:val="22"/>
              </w:rPr>
              <w:t>12</w:t>
            </w:r>
          </w:p>
        </w:tc>
        <w:tc>
          <w:tcPr>
            <w:tcW w:w="0" w:type="auto"/>
            <w:tcMar>
              <w:top w:w="100" w:type="dxa"/>
              <w:left w:w="100" w:type="dxa"/>
              <w:bottom w:w="100" w:type="dxa"/>
              <w:right w:w="100" w:type="dxa"/>
            </w:tcMar>
          </w:tcPr>
          <w:p w14:paraId="50E2A003" w14:textId="77777777" w:rsidR="00D0380C" w:rsidRPr="00AB2BE4" w:rsidRDefault="00EE1FD7" w:rsidP="00AB2BE4">
            <w:pPr>
              <w:widowControl w:val="0"/>
              <w:spacing w:line="240" w:lineRule="auto"/>
              <w:jc w:val="center"/>
              <w:rPr>
                <w:sz w:val="22"/>
                <w:szCs w:val="22"/>
              </w:rPr>
            </w:pPr>
            <w:r w:rsidRPr="00AB2BE4">
              <w:rPr>
                <w:sz w:val="22"/>
                <w:szCs w:val="22"/>
              </w:rPr>
              <w:t>1</w:t>
            </w:r>
          </w:p>
        </w:tc>
        <w:tc>
          <w:tcPr>
            <w:tcW w:w="0" w:type="auto"/>
            <w:tcMar>
              <w:top w:w="100" w:type="dxa"/>
              <w:left w:w="100" w:type="dxa"/>
              <w:bottom w:w="100" w:type="dxa"/>
              <w:right w:w="100" w:type="dxa"/>
            </w:tcMar>
          </w:tcPr>
          <w:p w14:paraId="21218056" w14:textId="77777777" w:rsidR="00D0380C" w:rsidRPr="00AB2BE4" w:rsidRDefault="00EE1FD7" w:rsidP="00AB2BE4">
            <w:pPr>
              <w:widowControl w:val="0"/>
              <w:spacing w:line="240" w:lineRule="auto"/>
              <w:jc w:val="center"/>
              <w:rPr>
                <w:sz w:val="22"/>
                <w:szCs w:val="22"/>
              </w:rPr>
            </w:pPr>
            <w:r w:rsidRPr="00AB2BE4">
              <w:rPr>
                <w:sz w:val="22"/>
                <w:szCs w:val="22"/>
              </w:rPr>
              <w:t>0</w:t>
            </w:r>
          </w:p>
        </w:tc>
        <w:tc>
          <w:tcPr>
            <w:tcW w:w="0" w:type="auto"/>
            <w:tcMar>
              <w:top w:w="100" w:type="dxa"/>
              <w:left w:w="100" w:type="dxa"/>
              <w:bottom w:w="100" w:type="dxa"/>
              <w:right w:w="100" w:type="dxa"/>
            </w:tcMar>
          </w:tcPr>
          <w:p w14:paraId="1D4536A4" w14:textId="77777777" w:rsidR="00D0380C" w:rsidRPr="00AB2BE4" w:rsidRDefault="00EE1FD7" w:rsidP="00AB2BE4">
            <w:pPr>
              <w:widowControl w:val="0"/>
              <w:spacing w:line="240" w:lineRule="auto"/>
              <w:jc w:val="center"/>
              <w:rPr>
                <w:sz w:val="22"/>
                <w:szCs w:val="22"/>
              </w:rPr>
            </w:pPr>
            <w:r w:rsidRPr="00AB2BE4">
              <w:rPr>
                <w:sz w:val="22"/>
                <w:szCs w:val="22"/>
              </w:rPr>
              <w:t>NA</w:t>
            </w:r>
          </w:p>
        </w:tc>
      </w:tr>
      <w:tr w:rsidR="00D0380C" w14:paraId="4D19FA4D" w14:textId="77777777" w:rsidTr="00AB2BE4">
        <w:tc>
          <w:tcPr>
            <w:tcW w:w="0" w:type="auto"/>
            <w:tcMar>
              <w:top w:w="100" w:type="dxa"/>
              <w:left w:w="100" w:type="dxa"/>
              <w:bottom w:w="100" w:type="dxa"/>
              <w:right w:w="100" w:type="dxa"/>
            </w:tcMar>
          </w:tcPr>
          <w:p w14:paraId="5F4D70C3" w14:textId="77777777" w:rsidR="00D0380C" w:rsidRPr="00AB2BE4" w:rsidRDefault="00EE1FD7" w:rsidP="00AB2BE4">
            <w:pPr>
              <w:widowControl w:val="0"/>
              <w:spacing w:line="240" w:lineRule="auto"/>
              <w:jc w:val="center"/>
              <w:rPr>
                <w:sz w:val="22"/>
                <w:szCs w:val="22"/>
              </w:rPr>
            </w:pPr>
            <w:r w:rsidRPr="00AB2BE4">
              <w:rPr>
                <w:sz w:val="22"/>
                <w:szCs w:val="22"/>
              </w:rPr>
              <w:t>21</w:t>
            </w:r>
          </w:p>
        </w:tc>
        <w:tc>
          <w:tcPr>
            <w:tcW w:w="0" w:type="auto"/>
            <w:tcMar>
              <w:top w:w="100" w:type="dxa"/>
              <w:left w:w="100" w:type="dxa"/>
              <w:bottom w:w="100" w:type="dxa"/>
              <w:right w:w="100" w:type="dxa"/>
            </w:tcMar>
          </w:tcPr>
          <w:p w14:paraId="38EBE393" w14:textId="77777777" w:rsidR="00D0380C" w:rsidRPr="00AB2BE4" w:rsidRDefault="00EE1FD7" w:rsidP="00AB2BE4">
            <w:pPr>
              <w:widowControl w:val="0"/>
              <w:spacing w:line="240" w:lineRule="auto"/>
              <w:jc w:val="center"/>
              <w:rPr>
                <w:sz w:val="22"/>
                <w:szCs w:val="22"/>
              </w:rPr>
            </w:pPr>
            <w:r w:rsidRPr="00AB2BE4">
              <w:rPr>
                <w:sz w:val="22"/>
                <w:szCs w:val="22"/>
              </w:rPr>
              <w:t>7</w:t>
            </w:r>
          </w:p>
        </w:tc>
        <w:tc>
          <w:tcPr>
            <w:tcW w:w="0" w:type="auto"/>
            <w:tcMar>
              <w:top w:w="100" w:type="dxa"/>
              <w:left w:w="100" w:type="dxa"/>
              <w:bottom w:w="100" w:type="dxa"/>
              <w:right w:w="100" w:type="dxa"/>
            </w:tcMar>
          </w:tcPr>
          <w:p w14:paraId="4C865D1C" w14:textId="77777777" w:rsidR="00D0380C" w:rsidRPr="00AB2BE4" w:rsidRDefault="00EE1FD7" w:rsidP="00AB2BE4">
            <w:pPr>
              <w:widowControl w:val="0"/>
              <w:spacing w:line="240" w:lineRule="auto"/>
              <w:jc w:val="center"/>
              <w:rPr>
                <w:sz w:val="22"/>
                <w:szCs w:val="22"/>
              </w:rPr>
            </w:pPr>
            <w:r w:rsidRPr="00AB2BE4">
              <w:rPr>
                <w:sz w:val="22"/>
                <w:szCs w:val="22"/>
              </w:rPr>
              <w:t>9</w:t>
            </w:r>
          </w:p>
        </w:tc>
        <w:tc>
          <w:tcPr>
            <w:tcW w:w="0" w:type="auto"/>
            <w:tcMar>
              <w:top w:w="100" w:type="dxa"/>
              <w:left w:w="100" w:type="dxa"/>
              <w:bottom w:w="100" w:type="dxa"/>
              <w:right w:w="100" w:type="dxa"/>
            </w:tcMar>
          </w:tcPr>
          <w:p w14:paraId="59AEEBCA" w14:textId="77777777" w:rsidR="00D0380C" w:rsidRPr="00AB2BE4" w:rsidRDefault="00EE1FD7" w:rsidP="00AB2BE4">
            <w:pPr>
              <w:widowControl w:val="0"/>
              <w:spacing w:line="240" w:lineRule="auto"/>
              <w:jc w:val="center"/>
              <w:rPr>
                <w:sz w:val="22"/>
                <w:szCs w:val="22"/>
              </w:rPr>
            </w:pPr>
            <w:r w:rsidRPr="00AB2BE4">
              <w:rPr>
                <w:sz w:val="22"/>
                <w:szCs w:val="22"/>
              </w:rPr>
              <w:t>11</w:t>
            </w:r>
          </w:p>
        </w:tc>
        <w:tc>
          <w:tcPr>
            <w:tcW w:w="0" w:type="auto"/>
            <w:tcMar>
              <w:top w:w="100" w:type="dxa"/>
              <w:left w:w="100" w:type="dxa"/>
              <w:bottom w:w="100" w:type="dxa"/>
              <w:right w:w="100" w:type="dxa"/>
            </w:tcMar>
          </w:tcPr>
          <w:p w14:paraId="26987E73" w14:textId="77777777" w:rsidR="00D0380C" w:rsidRPr="00AB2BE4" w:rsidRDefault="00EE1FD7" w:rsidP="00AB2BE4">
            <w:pPr>
              <w:widowControl w:val="0"/>
              <w:spacing w:line="240" w:lineRule="auto"/>
              <w:jc w:val="center"/>
              <w:rPr>
                <w:sz w:val="22"/>
                <w:szCs w:val="22"/>
              </w:rPr>
            </w:pPr>
            <w:r w:rsidRPr="00AB2BE4">
              <w:rPr>
                <w:sz w:val="22"/>
                <w:szCs w:val="22"/>
              </w:rPr>
              <w:t>32</w:t>
            </w:r>
          </w:p>
        </w:tc>
        <w:tc>
          <w:tcPr>
            <w:tcW w:w="0" w:type="auto"/>
            <w:tcMar>
              <w:top w:w="100" w:type="dxa"/>
              <w:left w:w="100" w:type="dxa"/>
              <w:bottom w:w="100" w:type="dxa"/>
              <w:right w:w="100" w:type="dxa"/>
            </w:tcMar>
          </w:tcPr>
          <w:p w14:paraId="4337C1FE" w14:textId="77777777" w:rsidR="00D0380C" w:rsidRPr="00AB2BE4" w:rsidRDefault="00EE1FD7" w:rsidP="00AB2BE4">
            <w:pPr>
              <w:widowControl w:val="0"/>
              <w:spacing w:line="240" w:lineRule="auto"/>
              <w:jc w:val="center"/>
              <w:rPr>
                <w:sz w:val="22"/>
                <w:szCs w:val="22"/>
              </w:rPr>
            </w:pPr>
            <w:r w:rsidRPr="00AB2BE4">
              <w:rPr>
                <w:sz w:val="22"/>
                <w:szCs w:val="22"/>
              </w:rPr>
              <w:t>NA</w:t>
            </w:r>
          </w:p>
        </w:tc>
      </w:tr>
      <w:tr w:rsidR="00D0380C" w14:paraId="528DE2AC" w14:textId="77777777" w:rsidTr="00AB2BE4">
        <w:tc>
          <w:tcPr>
            <w:tcW w:w="0" w:type="auto"/>
            <w:tcMar>
              <w:top w:w="100" w:type="dxa"/>
              <w:left w:w="100" w:type="dxa"/>
              <w:bottom w:w="100" w:type="dxa"/>
              <w:right w:w="100" w:type="dxa"/>
            </w:tcMar>
          </w:tcPr>
          <w:p w14:paraId="78A42B52" w14:textId="77777777" w:rsidR="00D0380C" w:rsidRPr="00AB2BE4" w:rsidRDefault="00EE1FD7" w:rsidP="00AB2BE4">
            <w:pPr>
              <w:widowControl w:val="0"/>
              <w:spacing w:line="240" w:lineRule="auto"/>
              <w:jc w:val="center"/>
              <w:rPr>
                <w:sz w:val="22"/>
                <w:szCs w:val="22"/>
              </w:rPr>
            </w:pPr>
            <w:r w:rsidRPr="00AB2BE4">
              <w:rPr>
                <w:sz w:val="22"/>
                <w:szCs w:val="22"/>
              </w:rPr>
              <w:t>22</w:t>
            </w:r>
          </w:p>
        </w:tc>
        <w:tc>
          <w:tcPr>
            <w:tcW w:w="0" w:type="auto"/>
            <w:tcMar>
              <w:top w:w="100" w:type="dxa"/>
              <w:left w:w="100" w:type="dxa"/>
              <w:bottom w:w="100" w:type="dxa"/>
              <w:right w:w="100" w:type="dxa"/>
            </w:tcMar>
          </w:tcPr>
          <w:p w14:paraId="4D1ED057" w14:textId="77777777" w:rsidR="00D0380C" w:rsidRPr="00AB2BE4" w:rsidRDefault="00EE1FD7" w:rsidP="00AB2BE4">
            <w:pPr>
              <w:widowControl w:val="0"/>
              <w:spacing w:line="240" w:lineRule="auto"/>
              <w:jc w:val="center"/>
              <w:rPr>
                <w:sz w:val="22"/>
                <w:szCs w:val="22"/>
              </w:rPr>
            </w:pPr>
            <w:r w:rsidRPr="00AB2BE4">
              <w:rPr>
                <w:sz w:val="22"/>
                <w:szCs w:val="22"/>
              </w:rPr>
              <w:t>1</w:t>
            </w:r>
          </w:p>
        </w:tc>
        <w:tc>
          <w:tcPr>
            <w:tcW w:w="0" w:type="auto"/>
            <w:tcMar>
              <w:top w:w="100" w:type="dxa"/>
              <w:left w:w="100" w:type="dxa"/>
              <w:bottom w:w="100" w:type="dxa"/>
              <w:right w:w="100" w:type="dxa"/>
            </w:tcMar>
          </w:tcPr>
          <w:p w14:paraId="322B74A5" w14:textId="77777777" w:rsidR="00D0380C" w:rsidRPr="00AB2BE4" w:rsidRDefault="00EE1FD7" w:rsidP="00AB2BE4">
            <w:pPr>
              <w:widowControl w:val="0"/>
              <w:spacing w:line="240" w:lineRule="auto"/>
              <w:jc w:val="center"/>
              <w:rPr>
                <w:sz w:val="22"/>
                <w:szCs w:val="22"/>
              </w:rPr>
            </w:pPr>
            <w:r w:rsidRPr="00AB2BE4">
              <w:rPr>
                <w:sz w:val="22"/>
                <w:szCs w:val="22"/>
              </w:rPr>
              <w:t>8</w:t>
            </w:r>
          </w:p>
        </w:tc>
        <w:tc>
          <w:tcPr>
            <w:tcW w:w="0" w:type="auto"/>
            <w:tcMar>
              <w:top w:w="100" w:type="dxa"/>
              <w:left w:w="100" w:type="dxa"/>
              <w:bottom w:w="100" w:type="dxa"/>
              <w:right w:w="100" w:type="dxa"/>
            </w:tcMar>
          </w:tcPr>
          <w:p w14:paraId="4826AC04" w14:textId="77777777" w:rsidR="00D0380C" w:rsidRPr="00AB2BE4" w:rsidRDefault="00EE1FD7" w:rsidP="00AB2BE4">
            <w:pPr>
              <w:widowControl w:val="0"/>
              <w:spacing w:line="240" w:lineRule="auto"/>
              <w:jc w:val="center"/>
              <w:rPr>
                <w:sz w:val="22"/>
                <w:szCs w:val="22"/>
              </w:rPr>
            </w:pPr>
            <w:r w:rsidRPr="00AB2BE4">
              <w:rPr>
                <w:sz w:val="22"/>
                <w:szCs w:val="22"/>
              </w:rPr>
              <w:t>7</w:t>
            </w:r>
          </w:p>
        </w:tc>
        <w:tc>
          <w:tcPr>
            <w:tcW w:w="0" w:type="auto"/>
            <w:tcMar>
              <w:top w:w="100" w:type="dxa"/>
              <w:left w:w="100" w:type="dxa"/>
              <w:bottom w:w="100" w:type="dxa"/>
              <w:right w:w="100" w:type="dxa"/>
            </w:tcMar>
          </w:tcPr>
          <w:p w14:paraId="0EA1F9A3" w14:textId="77777777" w:rsidR="00D0380C" w:rsidRPr="00AB2BE4" w:rsidRDefault="00EE1FD7" w:rsidP="00AB2BE4">
            <w:pPr>
              <w:widowControl w:val="0"/>
              <w:spacing w:line="240" w:lineRule="auto"/>
              <w:jc w:val="center"/>
              <w:rPr>
                <w:sz w:val="22"/>
                <w:szCs w:val="22"/>
              </w:rPr>
            </w:pPr>
            <w:r w:rsidRPr="00AB2BE4">
              <w:rPr>
                <w:sz w:val="22"/>
                <w:szCs w:val="22"/>
              </w:rPr>
              <w:t>13</w:t>
            </w:r>
          </w:p>
        </w:tc>
        <w:tc>
          <w:tcPr>
            <w:tcW w:w="0" w:type="auto"/>
            <w:tcMar>
              <w:top w:w="100" w:type="dxa"/>
              <w:left w:w="100" w:type="dxa"/>
              <w:bottom w:w="100" w:type="dxa"/>
              <w:right w:w="100" w:type="dxa"/>
            </w:tcMar>
          </w:tcPr>
          <w:p w14:paraId="76F29011" w14:textId="77777777" w:rsidR="00D0380C" w:rsidRPr="00AB2BE4" w:rsidRDefault="00EE1FD7" w:rsidP="00AB2BE4">
            <w:pPr>
              <w:widowControl w:val="0"/>
              <w:spacing w:line="240" w:lineRule="auto"/>
              <w:jc w:val="center"/>
              <w:rPr>
                <w:sz w:val="22"/>
                <w:szCs w:val="22"/>
              </w:rPr>
            </w:pPr>
            <w:r w:rsidRPr="00AB2BE4">
              <w:rPr>
                <w:sz w:val="22"/>
                <w:szCs w:val="22"/>
              </w:rPr>
              <w:t>NA</w:t>
            </w:r>
          </w:p>
        </w:tc>
      </w:tr>
      <w:tr w:rsidR="00D0380C" w14:paraId="3C4EAE0F" w14:textId="77777777" w:rsidTr="00AB2BE4">
        <w:tc>
          <w:tcPr>
            <w:tcW w:w="0" w:type="auto"/>
            <w:tcMar>
              <w:top w:w="100" w:type="dxa"/>
              <w:left w:w="100" w:type="dxa"/>
              <w:bottom w:w="100" w:type="dxa"/>
              <w:right w:w="100" w:type="dxa"/>
            </w:tcMar>
          </w:tcPr>
          <w:p w14:paraId="283DBC20" w14:textId="77777777" w:rsidR="00D0380C" w:rsidRPr="00AB2BE4" w:rsidRDefault="00EE1FD7" w:rsidP="00AB2BE4">
            <w:pPr>
              <w:widowControl w:val="0"/>
              <w:spacing w:line="240" w:lineRule="auto"/>
              <w:jc w:val="center"/>
              <w:rPr>
                <w:sz w:val="22"/>
                <w:szCs w:val="22"/>
              </w:rPr>
            </w:pPr>
            <w:r w:rsidRPr="00AB2BE4">
              <w:rPr>
                <w:sz w:val="22"/>
                <w:szCs w:val="22"/>
              </w:rPr>
              <w:t>23</w:t>
            </w:r>
          </w:p>
        </w:tc>
        <w:tc>
          <w:tcPr>
            <w:tcW w:w="0" w:type="auto"/>
            <w:tcMar>
              <w:top w:w="100" w:type="dxa"/>
              <w:left w:w="100" w:type="dxa"/>
              <w:bottom w:w="100" w:type="dxa"/>
              <w:right w:w="100" w:type="dxa"/>
            </w:tcMar>
          </w:tcPr>
          <w:p w14:paraId="6366D0B8" w14:textId="77777777" w:rsidR="00D0380C" w:rsidRPr="00AB2BE4" w:rsidRDefault="00EE1FD7" w:rsidP="00AB2BE4">
            <w:pPr>
              <w:widowControl w:val="0"/>
              <w:spacing w:line="240" w:lineRule="auto"/>
              <w:jc w:val="center"/>
              <w:rPr>
                <w:sz w:val="22"/>
                <w:szCs w:val="22"/>
              </w:rPr>
            </w:pPr>
            <w:r w:rsidRPr="00AB2BE4">
              <w:rPr>
                <w:sz w:val="22"/>
                <w:szCs w:val="22"/>
              </w:rPr>
              <w:t>16</w:t>
            </w:r>
          </w:p>
        </w:tc>
        <w:tc>
          <w:tcPr>
            <w:tcW w:w="0" w:type="auto"/>
            <w:tcMar>
              <w:top w:w="100" w:type="dxa"/>
              <w:left w:w="100" w:type="dxa"/>
              <w:bottom w:w="100" w:type="dxa"/>
              <w:right w:w="100" w:type="dxa"/>
            </w:tcMar>
          </w:tcPr>
          <w:p w14:paraId="7A620C6A" w14:textId="77777777" w:rsidR="00D0380C" w:rsidRPr="00AB2BE4" w:rsidRDefault="00EE1FD7" w:rsidP="00AB2BE4">
            <w:pPr>
              <w:widowControl w:val="0"/>
              <w:spacing w:line="240" w:lineRule="auto"/>
              <w:jc w:val="center"/>
              <w:rPr>
                <w:sz w:val="22"/>
                <w:szCs w:val="22"/>
              </w:rPr>
            </w:pPr>
            <w:r w:rsidRPr="00AB2BE4">
              <w:rPr>
                <w:sz w:val="22"/>
                <w:szCs w:val="22"/>
              </w:rPr>
              <w:t>30</w:t>
            </w:r>
          </w:p>
        </w:tc>
        <w:tc>
          <w:tcPr>
            <w:tcW w:w="0" w:type="auto"/>
            <w:tcMar>
              <w:top w:w="100" w:type="dxa"/>
              <w:left w:w="100" w:type="dxa"/>
              <w:bottom w:w="100" w:type="dxa"/>
              <w:right w:w="100" w:type="dxa"/>
            </w:tcMar>
          </w:tcPr>
          <w:p w14:paraId="1E833C17" w14:textId="77777777" w:rsidR="00D0380C" w:rsidRPr="00AB2BE4" w:rsidRDefault="00EE1FD7" w:rsidP="00AB2BE4">
            <w:pPr>
              <w:widowControl w:val="0"/>
              <w:spacing w:line="240" w:lineRule="auto"/>
              <w:jc w:val="center"/>
              <w:rPr>
                <w:sz w:val="22"/>
                <w:szCs w:val="22"/>
              </w:rPr>
            </w:pPr>
            <w:r w:rsidRPr="00AB2BE4">
              <w:rPr>
                <w:sz w:val="22"/>
                <w:szCs w:val="22"/>
              </w:rPr>
              <w:t>2</w:t>
            </w:r>
          </w:p>
        </w:tc>
        <w:tc>
          <w:tcPr>
            <w:tcW w:w="0" w:type="auto"/>
            <w:tcMar>
              <w:top w:w="100" w:type="dxa"/>
              <w:left w:w="100" w:type="dxa"/>
              <w:bottom w:w="100" w:type="dxa"/>
              <w:right w:w="100" w:type="dxa"/>
            </w:tcMar>
          </w:tcPr>
          <w:p w14:paraId="2BA50251" w14:textId="77777777" w:rsidR="00D0380C" w:rsidRPr="00AB2BE4" w:rsidRDefault="00EE1FD7" w:rsidP="00AB2BE4">
            <w:pPr>
              <w:widowControl w:val="0"/>
              <w:spacing w:line="240" w:lineRule="auto"/>
              <w:jc w:val="center"/>
              <w:rPr>
                <w:sz w:val="22"/>
                <w:szCs w:val="22"/>
              </w:rPr>
            </w:pPr>
            <w:r w:rsidRPr="00AB2BE4">
              <w:rPr>
                <w:sz w:val="22"/>
                <w:szCs w:val="22"/>
              </w:rPr>
              <w:t>1</w:t>
            </w:r>
          </w:p>
        </w:tc>
        <w:tc>
          <w:tcPr>
            <w:tcW w:w="0" w:type="auto"/>
            <w:tcMar>
              <w:top w:w="100" w:type="dxa"/>
              <w:left w:w="100" w:type="dxa"/>
              <w:bottom w:w="100" w:type="dxa"/>
              <w:right w:w="100" w:type="dxa"/>
            </w:tcMar>
          </w:tcPr>
          <w:p w14:paraId="7456AD99" w14:textId="77777777" w:rsidR="00D0380C" w:rsidRPr="00AB2BE4" w:rsidRDefault="00EE1FD7" w:rsidP="00AB2BE4">
            <w:pPr>
              <w:widowControl w:val="0"/>
              <w:spacing w:line="240" w:lineRule="auto"/>
              <w:jc w:val="center"/>
              <w:rPr>
                <w:sz w:val="22"/>
                <w:szCs w:val="22"/>
              </w:rPr>
            </w:pPr>
            <w:r w:rsidRPr="00AB2BE4">
              <w:rPr>
                <w:sz w:val="22"/>
                <w:szCs w:val="22"/>
              </w:rPr>
              <w:t>NA</w:t>
            </w:r>
          </w:p>
        </w:tc>
      </w:tr>
      <w:tr w:rsidR="00D0380C" w14:paraId="6F23E6D0" w14:textId="77777777" w:rsidTr="00AB2BE4">
        <w:tc>
          <w:tcPr>
            <w:tcW w:w="0" w:type="auto"/>
            <w:tcMar>
              <w:top w:w="100" w:type="dxa"/>
              <w:left w:w="100" w:type="dxa"/>
              <w:bottom w:w="100" w:type="dxa"/>
              <w:right w:w="100" w:type="dxa"/>
            </w:tcMar>
          </w:tcPr>
          <w:p w14:paraId="31784972" w14:textId="77777777" w:rsidR="00D0380C" w:rsidRPr="00AB2BE4" w:rsidRDefault="00EE1FD7" w:rsidP="00AB2BE4">
            <w:pPr>
              <w:widowControl w:val="0"/>
              <w:spacing w:line="240" w:lineRule="auto"/>
              <w:jc w:val="center"/>
              <w:rPr>
                <w:sz w:val="22"/>
                <w:szCs w:val="22"/>
              </w:rPr>
            </w:pPr>
            <w:r w:rsidRPr="00AB2BE4">
              <w:rPr>
                <w:sz w:val="22"/>
                <w:szCs w:val="22"/>
              </w:rPr>
              <w:t>24</w:t>
            </w:r>
          </w:p>
        </w:tc>
        <w:tc>
          <w:tcPr>
            <w:tcW w:w="0" w:type="auto"/>
            <w:tcMar>
              <w:top w:w="100" w:type="dxa"/>
              <w:left w:w="100" w:type="dxa"/>
              <w:bottom w:w="100" w:type="dxa"/>
              <w:right w:w="100" w:type="dxa"/>
            </w:tcMar>
          </w:tcPr>
          <w:p w14:paraId="6EA665A4" w14:textId="77777777" w:rsidR="00D0380C" w:rsidRPr="00AB2BE4" w:rsidRDefault="00EE1FD7" w:rsidP="00AB2BE4">
            <w:pPr>
              <w:widowControl w:val="0"/>
              <w:spacing w:line="240" w:lineRule="auto"/>
              <w:jc w:val="center"/>
              <w:rPr>
                <w:sz w:val="22"/>
                <w:szCs w:val="22"/>
              </w:rPr>
            </w:pPr>
            <w:r w:rsidRPr="00AB2BE4">
              <w:rPr>
                <w:sz w:val="22"/>
                <w:szCs w:val="22"/>
              </w:rPr>
              <w:t>7</w:t>
            </w:r>
          </w:p>
        </w:tc>
        <w:tc>
          <w:tcPr>
            <w:tcW w:w="0" w:type="auto"/>
            <w:tcMar>
              <w:top w:w="100" w:type="dxa"/>
              <w:left w:w="100" w:type="dxa"/>
              <w:bottom w:w="100" w:type="dxa"/>
              <w:right w:w="100" w:type="dxa"/>
            </w:tcMar>
          </w:tcPr>
          <w:p w14:paraId="00962C82" w14:textId="77777777" w:rsidR="00D0380C" w:rsidRPr="00AB2BE4" w:rsidRDefault="00EE1FD7" w:rsidP="00AB2BE4">
            <w:pPr>
              <w:widowControl w:val="0"/>
              <w:spacing w:line="240" w:lineRule="auto"/>
              <w:jc w:val="center"/>
              <w:rPr>
                <w:sz w:val="22"/>
                <w:szCs w:val="22"/>
              </w:rPr>
            </w:pPr>
            <w:r w:rsidRPr="00AB2BE4">
              <w:rPr>
                <w:sz w:val="22"/>
                <w:szCs w:val="22"/>
              </w:rPr>
              <w:t>2</w:t>
            </w:r>
          </w:p>
        </w:tc>
        <w:tc>
          <w:tcPr>
            <w:tcW w:w="0" w:type="auto"/>
            <w:tcMar>
              <w:top w:w="100" w:type="dxa"/>
              <w:left w:w="100" w:type="dxa"/>
              <w:bottom w:w="100" w:type="dxa"/>
              <w:right w:w="100" w:type="dxa"/>
            </w:tcMar>
          </w:tcPr>
          <w:p w14:paraId="1C36284F" w14:textId="77777777" w:rsidR="00D0380C" w:rsidRPr="00AB2BE4" w:rsidRDefault="00EE1FD7" w:rsidP="00AB2BE4">
            <w:pPr>
              <w:widowControl w:val="0"/>
              <w:spacing w:line="240" w:lineRule="auto"/>
              <w:jc w:val="center"/>
              <w:rPr>
                <w:sz w:val="22"/>
                <w:szCs w:val="22"/>
              </w:rPr>
            </w:pPr>
            <w:r w:rsidRPr="00AB2BE4">
              <w:rPr>
                <w:sz w:val="22"/>
                <w:szCs w:val="22"/>
              </w:rPr>
              <w:t>7</w:t>
            </w:r>
          </w:p>
        </w:tc>
        <w:tc>
          <w:tcPr>
            <w:tcW w:w="0" w:type="auto"/>
            <w:tcMar>
              <w:top w:w="100" w:type="dxa"/>
              <w:left w:w="100" w:type="dxa"/>
              <w:bottom w:w="100" w:type="dxa"/>
              <w:right w:w="100" w:type="dxa"/>
            </w:tcMar>
          </w:tcPr>
          <w:p w14:paraId="64B51133" w14:textId="77777777" w:rsidR="00D0380C" w:rsidRPr="00AB2BE4" w:rsidRDefault="00EE1FD7" w:rsidP="00AB2BE4">
            <w:pPr>
              <w:widowControl w:val="0"/>
              <w:spacing w:line="240" w:lineRule="auto"/>
              <w:jc w:val="center"/>
              <w:rPr>
                <w:sz w:val="22"/>
                <w:szCs w:val="22"/>
              </w:rPr>
            </w:pPr>
            <w:r w:rsidRPr="00AB2BE4">
              <w:rPr>
                <w:sz w:val="22"/>
                <w:szCs w:val="22"/>
              </w:rPr>
              <w:t>2</w:t>
            </w:r>
          </w:p>
        </w:tc>
        <w:tc>
          <w:tcPr>
            <w:tcW w:w="0" w:type="auto"/>
            <w:tcMar>
              <w:top w:w="100" w:type="dxa"/>
              <w:left w:w="100" w:type="dxa"/>
              <w:bottom w:w="100" w:type="dxa"/>
              <w:right w:w="100" w:type="dxa"/>
            </w:tcMar>
          </w:tcPr>
          <w:p w14:paraId="1161C735" w14:textId="77777777" w:rsidR="00D0380C" w:rsidRPr="00AB2BE4" w:rsidRDefault="00EE1FD7" w:rsidP="00AB2BE4">
            <w:pPr>
              <w:widowControl w:val="0"/>
              <w:spacing w:line="240" w:lineRule="auto"/>
              <w:jc w:val="center"/>
              <w:rPr>
                <w:sz w:val="22"/>
                <w:szCs w:val="22"/>
              </w:rPr>
            </w:pPr>
            <w:r w:rsidRPr="00AB2BE4">
              <w:rPr>
                <w:sz w:val="22"/>
                <w:szCs w:val="22"/>
              </w:rPr>
              <w:t>NA</w:t>
            </w:r>
          </w:p>
        </w:tc>
      </w:tr>
      <w:tr w:rsidR="00D0380C" w14:paraId="437A6DE1" w14:textId="77777777" w:rsidTr="00AB2BE4">
        <w:tc>
          <w:tcPr>
            <w:tcW w:w="0" w:type="auto"/>
            <w:tcMar>
              <w:top w:w="100" w:type="dxa"/>
              <w:left w:w="100" w:type="dxa"/>
              <w:bottom w:w="100" w:type="dxa"/>
              <w:right w:w="100" w:type="dxa"/>
            </w:tcMar>
          </w:tcPr>
          <w:p w14:paraId="4F5A99FF" w14:textId="77777777" w:rsidR="00D0380C" w:rsidRPr="00AB2BE4" w:rsidRDefault="00EE1FD7" w:rsidP="00AB2BE4">
            <w:pPr>
              <w:widowControl w:val="0"/>
              <w:spacing w:line="240" w:lineRule="auto"/>
              <w:jc w:val="center"/>
              <w:rPr>
                <w:sz w:val="22"/>
                <w:szCs w:val="22"/>
              </w:rPr>
            </w:pPr>
            <w:r w:rsidRPr="00AB2BE4">
              <w:rPr>
                <w:sz w:val="22"/>
                <w:szCs w:val="22"/>
              </w:rPr>
              <w:t>25</w:t>
            </w:r>
          </w:p>
        </w:tc>
        <w:tc>
          <w:tcPr>
            <w:tcW w:w="0" w:type="auto"/>
            <w:tcMar>
              <w:top w:w="100" w:type="dxa"/>
              <w:left w:w="100" w:type="dxa"/>
              <w:bottom w:w="100" w:type="dxa"/>
              <w:right w:w="100" w:type="dxa"/>
            </w:tcMar>
          </w:tcPr>
          <w:p w14:paraId="61D29CC8" w14:textId="77777777" w:rsidR="00D0380C" w:rsidRPr="00AB2BE4" w:rsidRDefault="00EE1FD7" w:rsidP="00AB2BE4">
            <w:pPr>
              <w:widowControl w:val="0"/>
              <w:spacing w:line="240" w:lineRule="auto"/>
              <w:jc w:val="center"/>
              <w:rPr>
                <w:sz w:val="22"/>
                <w:szCs w:val="22"/>
              </w:rPr>
            </w:pPr>
            <w:r w:rsidRPr="00AB2BE4">
              <w:rPr>
                <w:sz w:val="22"/>
                <w:szCs w:val="22"/>
              </w:rPr>
              <w:t>12</w:t>
            </w:r>
          </w:p>
        </w:tc>
        <w:tc>
          <w:tcPr>
            <w:tcW w:w="0" w:type="auto"/>
            <w:tcMar>
              <w:top w:w="100" w:type="dxa"/>
              <w:left w:w="100" w:type="dxa"/>
              <w:bottom w:w="100" w:type="dxa"/>
              <w:right w:w="100" w:type="dxa"/>
            </w:tcMar>
          </w:tcPr>
          <w:p w14:paraId="67D599FE" w14:textId="77777777" w:rsidR="00D0380C" w:rsidRPr="00AB2BE4" w:rsidRDefault="00EE1FD7" w:rsidP="00AB2BE4">
            <w:pPr>
              <w:widowControl w:val="0"/>
              <w:spacing w:line="240" w:lineRule="auto"/>
              <w:jc w:val="center"/>
              <w:rPr>
                <w:sz w:val="22"/>
                <w:szCs w:val="22"/>
              </w:rPr>
            </w:pPr>
            <w:r w:rsidRPr="00AB2BE4">
              <w:rPr>
                <w:sz w:val="22"/>
                <w:szCs w:val="22"/>
              </w:rPr>
              <w:t>7</w:t>
            </w:r>
          </w:p>
        </w:tc>
        <w:tc>
          <w:tcPr>
            <w:tcW w:w="0" w:type="auto"/>
            <w:tcMar>
              <w:top w:w="100" w:type="dxa"/>
              <w:left w:w="100" w:type="dxa"/>
              <w:bottom w:w="100" w:type="dxa"/>
              <w:right w:w="100" w:type="dxa"/>
            </w:tcMar>
          </w:tcPr>
          <w:p w14:paraId="0881905A" w14:textId="77777777" w:rsidR="00D0380C" w:rsidRPr="00AB2BE4" w:rsidRDefault="00EE1FD7" w:rsidP="00AB2BE4">
            <w:pPr>
              <w:widowControl w:val="0"/>
              <w:spacing w:line="240" w:lineRule="auto"/>
              <w:jc w:val="center"/>
              <w:rPr>
                <w:sz w:val="22"/>
                <w:szCs w:val="22"/>
              </w:rPr>
            </w:pPr>
            <w:r w:rsidRPr="00AB2BE4">
              <w:rPr>
                <w:sz w:val="22"/>
                <w:szCs w:val="22"/>
              </w:rPr>
              <w:t>7</w:t>
            </w:r>
          </w:p>
        </w:tc>
        <w:tc>
          <w:tcPr>
            <w:tcW w:w="0" w:type="auto"/>
            <w:tcMar>
              <w:top w:w="100" w:type="dxa"/>
              <w:left w:w="100" w:type="dxa"/>
              <w:bottom w:w="100" w:type="dxa"/>
              <w:right w:w="100" w:type="dxa"/>
            </w:tcMar>
          </w:tcPr>
          <w:p w14:paraId="6D8B6F76" w14:textId="77777777" w:rsidR="00D0380C" w:rsidRPr="00AB2BE4" w:rsidRDefault="00EE1FD7" w:rsidP="00AB2BE4">
            <w:pPr>
              <w:widowControl w:val="0"/>
              <w:spacing w:line="240" w:lineRule="auto"/>
              <w:jc w:val="center"/>
              <w:rPr>
                <w:sz w:val="22"/>
                <w:szCs w:val="22"/>
              </w:rPr>
            </w:pPr>
            <w:r w:rsidRPr="00AB2BE4">
              <w:rPr>
                <w:sz w:val="22"/>
                <w:szCs w:val="22"/>
              </w:rPr>
              <w:t>27</w:t>
            </w:r>
          </w:p>
        </w:tc>
        <w:tc>
          <w:tcPr>
            <w:tcW w:w="0" w:type="auto"/>
            <w:tcMar>
              <w:top w:w="100" w:type="dxa"/>
              <w:left w:w="100" w:type="dxa"/>
              <w:bottom w:w="100" w:type="dxa"/>
              <w:right w:w="100" w:type="dxa"/>
            </w:tcMar>
          </w:tcPr>
          <w:p w14:paraId="193FE680" w14:textId="77777777" w:rsidR="00D0380C" w:rsidRPr="00AB2BE4" w:rsidRDefault="00EE1FD7" w:rsidP="00AB2BE4">
            <w:pPr>
              <w:widowControl w:val="0"/>
              <w:spacing w:line="240" w:lineRule="auto"/>
              <w:jc w:val="center"/>
              <w:rPr>
                <w:sz w:val="22"/>
                <w:szCs w:val="22"/>
              </w:rPr>
            </w:pPr>
            <w:r w:rsidRPr="00AB2BE4">
              <w:rPr>
                <w:sz w:val="22"/>
                <w:szCs w:val="22"/>
              </w:rPr>
              <w:t>NA</w:t>
            </w:r>
          </w:p>
        </w:tc>
      </w:tr>
      <w:tr w:rsidR="00D0380C" w14:paraId="6B1902F5" w14:textId="77777777" w:rsidTr="00AB2BE4">
        <w:tc>
          <w:tcPr>
            <w:tcW w:w="0" w:type="auto"/>
            <w:tcMar>
              <w:top w:w="100" w:type="dxa"/>
              <w:left w:w="100" w:type="dxa"/>
              <w:bottom w:w="100" w:type="dxa"/>
              <w:right w:w="100" w:type="dxa"/>
            </w:tcMar>
          </w:tcPr>
          <w:p w14:paraId="4AD61F1D" w14:textId="77777777" w:rsidR="00D0380C" w:rsidRPr="00AB2BE4" w:rsidRDefault="00EE1FD7" w:rsidP="00AB2BE4">
            <w:pPr>
              <w:widowControl w:val="0"/>
              <w:spacing w:line="240" w:lineRule="auto"/>
              <w:jc w:val="center"/>
              <w:rPr>
                <w:sz w:val="22"/>
                <w:szCs w:val="22"/>
              </w:rPr>
            </w:pPr>
            <w:r w:rsidRPr="00AB2BE4">
              <w:rPr>
                <w:sz w:val="22"/>
                <w:szCs w:val="22"/>
              </w:rPr>
              <w:t>26</w:t>
            </w:r>
          </w:p>
        </w:tc>
        <w:tc>
          <w:tcPr>
            <w:tcW w:w="0" w:type="auto"/>
            <w:tcMar>
              <w:top w:w="100" w:type="dxa"/>
              <w:left w:w="100" w:type="dxa"/>
              <w:bottom w:w="100" w:type="dxa"/>
              <w:right w:w="100" w:type="dxa"/>
            </w:tcMar>
          </w:tcPr>
          <w:p w14:paraId="1374753A" w14:textId="77777777" w:rsidR="00D0380C" w:rsidRPr="00AB2BE4" w:rsidRDefault="00EE1FD7" w:rsidP="00AB2BE4">
            <w:pPr>
              <w:widowControl w:val="0"/>
              <w:spacing w:line="240" w:lineRule="auto"/>
              <w:jc w:val="center"/>
              <w:rPr>
                <w:sz w:val="22"/>
                <w:szCs w:val="22"/>
              </w:rPr>
            </w:pPr>
            <w:r w:rsidRPr="00AB2BE4">
              <w:rPr>
                <w:sz w:val="22"/>
                <w:szCs w:val="22"/>
              </w:rPr>
              <w:t>8</w:t>
            </w:r>
          </w:p>
        </w:tc>
        <w:tc>
          <w:tcPr>
            <w:tcW w:w="0" w:type="auto"/>
            <w:tcMar>
              <w:top w:w="100" w:type="dxa"/>
              <w:left w:w="100" w:type="dxa"/>
              <w:bottom w:w="100" w:type="dxa"/>
              <w:right w:w="100" w:type="dxa"/>
            </w:tcMar>
          </w:tcPr>
          <w:p w14:paraId="75C1F5CD" w14:textId="77777777" w:rsidR="00D0380C" w:rsidRPr="00AB2BE4" w:rsidRDefault="00EE1FD7" w:rsidP="00AB2BE4">
            <w:pPr>
              <w:widowControl w:val="0"/>
              <w:spacing w:line="240" w:lineRule="auto"/>
              <w:jc w:val="center"/>
              <w:rPr>
                <w:sz w:val="22"/>
                <w:szCs w:val="22"/>
              </w:rPr>
            </w:pPr>
            <w:r w:rsidRPr="00AB2BE4">
              <w:rPr>
                <w:sz w:val="22"/>
                <w:szCs w:val="22"/>
              </w:rPr>
              <w:t>40</w:t>
            </w:r>
          </w:p>
        </w:tc>
        <w:tc>
          <w:tcPr>
            <w:tcW w:w="0" w:type="auto"/>
            <w:tcMar>
              <w:top w:w="100" w:type="dxa"/>
              <w:left w:w="100" w:type="dxa"/>
              <w:bottom w:w="100" w:type="dxa"/>
              <w:right w:w="100" w:type="dxa"/>
            </w:tcMar>
          </w:tcPr>
          <w:p w14:paraId="2CFFC178" w14:textId="77777777" w:rsidR="00D0380C" w:rsidRPr="00AB2BE4" w:rsidRDefault="00EE1FD7" w:rsidP="00AB2BE4">
            <w:pPr>
              <w:widowControl w:val="0"/>
              <w:spacing w:line="240" w:lineRule="auto"/>
              <w:jc w:val="center"/>
              <w:rPr>
                <w:sz w:val="22"/>
                <w:szCs w:val="22"/>
              </w:rPr>
            </w:pPr>
            <w:r w:rsidRPr="00AB2BE4">
              <w:rPr>
                <w:sz w:val="22"/>
                <w:szCs w:val="22"/>
              </w:rPr>
              <w:t>2</w:t>
            </w:r>
          </w:p>
        </w:tc>
        <w:tc>
          <w:tcPr>
            <w:tcW w:w="0" w:type="auto"/>
            <w:tcMar>
              <w:top w:w="100" w:type="dxa"/>
              <w:left w:w="100" w:type="dxa"/>
              <w:bottom w:w="100" w:type="dxa"/>
              <w:right w:w="100" w:type="dxa"/>
            </w:tcMar>
          </w:tcPr>
          <w:p w14:paraId="6AADE624" w14:textId="77777777" w:rsidR="00D0380C" w:rsidRPr="00AB2BE4" w:rsidRDefault="00EE1FD7" w:rsidP="00AB2BE4">
            <w:pPr>
              <w:widowControl w:val="0"/>
              <w:spacing w:line="240" w:lineRule="auto"/>
              <w:jc w:val="center"/>
              <w:rPr>
                <w:sz w:val="22"/>
                <w:szCs w:val="22"/>
              </w:rPr>
            </w:pPr>
            <w:r w:rsidRPr="00AB2BE4">
              <w:rPr>
                <w:sz w:val="22"/>
                <w:szCs w:val="22"/>
              </w:rPr>
              <w:t>2</w:t>
            </w:r>
          </w:p>
        </w:tc>
        <w:tc>
          <w:tcPr>
            <w:tcW w:w="0" w:type="auto"/>
            <w:tcMar>
              <w:top w:w="100" w:type="dxa"/>
              <w:left w:w="100" w:type="dxa"/>
              <w:bottom w:w="100" w:type="dxa"/>
              <w:right w:w="100" w:type="dxa"/>
            </w:tcMar>
          </w:tcPr>
          <w:p w14:paraId="2C62F335" w14:textId="77777777" w:rsidR="00D0380C" w:rsidRPr="00AB2BE4" w:rsidRDefault="00EE1FD7" w:rsidP="00AB2BE4">
            <w:pPr>
              <w:widowControl w:val="0"/>
              <w:spacing w:line="240" w:lineRule="auto"/>
              <w:jc w:val="center"/>
              <w:rPr>
                <w:sz w:val="22"/>
                <w:szCs w:val="22"/>
              </w:rPr>
            </w:pPr>
            <w:r w:rsidRPr="00AB2BE4">
              <w:rPr>
                <w:sz w:val="22"/>
                <w:szCs w:val="22"/>
              </w:rPr>
              <w:t>8</w:t>
            </w:r>
          </w:p>
        </w:tc>
      </w:tr>
      <w:tr w:rsidR="00D0380C" w14:paraId="777EE8AA" w14:textId="77777777" w:rsidTr="00AB2BE4">
        <w:tc>
          <w:tcPr>
            <w:tcW w:w="0" w:type="auto"/>
            <w:tcMar>
              <w:top w:w="100" w:type="dxa"/>
              <w:left w:w="100" w:type="dxa"/>
              <w:bottom w:w="100" w:type="dxa"/>
              <w:right w:w="100" w:type="dxa"/>
            </w:tcMar>
          </w:tcPr>
          <w:p w14:paraId="39934E84" w14:textId="77777777" w:rsidR="00D0380C" w:rsidRPr="00AB2BE4" w:rsidRDefault="00EE1FD7" w:rsidP="00AB2BE4">
            <w:pPr>
              <w:widowControl w:val="0"/>
              <w:spacing w:line="240" w:lineRule="auto"/>
              <w:jc w:val="center"/>
              <w:rPr>
                <w:sz w:val="22"/>
                <w:szCs w:val="22"/>
              </w:rPr>
            </w:pPr>
            <w:r w:rsidRPr="00AB2BE4">
              <w:rPr>
                <w:sz w:val="22"/>
                <w:szCs w:val="22"/>
              </w:rPr>
              <w:t>27</w:t>
            </w:r>
          </w:p>
        </w:tc>
        <w:tc>
          <w:tcPr>
            <w:tcW w:w="0" w:type="auto"/>
            <w:tcMar>
              <w:top w:w="100" w:type="dxa"/>
              <w:left w:w="100" w:type="dxa"/>
              <w:bottom w:w="100" w:type="dxa"/>
              <w:right w:w="100" w:type="dxa"/>
            </w:tcMar>
          </w:tcPr>
          <w:p w14:paraId="6337EBCD" w14:textId="77777777" w:rsidR="00D0380C" w:rsidRPr="00AB2BE4" w:rsidRDefault="00EE1FD7" w:rsidP="00AB2BE4">
            <w:pPr>
              <w:widowControl w:val="0"/>
              <w:spacing w:line="240" w:lineRule="auto"/>
              <w:jc w:val="center"/>
              <w:rPr>
                <w:sz w:val="22"/>
                <w:szCs w:val="22"/>
              </w:rPr>
            </w:pPr>
            <w:r w:rsidRPr="00AB2BE4">
              <w:rPr>
                <w:sz w:val="22"/>
                <w:szCs w:val="22"/>
              </w:rPr>
              <w:t>38</w:t>
            </w:r>
          </w:p>
        </w:tc>
        <w:tc>
          <w:tcPr>
            <w:tcW w:w="0" w:type="auto"/>
            <w:tcMar>
              <w:top w:w="100" w:type="dxa"/>
              <w:left w:w="100" w:type="dxa"/>
              <w:bottom w:w="100" w:type="dxa"/>
              <w:right w:w="100" w:type="dxa"/>
            </w:tcMar>
          </w:tcPr>
          <w:p w14:paraId="735E0D1B" w14:textId="77777777" w:rsidR="00D0380C" w:rsidRPr="00AB2BE4" w:rsidRDefault="00EE1FD7" w:rsidP="00AB2BE4">
            <w:pPr>
              <w:widowControl w:val="0"/>
              <w:spacing w:line="240" w:lineRule="auto"/>
              <w:jc w:val="center"/>
              <w:rPr>
                <w:sz w:val="22"/>
                <w:szCs w:val="22"/>
              </w:rPr>
            </w:pPr>
            <w:r w:rsidRPr="00AB2BE4">
              <w:rPr>
                <w:sz w:val="22"/>
                <w:szCs w:val="22"/>
              </w:rPr>
              <w:t>18</w:t>
            </w:r>
          </w:p>
        </w:tc>
        <w:tc>
          <w:tcPr>
            <w:tcW w:w="0" w:type="auto"/>
            <w:tcMar>
              <w:top w:w="100" w:type="dxa"/>
              <w:left w:w="100" w:type="dxa"/>
              <w:bottom w:w="100" w:type="dxa"/>
              <w:right w:w="100" w:type="dxa"/>
            </w:tcMar>
          </w:tcPr>
          <w:p w14:paraId="7A29CBC0" w14:textId="77777777" w:rsidR="00D0380C" w:rsidRPr="00AB2BE4" w:rsidRDefault="00EE1FD7" w:rsidP="00AB2BE4">
            <w:pPr>
              <w:widowControl w:val="0"/>
              <w:spacing w:line="240" w:lineRule="auto"/>
              <w:jc w:val="center"/>
              <w:rPr>
                <w:sz w:val="22"/>
                <w:szCs w:val="22"/>
              </w:rPr>
            </w:pPr>
            <w:r w:rsidRPr="00AB2BE4">
              <w:rPr>
                <w:sz w:val="22"/>
                <w:szCs w:val="22"/>
              </w:rPr>
              <w:t>7</w:t>
            </w:r>
          </w:p>
        </w:tc>
        <w:tc>
          <w:tcPr>
            <w:tcW w:w="0" w:type="auto"/>
            <w:tcMar>
              <w:top w:w="100" w:type="dxa"/>
              <w:left w:w="100" w:type="dxa"/>
              <w:bottom w:w="100" w:type="dxa"/>
              <w:right w:w="100" w:type="dxa"/>
            </w:tcMar>
          </w:tcPr>
          <w:p w14:paraId="307A8A33" w14:textId="77777777" w:rsidR="00D0380C" w:rsidRPr="00AB2BE4" w:rsidRDefault="00EE1FD7" w:rsidP="00AB2BE4">
            <w:pPr>
              <w:widowControl w:val="0"/>
              <w:spacing w:line="240" w:lineRule="auto"/>
              <w:jc w:val="center"/>
              <w:rPr>
                <w:sz w:val="22"/>
                <w:szCs w:val="22"/>
              </w:rPr>
            </w:pPr>
            <w:r w:rsidRPr="00AB2BE4">
              <w:rPr>
                <w:sz w:val="22"/>
                <w:szCs w:val="22"/>
              </w:rPr>
              <w:t>18</w:t>
            </w:r>
          </w:p>
        </w:tc>
        <w:tc>
          <w:tcPr>
            <w:tcW w:w="0" w:type="auto"/>
            <w:tcMar>
              <w:top w:w="100" w:type="dxa"/>
              <w:left w:w="100" w:type="dxa"/>
              <w:bottom w:w="100" w:type="dxa"/>
              <w:right w:w="100" w:type="dxa"/>
            </w:tcMar>
          </w:tcPr>
          <w:p w14:paraId="68148D55" w14:textId="77777777" w:rsidR="00D0380C" w:rsidRPr="00AB2BE4" w:rsidRDefault="00EE1FD7" w:rsidP="00AB2BE4">
            <w:pPr>
              <w:widowControl w:val="0"/>
              <w:spacing w:line="240" w:lineRule="auto"/>
              <w:jc w:val="center"/>
              <w:rPr>
                <w:sz w:val="22"/>
                <w:szCs w:val="22"/>
              </w:rPr>
            </w:pPr>
            <w:r w:rsidRPr="00AB2BE4">
              <w:rPr>
                <w:sz w:val="22"/>
                <w:szCs w:val="22"/>
              </w:rPr>
              <w:t>4</w:t>
            </w:r>
          </w:p>
        </w:tc>
      </w:tr>
      <w:tr w:rsidR="00D0380C" w14:paraId="093B31CE" w14:textId="77777777" w:rsidTr="00AB2BE4">
        <w:tc>
          <w:tcPr>
            <w:tcW w:w="0" w:type="auto"/>
            <w:tcMar>
              <w:top w:w="100" w:type="dxa"/>
              <w:left w:w="100" w:type="dxa"/>
              <w:bottom w:w="100" w:type="dxa"/>
              <w:right w:w="100" w:type="dxa"/>
            </w:tcMar>
          </w:tcPr>
          <w:p w14:paraId="5AB0CC73" w14:textId="77777777" w:rsidR="00D0380C" w:rsidRPr="00AB2BE4" w:rsidRDefault="00EE1FD7" w:rsidP="00AB2BE4">
            <w:pPr>
              <w:widowControl w:val="0"/>
              <w:spacing w:line="240" w:lineRule="auto"/>
              <w:jc w:val="center"/>
              <w:rPr>
                <w:sz w:val="22"/>
                <w:szCs w:val="22"/>
              </w:rPr>
            </w:pPr>
            <w:r w:rsidRPr="00AB2BE4">
              <w:rPr>
                <w:sz w:val="22"/>
                <w:szCs w:val="22"/>
              </w:rPr>
              <w:t>28</w:t>
            </w:r>
          </w:p>
        </w:tc>
        <w:tc>
          <w:tcPr>
            <w:tcW w:w="0" w:type="auto"/>
            <w:tcMar>
              <w:top w:w="100" w:type="dxa"/>
              <w:left w:w="100" w:type="dxa"/>
              <w:bottom w:w="100" w:type="dxa"/>
              <w:right w:w="100" w:type="dxa"/>
            </w:tcMar>
          </w:tcPr>
          <w:p w14:paraId="4BA03A02" w14:textId="77777777" w:rsidR="00D0380C" w:rsidRPr="00AB2BE4" w:rsidRDefault="00EE1FD7" w:rsidP="00AB2BE4">
            <w:pPr>
              <w:widowControl w:val="0"/>
              <w:spacing w:line="240" w:lineRule="auto"/>
              <w:jc w:val="center"/>
              <w:rPr>
                <w:sz w:val="22"/>
                <w:szCs w:val="22"/>
              </w:rPr>
            </w:pPr>
            <w:r w:rsidRPr="00AB2BE4">
              <w:rPr>
                <w:sz w:val="22"/>
                <w:szCs w:val="22"/>
              </w:rPr>
              <w:t>12</w:t>
            </w:r>
          </w:p>
        </w:tc>
        <w:tc>
          <w:tcPr>
            <w:tcW w:w="0" w:type="auto"/>
            <w:tcMar>
              <w:top w:w="100" w:type="dxa"/>
              <w:left w:w="100" w:type="dxa"/>
              <w:bottom w:w="100" w:type="dxa"/>
              <w:right w:w="100" w:type="dxa"/>
            </w:tcMar>
          </w:tcPr>
          <w:p w14:paraId="5CDE3D96" w14:textId="77777777" w:rsidR="00D0380C" w:rsidRPr="00AB2BE4" w:rsidRDefault="00EE1FD7" w:rsidP="00AB2BE4">
            <w:pPr>
              <w:widowControl w:val="0"/>
              <w:spacing w:line="240" w:lineRule="auto"/>
              <w:jc w:val="center"/>
              <w:rPr>
                <w:sz w:val="22"/>
                <w:szCs w:val="22"/>
              </w:rPr>
            </w:pPr>
            <w:r w:rsidRPr="00AB2BE4">
              <w:rPr>
                <w:sz w:val="22"/>
                <w:szCs w:val="22"/>
              </w:rPr>
              <w:t>34</w:t>
            </w:r>
          </w:p>
        </w:tc>
        <w:tc>
          <w:tcPr>
            <w:tcW w:w="0" w:type="auto"/>
            <w:tcMar>
              <w:top w:w="100" w:type="dxa"/>
              <w:left w:w="100" w:type="dxa"/>
              <w:bottom w:w="100" w:type="dxa"/>
              <w:right w:w="100" w:type="dxa"/>
            </w:tcMar>
          </w:tcPr>
          <w:p w14:paraId="54ED7BAF" w14:textId="77777777" w:rsidR="00D0380C" w:rsidRPr="00AB2BE4" w:rsidRDefault="00EE1FD7" w:rsidP="00AB2BE4">
            <w:pPr>
              <w:widowControl w:val="0"/>
              <w:spacing w:line="240" w:lineRule="auto"/>
              <w:jc w:val="center"/>
              <w:rPr>
                <w:sz w:val="22"/>
                <w:szCs w:val="22"/>
              </w:rPr>
            </w:pPr>
            <w:r w:rsidRPr="00AB2BE4">
              <w:rPr>
                <w:sz w:val="22"/>
                <w:szCs w:val="22"/>
              </w:rPr>
              <w:t>2</w:t>
            </w:r>
          </w:p>
        </w:tc>
        <w:tc>
          <w:tcPr>
            <w:tcW w:w="0" w:type="auto"/>
            <w:tcMar>
              <w:top w:w="100" w:type="dxa"/>
              <w:left w:w="100" w:type="dxa"/>
              <w:bottom w:w="100" w:type="dxa"/>
              <w:right w:w="100" w:type="dxa"/>
            </w:tcMar>
          </w:tcPr>
          <w:p w14:paraId="35AEBA66" w14:textId="77777777" w:rsidR="00D0380C" w:rsidRPr="00AB2BE4" w:rsidRDefault="00EE1FD7" w:rsidP="00AB2BE4">
            <w:pPr>
              <w:widowControl w:val="0"/>
              <w:spacing w:line="240" w:lineRule="auto"/>
              <w:jc w:val="center"/>
              <w:rPr>
                <w:sz w:val="22"/>
                <w:szCs w:val="22"/>
              </w:rPr>
            </w:pPr>
            <w:r w:rsidRPr="00AB2BE4">
              <w:rPr>
                <w:sz w:val="22"/>
                <w:szCs w:val="22"/>
              </w:rPr>
              <w:t>1</w:t>
            </w:r>
          </w:p>
        </w:tc>
        <w:tc>
          <w:tcPr>
            <w:tcW w:w="0" w:type="auto"/>
            <w:tcMar>
              <w:top w:w="100" w:type="dxa"/>
              <w:left w:w="100" w:type="dxa"/>
              <w:bottom w:w="100" w:type="dxa"/>
              <w:right w:w="100" w:type="dxa"/>
            </w:tcMar>
          </w:tcPr>
          <w:p w14:paraId="0B319C05" w14:textId="77777777" w:rsidR="00D0380C" w:rsidRPr="00AB2BE4" w:rsidRDefault="00EE1FD7" w:rsidP="00AB2BE4">
            <w:pPr>
              <w:widowControl w:val="0"/>
              <w:spacing w:line="240" w:lineRule="auto"/>
              <w:jc w:val="center"/>
              <w:rPr>
                <w:sz w:val="22"/>
                <w:szCs w:val="22"/>
              </w:rPr>
            </w:pPr>
            <w:r w:rsidRPr="00AB2BE4">
              <w:rPr>
                <w:sz w:val="22"/>
                <w:szCs w:val="22"/>
              </w:rPr>
              <w:t>4</w:t>
            </w:r>
          </w:p>
        </w:tc>
      </w:tr>
      <w:tr w:rsidR="00D0380C" w14:paraId="7263CB95" w14:textId="77777777" w:rsidTr="00AB2BE4">
        <w:tc>
          <w:tcPr>
            <w:tcW w:w="0" w:type="auto"/>
            <w:tcMar>
              <w:top w:w="100" w:type="dxa"/>
              <w:left w:w="100" w:type="dxa"/>
              <w:bottom w:w="100" w:type="dxa"/>
              <w:right w:w="100" w:type="dxa"/>
            </w:tcMar>
          </w:tcPr>
          <w:p w14:paraId="3EF251FA" w14:textId="77777777" w:rsidR="00D0380C" w:rsidRPr="00AB2BE4" w:rsidRDefault="00EE1FD7" w:rsidP="00AB2BE4">
            <w:pPr>
              <w:widowControl w:val="0"/>
              <w:spacing w:line="240" w:lineRule="auto"/>
              <w:jc w:val="center"/>
              <w:rPr>
                <w:sz w:val="22"/>
                <w:szCs w:val="22"/>
              </w:rPr>
            </w:pPr>
            <w:r w:rsidRPr="00AB2BE4">
              <w:rPr>
                <w:sz w:val="22"/>
                <w:szCs w:val="22"/>
              </w:rPr>
              <w:t>29</w:t>
            </w:r>
          </w:p>
        </w:tc>
        <w:tc>
          <w:tcPr>
            <w:tcW w:w="0" w:type="auto"/>
            <w:tcMar>
              <w:top w:w="100" w:type="dxa"/>
              <w:left w:w="100" w:type="dxa"/>
              <w:bottom w:w="100" w:type="dxa"/>
              <w:right w:w="100" w:type="dxa"/>
            </w:tcMar>
          </w:tcPr>
          <w:p w14:paraId="713FA8C0" w14:textId="77777777" w:rsidR="00D0380C" w:rsidRPr="00AB2BE4" w:rsidRDefault="00EE1FD7" w:rsidP="00AB2BE4">
            <w:pPr>
              <w:widowControl w:val="0"/>
              <w:spacing w:line="240" w:lineRule="auto"/>
              <w:jc w:val="center"/>
              <w:rPr>
                <w:sz w:val="22"/>
                <w:szCs w:val="22"/>
              </w:rPr>
            </w:pPr>
            <w:r w:rsidRPr="00AB2BE4">
              <w:rPr>
                <w:sz w:val="22"/>
                <w:szCs w:val="22"/>
              </w:rPr>
              <w:t>25</w:t>
            </w:r>
          </w:p>
        </w:tc>
        <w:tc>
          <w:tcPr>
            <w:tcW w:w="0" w:type="auto"/>
            <w:tcMar>
              <w:top w:w="100" w:type="dxa"/>
              <w:left w:w="100" w:type="dxa"/>
              <w:bottom w:w="100" w:type="dxa"/>
              <w:right w:w="100" w:type="dxa"/>
            </w:tcMar>
          </w:tcPr>
          <w:p w14:paraId="3239D226" w14:textId="77777777" w:rsidR="00D0380C" w:rsidRPr="00AB2BE4" w:rsidRDefault="00EE1FD7" w:rsidP="00AB2BE4">
            <w:pPr>
              <w:widowControl w:val="0"/>
              <w:spacing w:line="240" w:lineRule="auto"/>
              <w:jc w:val="center"/>
              <w:rPr>
                <w:sz w:val="22"/>
                <w:szCs w:val="22"/>
              </w:rPr>
            </w:pPr>
            <w:r w:rsidRPr="00AB2BE4">
              <w:rPr>
                <w:sz w:val="22"/>
                <w:szCs w:val="22"/>
              </w:rPr>
              <w:t>1</w:t>
            </w:r>
          </w:p>
        </w:tc>
        <w:tc>
          <w:tcPr>
            <w:tcW w:w="0" w:type="auto"/>
            <w:tcMar>
              <w:top w:w="100" w:type="dxa"/>
              <w:left w:w="100" w:type="dxa"/>
              <w:bottom w:w="100" w:type="dxa"/>
              <w:right w:w="100" w:type="dxa"/>
            </w:tcMar>
          </w:tcPr>
          <w:p w14:paraId="6F3FD425" w14:textId="77777777" w:rsidR="00D0380C" w:rsidRPr="00AB2BE4" w:rsidRDefault="00EE1FD7" w:rsidP="00AB2BE4">
            <w:pPr>
              <w:widowControl w:val="0"/>
              <w:spacing w:line="240" w:lineRule="auto"/>
              <w:jc w:val="center"/>
              <w:rPr>
                <w:sz w:val="22"/>
                <w:szCs w:val="22"/>
              </w:rPr>
            </w:pPr>
            <w:r w:rsidRPr="00AB2BE4">
              <w:rPr>
                <w:sz w:val="22"/>
                <w:szCs w:val="22"/>
              </w:rPr>
              <w:t>3</w:t>
            </w:r>
          </w:p>
        </w:tc>
        <w:tc>
          <w:tcPr>
            <w:tcW w:w="0" w:type="auto"/>
            <w:tcMar>
              <w:top w:w="100" w:type="dxa"/>
              <w:left w:w="100" w:type="dxa"/>
              <w:bottom w:w="100" w:type="dxa"/>
              <w:right w:w="100" w:type="dxa"/>
            </w:tcMar>
          </w:tcPr>
          <w:p w14:paraId="7EBA6F32" w14:textId="77777777" w:rsidR="00D0380C" w:rsidRPr="00AB2BE4" w:rsidRDefault="00EE1FD7" w:rsidP="00AB2BE4">
            <w:pPr>
              <w:widowControl w:val="0"/>
              <w:spacing w:line="240" w:lineRule="auto"/>
              <w:jc w:val="center"/>
              <w:rPr>
                <w:sz w:val="22"/>
                <w:szCs w:val="22"/>
              </w:rPr>
            </w:pPr>
            <w:r w:rsidRPr="00AB2BE4">
              <w:rPr>
                <w:sz w:val="22"/>
                <w:szCs w:val="22"/>
              </w:rPr>
              <w:t>6</w:t>
            </w:r>
          </w:p>
        </w:tc>
        <w:tc>
          <w:tcPr>
            <w:tcW w:w="0" w:type="auto"/>
            <w:tcMar>
              <w:top w:w="100" w:type="dxa"/>
              <w:left w:w="100" w:type="dxa"/>
              <w:bottom w:w="100" w:type="dxa"/>
              <w:right w:w="100" w:type="dxa"/>
            </w:tcMar>
          </w:tcPr>
          <w:p w14:paraId="5148D6C3" w14:textId="77777777" w:rsidR="00D0380C" w:rsidRPr="00AB2BE4" w:rsidRDefault="00EE1FD7" w:rsidP="00AB2BE4">
            <w:pPr>
              <w:widowControl w:val="0"/>
              <w:spacing w:line="240" w:lineRule="auto"/>
              <w:jc w:val="center"/>
              <w:rPr>
                <w:sz w:val="22"/>
                <w:szCs w:val="22"/>
              </w:rPr>
            </w:pPr>
            <w:r w:rsidRPr="00AB2BE4">
              <w:rPr>
                <w:sz w:val="22"/>
                <w:szCs w:val="22"/>
              </w:rPr>
              <w:t>4</w:t>
            </w:r>
          </w:p>
        </w:tc>
      </w:tr>
      <w:tr w:rsidR="00D0380C" w14:paraId="65C96C17" w14:textId="77777777" w:rsidTr="00AB2BE4">
        <w:tc>
          <w:tcPr>
            <w:tcW w:w="0" w:type="auto"/>
            <w:tcBorders>
              <w:bottom w:val="single" w:sz="4" w:space="0" w:color="auto"/>
            </w:tcBorders>
            <w:tcMar>
              <w:top w:w="100" w:type="dxa"/>
              <w:left w:w="100" w:type="dxa"/>
              <w:bottom w:w="100" w:type="dxa"/>
              <w:right w:w="100" w:type="dxa"/>
            </w:tcMar>
          </w:tcPr>
          <w:p w14:paraId="7985FDAC" w14:textId="77777777" w:rsidR="00D0380C" w:rsidRPr="00AB2BE4" w:rsidRDefault="00EE1FD7" w:rsidP="00AB2BE4">
            <w:pPr>
              <w:widowControl w:val="0"/>
              <w:spacing w:line="240" w:lineRule="auto"/>
              <w:jc w:val="center"/>
              <w:rPr>
                <w:sz w:val="22"/>
                <w:szCs w:val="22"/>
              </w:rPr>
            </w:pPr>
            <w:r w:rsidRPr="00AB2BE4">
              <w:rPr>
                <w:sz w:val="22"/>
                <w:szCs w:val="22"/>
              </w:rPr>
              <w:t>30</w:t>
            </w:r>
          </w:p>
        </w:tc>
        <w:tc>
          <w:tcPr>
            <w:tcW w:w="0" w:type="auto"/>
            <w:tcBorders>
              <w:bottom w:val="single" w:sz="4" w:space="0" w:color="auto"/>
            </w:tcBorders>
            <w:tcMar>
              <w:top w:w="100" w:type="dxa"/>
              <w:left w:w="100" w:type="dxa"/>
              <w:bottom w:w="100" w:type="dxa"/>
              <w:right w:w="100" w:type="dxa"/>
            </w:tcMar>
          </w:tcPr>
          <w:p w14:paraId="2461BB14" w14:textId="77777777" w:rsidR="00D0380C" w:rsidRPr="00AB2BE4" w:rsidRDefault="00EE1FD7" w:rsidP="00AB2BE4">
            <w:pPr>
              <w:widowControl w:val="0"/>
              <w:spacing w:line="240" w:lineRule="auto"/>
              <w:jc w:val="center"/>
              <w:rPr>
                <w:sz w:val="22"/>
                <w:szCs w:val="22"/>
              </w:rPr>
            </w:pPr>
            <w:r w:rsidRPr="00AB2BE4">
              <w:rPr>
                <w:sz w:val="22"/>
                <w:szCs w:val="22"/>
              </w:rPr>
              <w:t>4</w:t>
            </w:r>
          </w:p>
        </w:tc>
        <w:tc>
          <w:tcPr>
            <w:tcW w:w="0" w:type="auto"/>
            <w:tcBorders>
              <w:bottom w:val="single" w:sz="4" w:space="0" w:color="auto"/>
            </w:tcBorders>
            <w:tcMar>
              <w:top w:w="100" w:type="dxa"/>
              <w:left w:w="100" w:type="dxa"/>
              <w:bottom w:w="100" w:type="dxa"/>
              <w:right w:w="100" w:type="dxa"/>
            </w:tcMar>
          </w:tcPr>
          <w:p w14:paraId="5452B107" w14:textId="77777777" w:rsidR="00D0380C" w:rsidRPr="00AB2BE4" w:rsidRDefault="00EE1FD7" w:rsidP="00AB2BE4">
            <w:pPr>
              <w:widowControl w:val="0"/>
              <w:spacing w:line="240" w:lineRule="auto"/>
              <w:jc w:val="center"/>
              <w:rPr>
                <w:sz w:val="22"/>
                <w:szCs w:val="22"/>
              </w:rPr>
            </w:pPr>
            <w:r w:rsidRPr="00AB2BE4">
              <w:rPr>
                <w:sz w:val="22"/>
                <w:szCs w:val="22"/>
              </w:rPr>
              <w:t>27</w:t>
            </w:r>
          </w:p>
        </w:tc>
        <w:tc>
          <w:tcPr>
            <w:tcW w:w="0" w:type="auto"/>
            <w:tcBorders>
              <w:bottom w:val="single" w:sz="4" w:space="0" w:color="auto"/>
            </w:tcBorders>
            <w:tcMar>
              <w:top w:w="100" w:type="dxa"/>
              <w:left w:w="100" w:type="dxa"/>
              <w:bottom w:w="100" w:type="dxa"/>
              <w:right w:w="100" w:type="dxa"/>
            </w:tcMar>
          </w:tcPr>
          <w:p w14:paraId="035E2D51" w14:textId="77777777" w:rsidR="00D0380C" w:rsidRPr="00AB2BE4" w:rsidRDefault="00EE1FD7" w:rsidP="00AB2BE4">
            <w:pPr>
              <w:widowControl w:val="0"/>
              <w:spacing w:line="240" w:lineRule="auto"/>
              <w:jc w:val="center"/>
              <w:rPr>
                <w:sz w:val="22"/>
                <w:szCs w:val="22"/>
              </w:rPr>
            </w:pPr>
            <w:r w:rsidRPr="00AB2BE4">
              <w:rPr>
                <w:sz w:val="22"/>
                <w:szCs w:val="22"/>
              </w:rPr>
              <w:t>13</w:t>
            </w:r>
          </w:p>
        </w:tc>
        <w:tc>
          <w:tcPr>
            <w:tcW w:w="0" w:type="auto"/>
            <w:tcBorders>
              <w:bottom w:val="single" w:sz="4" w:space="0" w:color="auto"/>
            </w:tcBorders>
            <w:tcMar>
              <w:top w:w="100" w:type="dxa"/>
              <w:left w:w="100" w:type="dxa"/>
              <w:bottom w:w="100" w:type="dxa"/>
              <w:right w:w="100" w:type="dxa"/>
            </w:tcMar>
          </w:tcPr>
          <w:p w14:paraId="4EFD32C0" w14:textId="77777777" w:rsidR="00D0380C" w:rsidRPr="00AB2BE4" w:rsidRDefault="00EE1FD7" w:rsidP="00AB2BE4">
            <w:pPr>
              <w:widowControl w:val="0"/>
              <w:spacing w:line="240" w:lineRule="auto"/>
              <w:jc w:val="center"/>
              <w:rPr>
                <w:sz w:val="22"/>
                <w:szCs w:val="22"/>
              </w:rPr>
            </w:pPr>
            <w:r w:rsidRPr="00AB2BE4">
              <w:rPr>
                <w:sz w:val="22"/>
                <w:szCs w:val="22"/>
              </w:rPr>
              <w:t>3</w:t>
            </w:r>
          </w:p>
        </w:tc>
        <w:tc>
          <w:tcPr>
            <w:tcW w:w="0" w:type="auto"/>
            <w:tcBorders>
              <w:bottom w:val="single" w:sz="4" w:space="0" w:color="auto"/>
            </w:tcBorders>
            <w:tcMar>
              <w:top w:w="100" w:type="dxa"/>
              <w:left w:w="100" w:type="dxa"/>
              <w:bottom w:w="100" w:type="dxa"/>
              <w:right w:w="100" w:type="dxa"/>
            </w:tcMar>
          </w:tcPr>
          <w:p w14:paraId="6290BDAC" w14:textId="77777777" w:rsidR="00D0380C" w:rsidRPr="00AB2BE4" w:rsidRDefault="00EE1FD7" w:rsidP="00AB2BE4">
            <w:pPr>
              <w:widowControl w:val="0"/>
              <w:spacing w:line="240" w:lineRule="auto"/>
              <w:jc w:val="center"/>
              <w:rPr>
                <w:sz w:val="22"/>
                <w:szCs w:val="22"/>
              </w:rPr>
            </w:pPr>
            <w:r w:rsidRPr="00AB2BE4">
              <w:rPr>
                <w:sz w:val="22"/>
                <w:szCs w:val="22"/>
              </w:rPr>
              <w:t>5</w:t>
            </w:r>
          </w:p>
        </w:tc>
      </w:tr>
    </w:tbl>
    <w:p w14:paraId="7B448AD0" w14:textId="77777777" w:rsidR="00D0380C" w:rsidRDefault="00D0380C">
      <w:pPr>
        <w:jc w:val="center"/>
        <w:rPr>
          <w:b/>
        </w:rPr>
      </w:pPr>
    </w:p>
    <w:p w14:paraId="0F8E5350" w14:textId="77777777" w:rsidR="00D0380C" w:rsidRDefault="00D0380C"/>
    <w:p w14:paraId="621EE061" w14:textId="77777777" w:rsidR="00D0380C" w:rsidRDefault="00EE1FD7">
      <w:pPr>
        <w:rPr>
          <w:b/>
        </w:rPr>
      </w:pPr>
      <w:r>
        <w:br w:type="page"/>
      </w:r>
    </w:p>
    <w:p w14:paraId="5592CB8B" w14:textId="273C5297" w:rsidR="00D0380C" w:rsidRDefault="00EE1FD7">
      <w:r>
        <w:rPr>
          <w:b/>
        </w:rPr>
        <w:lastRenderedPageBreak/>
        <w:t>Table S</w:t>
      </w:r>
      <w:r w:rsidR="00D66442">
        <w:rPr>
          <w:b/>
        </w:rPr>
        <w:t>3</w:t>
      </w:r>
      <w:r>
        <w:rPr>
          <w:b/>
        </w:rPr>
        <w:t xml:space="preserve">. </w:t>
      </w:r>
      <w:r>
        <w:t>Mean, minimum and maximum time difference between image creation time and alert time for four sites.</w:t>
      </w:r>
    </w:p>
    <w:tbl>
      <w:tblPr>
        <w:tblStyle w:val="a5"/>
        <w:tblW w:w="0" w:type="auto"/>
        <w:tblLook w:val="0600" w:firstRow="0" w:lastRow="0" w:firstColumn="0" w:lastColumn="0" w:noHBand="1" w:noVBand="1"/>
      </w:tblPr>
      <w:tblGrid>
        <w:gridCol w:w="1521"/>
        <w:gridCol w:w="1107"/>
        <w:gridCol w:w="680"/>
        <w:gridCol w:w="935"/>
      </w:tblGrid>
      <w:tr w:rsidR="00D0380C" w14:paraId="5AC87A99" w14:textId="77777777" w:rsidTr="00AB2BE4">
        <w:tc>
          <w:tcPr>
            <w:tcW w:w="0" w:type="auto"/>
            <w:tcBorders>
              <w:top w:val="single" w:sz="4" w:space="0" w:color="auto"/>
              <w:bottom w:val="single" w:sz="4" w:space="0" w:color="auto"/>
            </w:tcBorders>
            <w:tcMar>
              <w:top w:w="100" w:type="dxa"/>
              <w:left w:w="100" w:type="dxa"/>
              <w:bottom w:w="100" w:type="dxa"/>
              <w:right w:w="100" w:type="dxa"/>
            </w:tcMar>
          </w:tcPr>
          <w:p w14:paraId="7B977952" w14:textId="77777777" w:rsidR="00D0380C" w:rsidRDefault="00EE1FD7">
            <w:pPr>
              <w:widowControl w:val="0"/>
              <w:spacing w:line="240" w:lineRule="auto"/>
              <w:rPr>
                <w:b/>
              </w:rPr>
            </w:pPr>
            <w:r>
              <w:rPr>
                <w:b/>
              </w:rPr>
              <w:t>Site</w:t>
            </w:r>
          </w:p>
        </w:tc>
        <w:tc>
          <w:tcPr>
            <w:tcW w:w="0" w:type="auto"/>
            <w:tcBorders>
              <w:top w:val="single" w:sz="4" w:space="0" w:color="auto"/>
              <w:bottom w:val="single" w:sz="4" w:space="0" w:color="auto"/>
            </w:tcBorders>
            <w:tcMar>
              <w:top w:w="100" w:type="dxa"/>
              <w:left w:w="100" w:type="dxa"/>
              <w:bottom w:w="100" w:type="dxa"/>
              <w:right w:w="100" w:type="dxa"/>
            </w:tcMar>
          </w:tcPr>
          <w:p w14:paraId="7D163938" w14:textId="77777777" w:rsidR="00D0380C" w:rsidRDefault="00EE1FD7" w:rsidP="00AB2BE4">
            <w:pPr>
              <w:widowControl w:val="0"/>
              <w:spacing w:line="240" w:lineRule="auto"/>
              <w:jc w:val="center"/>
              <w:rPr>
                <w:b/>
              </w:rPr>
            </w:pPr>
            <w:r>
              <w:rPr>
                <w:b/>
              </w:rPr>
              <w:t>Minutes</w:t>
            </w:r>
          </w:p>
        </w:tc>
        <w:tc>
          <w:tcPr>
            <w:tcW w:w="0" w:type="auto"/>
            <w:tcBorders>
              <w:top w:val="single" w:sz="4" w:space="0" w:color="auto"/>
              <w:bottom w:val="single" w:sz="4" w:space="0" w:color="auto"/>
            </w:tcBorders>
            <w:tcMar>
              <w:top w:w="100" w:type="dxa"/>
              <w:left w:w="100" w:type="dxa"/>
              <w:bottom w:w="100" w:type="dxa"/>
              <w:right w:w="100" w:type="dxa"/>
            </w:tcMar>
          </w:tcPr>
          <w:p w14:paraId="589E120D" w14:textId="77777777" w:rsidR="00D0380C" w:rsidRDefault="00EE1FD7" w:rsidP="00AB2BE4">
            <w:pPr>
              <w:widowControl w:val="0"/>
              <w:spacing w:line="240" w:lineRule="auto"/>
              <w:jc w:val="center"/>
              <w:rPr>
                <w:b/>
              </w:rPr>
            </w:pPr>
            <w:r>
              <w:rPr>
                <w:b/>
              </w:rPr>
              <w:t>Min.</w:t>
            </w:r>
          </w:p>
        </w:tc>
        <w:tc>
          <w:tcPr>
            <w:tcW w:w="0" w:type="auto"/>
            <w:tcBorders>
              <w:top w:val="single" w:sz="4" w:space="0" w:color="auto"/>
              <w:bottom w:val="single" w:sz="4" w:space="0" w:color="auto"/>
            </w:tcBorders>
            <w:tcMar>
              <w:top w:w="100" w:type="dxa"/>
              <w:left w:w="100" w:type="dxa"/>
              <w:bottom w:w="100" w:type="dxa"/>
              <w:right w:w="100" w:type="dxa"/>
            </w:tcMar>
          </w:tcPr>
          <w:p w14:paraId="43276E8A" w14:textId="77777777" w:rsidR="00D0380C" w:rsidRDefault="00EE1FD7" w:rsidP="00AB2BE4">
            <w:pPr>
              <w:widowControl w:val="0"/>
              <w:spacing w:line="240" w:lineRule="auto"/>
              <w:jc w:val="center"/>
              <w:rPr>
                <w:b/>
              </w:rPr>
            </w:pPr>
            <w:r>
              <w:rPr>
                <w:b/>
              </w:rPr>
              <w:t>Max.</w:t>
            </w:r>
          </w:p>
        </w:tc>
      </w:tr>
      <w:tr w:rsidR="00D0380C" w14:paraId="43BFADBC" w14:textId="77777777" w:rsidTr="00AB2BE4">
        <w:tc>
          <w:tcPr>
            <w:tcW w:w="0" w:type="auto"/>
            <w:tcBorders>
              <w:top w:val="single" w:sz="4" w:space="0" w:color="auto"/>
            </w:tcBorders>
            <w:tcMar>
              <w:top w:w="100" w:type="dxa"/>
              <w:left w:w="100" w:type="dxa"/>
              <w:bottom w:w="100" w:type="dxa"/>
              <w:right w:w="100" w:type="dxa"/>
            </w:tcMar>
          </w:tcPr>
          <w:p w14:paraId="581430F3" w14:textId="77777777" w:rsidR="00D0380C" w:rsidRDefault="00EE1FD7">
            <w:pPr>
              <w:widowControl w:val="0"/>
              <w:spacing w:line="240" w:lineRule="auto"/>
            </w:pPr>
            <w:r>
              <w:t>Forest East</w:t>
            </w:r>
          </w:p>
        </w:tc>
        <w:tc>
          <w:tcPr>
            <w:tcW w:w="0" w:type="auto"/>
            <w:tcBorders>
              <w:top w:val="single" w:sz="4" w:space="0" w:color="auto"/>
            </w:tcBorders>
            <w:tcMar>
              <w:top w:w="100" w:type="dxa"/>
              <w:left w:w="100" w:type="dxa"/>
              <w:bottom w:w="100" w:type="dxa"/>
              <w:right w:w="100" w:type="dxa"/>
            </w:tcMar>
          </w:tcPr>
          <w:p w14:paraId="19A6AD4D" w14:textId="77777777" w:rsidR="00D0380C" w:rsidRDefault="00EE1FD7" w:rsidP="00AB2BE4">
            <w:pPr>
              <w:widowControl w:val="0"/>
              <w:spacing w:line="240" w:lineRule="auto"/>
              <w:jc w:val="center"/>
            </w:pPr>
            <w:r>
              <w:t>6.9</w:t>
            </w:r>
          </w:p>
        </w:tc>
        <w:tc>
          <w:tcPr>
            <w:tcW w:w="0" w:type="auto"/>
            <w:tcBorders>
              <w:top w:val="single" w:sz="4" w:space="0" w:color="auto"/>
            </w:tcBorders>
            <w:tcMar>
              <w:top w:w="100" w:type="dxa"/>
              <w:left w:w="100" w:type="dxa"/>
              <w:bottom w:w="100" w:type="dxa"/>
              <w:right w:w="100" w:type="dxa"/>
            </w:tcMar>
          </w:tcPr>
          <w:p w14:paraId="2A532057" w14:textId="77777777" w:rsidR="00D0380C" w:rsidRDefault="00EE1FD7" w:rsidP="00AB2BE4">
            <w:pPr>
              <w:widowControl w:val="0"/>
              <w:spacing w:line="240" w:lineRule="auto"/>
              <w:jc w:val="center"/>
            </w:pPr>
            <w:r>
              <w:t>2.37</w:t>
            </w:r>
          </w:p>
        </w:tc>
        <w:tc>
          <w:tcPr>
            <w:tcW w:w="0" w:type="auto"/>
            <w:tcBorders>
              <w:top w:val="single" w:sz="4" w:space="0" w:color="auto"/>
            </w:tcBorders>
            <w:tcMar>
              <w:top w:w="100" w:type="dxa"/>
              <w:left w:w="100" w:type="dxa"/>
              <w:bottom w:w="100" w:type="dxa"/>
              <w:right w:w="100" w:type="dxa"/>
            </w:tcMar>
          </w:tcPr>
          <w:p w14:paraId="520C7A61" w14:textId="77777777" w:rsidR="00D0380C" w:rsidRDefault="00EE1FD7" w:rsidP="00AB2BE4">
            <w:pPr>
              <w:widowControl w:val="0"/>
              <w:spacing w:line="240" w:lineRule="auto"/>
              <w:jc w:val="center"/>
            </w:pPr>
            <w:r>
              <w:t>863.8</w:t>
            </w:r>
          </w:p>
        </w:tc>
      </w:tr>
      <w:tr w:rsidR="00D0380C" w14:paraId="4F43ABB0" w14:textId="77777777" w:rsidTr="00AB2BE4">
        <w:tc>
          <w:tcPr>
            <w:tcW w:w="0" w:type="auto"/>
            <w:tcMar>
              <w:top w:w="100" w:type="dxa"/>
              <w:left w:w="100" w:type="dxa"/>
              <w:bottom w:w="100" w:type="dxa"/>
              <w:right w:w="100" w:type="dxa"/>
            </w:tcMar>
          </w:tcPr>
          <w:p w14:paraId="2B78DE9D" w14:textId="77777777" w:rsidR="00D0380C" w:rsidRDefault="00EE1FD7">
            <w:pPr>
              <w:widowControl w:val="0"/>
              <w:spacing w:line="240" w:lineRule="auto"/>
            </w:pPr>
            <w:r>
              <w:t>Forest West</w:t>
            </w:r>
          </w:p>
        </w:tc>
        <w:tc>
          <w:tcPr>
            <w:tcW w:w="0" w:type="auto"/>
            <w:tcMar>
              <w:top w:w="100" w:type="dxa"/>
              <w:left w:w="100" w:type="dxa"/>
              <w:bottom w:w="100" w:type="dxa"/>
              <w:right w:w="100" w:type="dxa"/>
            </w:tcMar>
          </w:tcPr>
          <w:p w14:paraId="5700F44A" w14:textId="77777777" w:rsidR="00D0380C" w:rsidRDefault="00EE1FD7" w:rsidP="00AB2BE4">
            <w:pPr>
              <w:widowControl w:val="0"/>
              <w:spacing w:line="240" w:lineRule="auto"/>
              <w:jc w:val="center"/>
            </w:pPr>
            <w:r>
              <w:t>6.5</w:t>
            </w:r>
          </w:p>
        </w:tc>
        <w:tc>
          <w:tcPr>
            <w:tcW w:w="0" w:type="auto"/>
            <w:tcMar>
              <w:top w:w="100" w:type="dxa"/>
              <w:left w:w="100" w:type="dxa"/>
              <w:bottom w:w="100" w:type="dxa"/>
              <w:right w:w="100" w:type="dxa"/>
            </w:tcMar>
          </w:tcPr>
          <w:p w14:paraId="5AA8B11E" w14:textId="77777777" w:rsidR="00D0380C" w:rsidRDefault="00EE1FD7" w:rsidP="00AB2BE4">
            <w:pPr>
              <w:widowControl w:val="0"/>
              <w:spacing w:line="240" w:lineRule="auto"/>
              <w:jc w:val="center"/>
            </w:pPr>
            <w:r>
              <w:t>1.28</w:t>
            </w:r>
          </w:p>
        </w:tc>
        <w:tc>
          <w:tcPr>
            <w:tcW w:w="0" w:type="auto"/>
            <w:tcMar>
              <w:top w:w="100" w:type="dxa"/>
              <w:left w:w="100" w:type="dxa"/>
              <w:bottom w:w="100" w:type="dxa"/>
              <w:right w:w="100" w:type="dxa"/>
            </w:tcMar>
          </w:tcPr>
          <w:p w14:paraId="149FBDDE" w14:textId="77777777" w:rsidR="00D0380C" w:rsidRDefault="00EE1FD7" w:rsidP="00AB2BE4">
            <w:pPr>
              <w:widowControl w:val="0"/>
              <w:spacing w:line="240" w:lineRule="auto"/>
              <w:jc w:val="center"/>
            </w:pPr>
            <w:r>
              <w:t>1299.2</w:t>
            </w:r>
          </w:p>
        </w:tc>
      </w:tr>
      <w:tr w:rsidR="00D0380C" w14:paraId="49EB4D38" w14:textId="77777777" w:rsidTr="00AB2BE4">
        <w:tc>
          <w:tcPr>
            <w:tcW w:w="0" w:type="auto"/>
            <w:tcMar>
              <w:top w:w="100" w:type="dxa"/>
              <w:left w:w="100" w:type="dxa"/>
              <w:bottom w:w="100" w:type="dxa"/>
              <w:right w:w="100" w:type="dxa"/>
            </w:tcMar>
          </w:tcPr>
          <w:p w14:paraId="721E680F" w14:textId="77777777" w:rsidR="00D0380C" w:rsidRDefault="00EE1FD7">
            <w:pPr>
              <w:widowControl w:val="0"/>
              <w:spacing w:line="240" w:lineRule="auto"/>
            </w:pPr>
            <w:proofErr w:type="spellStart"/>
            <w:r>
              <w:t>Kazamabika</w:t>
            </w:r>
            <w:proofErr w:type="spellEnd"/>
          </w:p>
        </w:tc>
        <w:tc>
          <w:tcPr>
            <w:tcW w:w="0" w:type="auto"/>
            <w:tcMar>
              <w:top w:w="100" w:type="dxa"/>
              <w:left w:w="100" w:type="dxa"/>
              <w:bottom w:w="100" w:type="dxa"/>
              <w:right w:w="100" w:type="dxa"/>
            </w:tcMar>
          </w:tcPr>
          <w:p w14:paraId="138B0196" w14:textId="77777777" w:rsidR="00D0380C" w:rsidRDefault="00EE1FD7" w:rsidP="00AB2BE4">
            <w:pPr>
              <w:widowControl w:val="0"/>
              <w:spacing w:line="240" w:lineRule="auto"/>
              <w:jc w:val="center"/>
            </w:pPr>
            <w:r>
              <w:t>306.3</w:t>
            </w:r>
          </w:p>
        </w:tc>
        <w:tc>
          <w:tcPr>
            <w:tcW w:w="0" w:type="auto"/>
            <w:tcMar>
              <w:top w:w="100" w:type="dxa"/>
              <w:left w:w="100" w:type="dxa"/>
              <w:bottom w:w="100" w:type="dxa"/>
              <w:right w:w="100" w:type="dxa"/>
            </w:tcMar>
          </w:tcPr>
          <w:p w14:paraId="56C88DF7" w14:textId="77777777" w:rsidR="00D0380C" w:rsidRDefault="00EE1FD7" w:rsidP="00AB2BE4">
            <w:pPr>
              <w:widowControl w:val="0"/>
              <w:spacing w:line="240" w:lineRule="auto"/>
              <w:jc w:val="center"/>
            </w:pPr>
            <w:r>
              <w:t>1.68</w:t>
            </w:r>
          </w:p>
        </w:tc>
        <w:tc>
          <w:tcPr>
            <w:tcW w:w="0" w:type="auto"/>
            <w:tcMar>
              <w:top w:w="100" w:type="dxa"/>
              <w:left w:w="100" w:type="dxa"/>
              <w:bottom w:w="100" w:type="dxa"/>
              <w:right w:w="100" w:type="dxa"/>
            </w:tcMar>
          </w:tcPr>
          <w:p w14:paraId="66FB1897" w14:textId="77777777" w:rsidR="00D0380C" w:rsidRDefault="00EE1FD7" w:rsidP="00AB2BE4">
            <w:pPr>
              <w:widowControl w:val="0"/>
              <w:spacing w:line="240" w:lineRule="auto"/>
              <w:jc w:val="center"/>
            </w:pPr>
            <w:r>
              <w:t>9473.9</w:t>
            </w:r>
          </w:p>
        </w:tc>
      </w:tr>
      <w:tr w:rsidR="00D0380C" w14:paraId="49B920AC" w14:textId="77777777" w:rsidTr="00AB2BE4">
        <w:tc>
          <w:tcPr>
            <w:tcW w:w="0" w:type="auto"/>
            <w:tcBorders>
              <w:bottom w:val="single" w:sz="4" w:space="0" w:color="auto"/>
            </w:tcBorders>
            <w:tcMar>
              <w:top w:w="100" w:type="dxa"/>
              <w:left w:w="100" w:type="dxa"/>
              <w:bottom w:w="100" w:type="dxa"/>
              <w:right w:w="100" w:type="dxa"/>
            </w:tcMar>
          </w:tcPr>
          <w:p w14:paraId="62FE3A8E" w14:textId="77777777" w:rsidR="00D0380C" w:rsidRDefault="00EE1FD7">
            <w:pPr>
              <w:widowControl w:val="0"/>
              <w:spacing w:line="240" w:lineRule="auto"/>
            </w:pPr>
            <w:r>
              <w:t>SEGC</w:t>
            </w:r>
          </w:p>
        </w:tc>
        <w:tc>
          <w:tcPr>
            <w:tcW w:w="0" w:type="auto"/>
            <w:tcBorders>
              <w:bottom w:val="single" w:sz="4" w:space="0" w:color="auto"/>
            </w:tcBorders>
            <w:tcMar>
              <w:top w:w="100" w:type="dxa"/>
              <w:left w:w="100" w:type="dxa"/>
              <w:bottom w:w="100" w:type="dxa"/>
              <w:right w:w="100" w:type="dxa"/>
            </w:tcMar>
          </w:tcPr>
          <w:p w14:paraId="4E1931ED" w14:textId="77777777" w:rsidR="00D0380C" w:rsidRDefault="00EE1FD7" w:rsidP="00AB2BE4">
            <w:pPr>
              <w:widowControl w:val="0"/>
              <w:spacing w:line="240" w:lineRule="auto"/>
              <w:jc w:val="center"/>
            </w:pPr>
            <w:r>
              <w:t>&lt; 1</w:t>
            </w:r>
          </w:p>
        </w:tc>
        <w:tc>
          <w:tcPr>
            <w:tcW w:w="0" w:type="auto"/>
            <w:tcBorders>
              <w:bottom w:val="single" w:sz="4" w:space="0" w:color="auto"/>
            </w:tcBorders>
            <w:tcMar>
              <w:top w:w="100" w:type="dxa"/>
              <w:left w:w="100" w:type="dxa"/>
              <w:bottom w:w="100" w:type="dxa"/>
              <w:right w:w="100" w:type="dxa"/>
            </w:tcMar>
          </w:tcPr>
          <w:p w14:paraId="379D30DB" w14:textId="77777777" w:rsidR="00D0380C" w:rsidRDefault="00EE1FD7" w:rsidP="00AB2BE4">
            <w:pPr>
              <w:widowControl w:val="0"/>
              <w:spacing w:line="240" w:lineRule="auto"/>
              <w:jc w:val="center"/>
            </w:pPr>
            <w:r>
              <w:t>&lt; 1</w:t>
            </w:r>
          </w:p>
        </w:tc>
        <w:tc>
          <w:tcPr>
            <w:tcW w:w="0" w:type="auto"/>
            <w:tcBorders>
              <w:bottom w:val="single" w:sz="4" w:space="0" w:color="auto"/>
            </w:tcBorders>
            <w:tcMar>
              <w:top w:w="100" w:type="dxa"/>
              <w:left w:w="100" w:type="dxa"/>
              <w:bottom w:w="100" w:type="dxa"/>
              <w:right w:w="100" w:type="dxa"/>
            </w:tcMar>
          </w:tcPr>
          <w:p w14:paraId="246820A5" w14:textId="77777777" w:rsidR="00D0380C" w:rsidRDefault="00EE1FD7" w:rsidP="00AB2BE4">
            <w:pPr>
              <w:widowControl w:val="0"/>
              <w:spacing w:line="240" w:lineRule="auto"/>
              <w:jc w:val="center"/>
            </w:pPr>
            <w:r>
              <w:t>1277.1</w:t>
            </w:r>
          </w:p>
        </w:tc>
      </w:tr>
    </w:tbl>
    <w:p w14:paraId="5E27524E" w14:textId="77777777" w:rsidR="00D0380C" w:rsidRDefault="00D0380C">
      <w:pPr>
        <w:rPr>
          <w:b/>
        </w:rPr>
      </w:pPr>
    </w:p>
    <w:p w14:paraId="258D62CA" w14:textId="77777777" w:rsidR="00D0380C" w:rsidRDefault="00EE1FD7">
      <w:pPr>
        <w:rPr>
          <w:b/>
        </w:rPr>
      </w:pPr>
      <w:r>
        <w:br w:type="page"/>
      </w:r>
    </w:p>
    <w:p w14:paraId="4D314D95" w14:textId="2AA64D6E" w:rsidR="002A3598" w:rsidRDefault="002A3598">
      <w:pPr>
        <w:rPr>
          <w:b/>
        </w:rPr>
      </w:pPr>
    </w:p>
    <w:p w14:paraId="48F53D0B" w14:textId="08C78BDD" w:rsidR="002A3598" w:rsidRDefault="00E920B2">
      <w:pPr>
        <w:rPr>
          <w:b/>
        </w:rPr>
      </w:pPr>
      <w:r w:rsidRPr="00E920B2">
        <w:rPr>
          <w:b/>
          <w:noProof/>
        </w:rPr>
        <w:drawing>
          <wp:inline distT="0" distB="0" distL="0" distR="0" wp14:anchorId="6A4D4CF0" wp14:editId="74C6CB26">
            <wp:extent cx="5943600" cy="3917315"/>
            <wp:effectExtent l="0" t="0" r="0" b="6985"/>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18"/>
                    <a:stretch>
                      <a:fillRect/>
                    </a:stretch>
                  </pic:blipFill>
                  <pic:spPr>
                    <a:xfrm>
                      <a:off x="0" y="0"/>
                      <a:ext cx="5943600" cy="3917315"/>
                    </a:xfrm>
                    <a:prstGeom prst="rect">
                      <a:avLst/>
                    </a:prstGeom>
                  </pic:spPr>
                </pic:pic>
              </a:graphicData>
            </a:graphic>
          </wp:inline>
        </w:drawing>
      </w:r>
    </w:p>
    <w:p w14:paraId="13220ACE" w14:textId="77777777" w:rsidR="002A3598" w:rsidRDefault="002A3598" w:rsidP="002A3598">
      <w:r>
        <w:rPr>
          <w:b/>
        </w:rPr>
        <w:t>Figure S1.</w:t>
      </w:r>
      <w:r>
        <w:t xml:space="preserve"> Mean inference time in seconds (</w:t>
      </w:r>
      <w:r>
        <w:rPr>
          <w:i/>
        </w:rPr>
        <w:t xml:space="preserve">n </w:t>
      </w:r>
      <w:r>
        <w:t xml:space="preserve">= 8 images 224 x 224 pixels) for 16 pre-trained computer vision CNN architectures run on the Raspberry Pi 4 compute module using </w:t>
      </w:r>
      <w:proofErr w:type="spellStart"/>
      <w:r>
        <w:t>PyTorch</w:t>
      </w:r>
      <w:proofErr w:type="spellEnd"/>
      <w:r>
        <w:t>.</w:t>
      </w:r>
    </w:p>
    <w:p w14:paraId="6FBF3632" w14:textId="77777777" w:rsidR="002A3598" w:rsidRDefault="002A3598">
      <w:pPr>
        <w:rPr>
          <w:b/>
        </w:rPr>
      </w:pPr>
    </w:p>
    <w:p w14:paraId="53A8ABA6" w14:textId="77777777" w:rsidR="002A3598" w:rsidRDefault="002A3598">
      <w:pPr>
        <w:rPr>
          <w:b/>
        </w:rPr>
      </w:pPr>
      <w:r>
        <w:rPr>
          <w:b/>
        </w:rPr>
        <w:br w:type="page"/>
      </w:r>
    </w:p>
    <w:p w14:paraId="572685E2" w14:textId="4ACE9209" w:rsidR="00D0380C" w:rsidRDefault="00EE1FD7" w:rsidP="002A3598">
      <w:pPr>
        <w:jc w:val="center"/>
      </w:pPr>
      <w:r>
        <w:rPr>
          <w:noProof/>
        </w:rPr>
        <w:lastRenderedPageBreak/>
        <w:drawing>
          <wp:inline distT="114300" distB="114300" distL="114300" distR="114300" wp14:anchorId="406D2F45" wp14:editId="79CFBB58">
            <wp:extent cx="3971925" cy="3751263"/>
            <wp:effectExtent l="0" t="0" r="0" b="1905"/>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3975043" cy="3754208"/>
                    </a:xfrm>
                    <a:prstGeom prst="rect">
                      <a:avLst/>
                    </a:prstGeom>
                    <a:ln/>
                  </pic:spPr>
                </pic:pic>
              </a:graphicData>
            </a:graphic>
          </wp:inline>
        </w:drawing>
      </w:r>
    </w:p>
    <w:p w14:paraId="1D48FA20" w14:textId="77777777" w:rsidR="002A3598" w:rsidRDefault="002A3598" w:rsidP="002A3598">
      <w:pPr>
        <w:jc w:val="center"/>
        <w:rPr>
          <w:b/>
        </w:rPr>
      </w:pPr>
      <w:r>
        <w:rPr>
          <w:b/>
        </w:rPr>
        <w:t xml:space="preserve">Figure S2. </w:t>
      </w:r>
      <w:r w:rsidRPr="002A3598">
        <w:rPr>
          <w:bCs/>
        </w:rPr>
        <w:t xml:space="preserve">Alert times for each of </w:t>
      </w:r>
      <w:r w:rsidRPr="002A3598">
        <w:rPr>
          <w:bCs/>
          <w:i/>
        </w:rPr>
        <w:t xml:space="preserve">n </w:t>
      </w:r>
      <w:r w:rsidRPr="002A3598">
        <w:rPr>
          <w:bCs/>
        </w:rPr>
        <w:t>= 4 camera stations.</w:t>
      </w:r>
    </w:p>
    <w:p w14:paraId="7BEB2004" w14:textId="77777777" w:rsidR="00D0380C" w:rsidRDefault="00D0380C">
      <w:pPr>
        <w:rPr>
          <w:b/>
          <w:color w:val="FF0000"/>
        </w:rPr>
      </w:pPr>
    </w:p>
    <w:p w14:paraId="06382F65" w14:textId="77777777" w:rsidR="00D0380C" w:rsidRDefault="00D0380C"/>
    <w:p w14:paraId="347EE592" w14:textId="0D9A0D17" w:rsidR="00D0380C" w:rsidRDefault="00D0380C">
      <w:pPr>
        <w:widowControl w:val="0"/>
        <w:pBdr>
          <w:top w:val="nil"/>
          <w:left w:val="nil"/>
          <w:bottom w:val="nil"/>
          <w:right w:val="nil"/>
          <w:between w:val="nil"/>
        </w:pBdr>
      </w:pPr>
    </w:p>
    <w:sectPr w:rsidR="00D0380C" w:rsidSect="00E920B2">
      <w:pgSz w:w="12240" w:h="15840"/>
      <w:pgMar w:top="1440" w:right="1440" w:bottom="1440" w:left="1440" w:header="720" w:footer="720" w:gutter="0"/>
      <w:lnNumType w:countBy="1" w:restart="continuous"/>
      <w:pgNumType w:start="1"/>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826D49"/>
    <w:multiLevelType w:val="multilevel"/>
    <w:tmpl w:val="A0205B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80C"/>
    <w:rsid w:val="00093005"/>
    <w:rsid w:val="00095C23"/>
    <w:rsid w:val="000E49D9"/>
    <w:rsid w:val="00147910"/>
    <w:rsid w:val="00151AAB"/>
    <w:rsid w:val="00156BE1"/>
    <w:rsid w:val="00192F7B"/>
    <w:rsid w:val="001C4E65"/>
    <w:rsid w:val="001F1B7F"/>
    <w:rsid w:val="0020652D"/>
    <w:rsid w:val="00261599"/>
    <w:rsid w:val="00285B9C"/>
    <w:rsid w:val="00296819"/>
    <w:rsid w:val="002A3598"/>
    <w:rsid w:val="002D21F5"/>
    <w:rsid w:val="002E1F9C"/>
    <w:rsid w:val="003552F2"/>
    <w:rsid w:val="00383EBE"/>
    <w:rsid w:val="004843EB"/>
    <w:rsid w:val="004C5239"/>
    <w:rsid w:val="00514389"/>
    <w:rsid w:val="00556D6D"/>
    <w:rsid w:val="005959FB"/>
    <w:rsid w:val="006417B7"/>
    <w:rsid w:val="006A70D2"/>
    <w:rsid w:val="006D0C49"/>
    <w:rsid w:val="00746C8B"/>
    <w:rsid w:val="00763964"/>
    <w:rsid w:val="0077691F"/>
    <w:rsid w:val="008323A8"/>
    <w:rsid w:val="008433FD"/>
    <w:rsid w:val="009A1029"/>
    <w:rsid w:val="009A52C1"/>
    <w:rsid w:val="00AA4BF1"/>
    <w:rsid w:val="00AB2BE4"/>
    <w:rsid w:val="00AE4B5A"/>
    <w:rsid w:val="00B72122"/>
    <w:rsid w:val="00B84B1F"/>
    <w:rsid w:val="00C259CD"/>
    <w:rsid w:val="00C26EDE"/>
    <w:rsid w:val="00C43B0D"/>
    <w:rsid w:val="00CA356B"/>
    <w:rsid w:val="00CD76EE"/>
    <w:rsid w:val="00D0380C"/>
    <w:rsid w:val="00D6394C"/>
    <w:rsid w:val="00D66442"/>
    <w:rsid w:val="00E542A9"/>
    <w:rsid w:val="00E920B2"/>
    <w:rsid w:val="00EB555F"/>
    <w:rsid w:val="00EE1FD7"/>
    <w:rsid w:val="00F0720B"/>
    <w:rsid w:val="00F85B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1A866"/>
  <w15:docId w15:val="{4C87F600-202F-4596-82C8-3DFB5A56E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Bibliography">
    <w:name w:val="Bibliography"/>
    <w:basedOn w:val="Normal"/>
    <w:next w:val="Normal"/>
    <w:uiPriority w:val="37"/>
    <w:unhideWhenUsed/>
    <w:rsid w:val="001F1B7F"/>
    <w:pPr>
      <w:spacing w:line="480" w:lineRule="auto"/>
      <w:ind w:left="720" w:hanging="720"/>
    </w:pPr>
  </w:style>
  <w:style w:type="character" w:styleId="CommentReference">
    <w:name w:val="annotation reference"/>
    <w:basedOn w:val="DefaultParagraphFont"/>
    <w:uiPriority w:val="99"/>
    <w:semiHidden/>
    <w:unhideWhenUsed/>
    <w:rsid w:val="00E920B2"/>
    <w:rPr>
      <w:sz w:val="16"/>
      <w:szCs w:val="16"/>
    </w:rPr>
  </w:style>
  <w:style w:type="paragraph" w:styleId="CommentText">
    <w:name w:val="annotation text"/>
    <w:basedOn w:val="Normal"/>
    <w:link w:val="CommentTextChar"/>
    <w:uiPriority w:val="99"/>
    <w:semiHidden/>
    <w:unhideWhenUsed/>
    <w:rsid w:val="00E920B2"/>
    <w:pPr>
      <w:spacing w:line="240" w:lineRule="auto"/>
    </w:pPr>
    <w:rPr>
      <w:sz w:val="20"/>
      <w:szCs w:val="20"/>
    </w:rPr>
  </w:style>
  <w:style w:type="character" w:customStyle="1" w:styleId="CommentTextChar">
    <w:name w:val="Comment Text Char"/>
    <w:basedOn w:val="DefaultParagraphFont"/>
    <w:link w:val="CommentText"/>
    <w:uiPriority w:val="99"/>
    <w:semiHidden/>
    <w:rsid w:val="00E920B2"/>
    <w:rPr>
      <w:sz w:val="20"/>
      <w:szCs w:val="20"/>
    </w:rPr>
  </w:style>
  <w:style w:type="paragraph" w:styleId="CommentSubject">
    <w:name w:val="annotation subject"/>
    <w:basedOn w:val="CommentText"/>
    <w:next w:val="CommentText"/>
    <w:link w:val="CommentSubjectChar"/>
    <w:uiPriority w:val="99"/>
    <w:semiHidden/>
    <w:unhideWhenUsed/>
    <w:rsid w:val="00E920B2"/>
    <w:rPr>
      <w:b/>
      <w:bCs/>
    </w:rPr>
  </w:style>
  <w:style w:type="character" w:customStyle="1" w:styleId="CommentSubjectChar">
    <w:name w:val="Comment Subject Char"/>
    <w:basedOn w:val="CommentTextChar"/>
    <w:link w:val="CommentSubject"/>
    <w:uiPriority w:val="99"/>
    <w:semiHidden/>
    <w:rsid w:val="00E920B2"/>
    <w:rPr>
      <w:b/>
      <w:bCs/>
      <w:sz w:val="20"/>
      <w:szCs w:val="20"/>
    </w:rPr>
  </w:style>
  <w:style w:type="character" w:styleId="LineNumber">
    <w:name w:val="line number"/>
    <w:basedOn w:val="DefaultParagraphFont"/>
    <w:uiPriority w:val="99"/>
    <w:semiHidden/>
    <w:unhideWhenUsed/>
    <w:rsid w:val="00E920B2"/>
  </w:style>
  <w:style w:type="paragraph" w:styleId="BalloonText">
    <w:name w:val="Balloon Text"/>
    <w:basedOn w:val="Normal"/>
    <w:link w:val="BalloonTextChar"/>
    <w:uiPriority w:val="99"/>
    <w:semiHidden/>
    <w:unhideWhenUsed/>
    <w:rsid w:val="005959F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59FB"/>
    <w:rPr>
      <w:rFonts w:ascii="Segoe UI" w:hAnsi="Segoe UI" w:cs="Segoe UI"/>
      <w:sz w:val="18"/>
      <w:szCs w:val="18"/>
    </w:rPr>
  </w:style>
  <w:style w:type="character" w:styleId="Hyperlink">
    <w:name w:val="Hyperlink"/>
    <w:basedOn w:val="DefaultParagraphFont"/>
    <w:uiPriority w:val="99"/>
    <w:unhideWhenUsed/>
    <w:rsid w:val="005959FB"/>
    <w:rPr>
      <w:color w:val="0000FF" w:themeColor="hyperlink"/>
      <w:u w:val="single"/>
    </w:rPr>
  </w:style>
  <w:style w:type="character" w:styleId="UnresolvedMention">
    <w:name w:val="Unresolved Mention"/>
    <w:basedOn w:val="DefaultParagraphFont"/>
    <w:uiPriority w:val="99"/>
    <w:semiHidden/>
    <w:unhideWhenUsed/>
    <w:rsid w:val="005959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hyperlink" Target="https://wildlifeinsights.org/" TargetMode="Externa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243</TotalTime>
  <Pages>48</Pages>
  <Words>21609</Words>
  <Characters>123174</Characters>
  <Application>Microsoft Office Word</Application>
  <DocSecurity>0</DocSecurity>
  <Lines>1026</Lines>
  <Paragraphs>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Robin</dc:creator>
  <cp:lastModifiedBy>Robin Whytock</cp:lastModifiedBy>
  <cp:revision>12</cp:revision>
  <cp:lastPrinted>2021-11-04T19:19:00Z</cp:lastPrinted>
  <dcterms:created xsi:type="dcterms:W3CDTF">2021-11-10T13:16:00Z</dcterms:created>
  <dcterms:modified xsi:type="dcterms:W3CDTF">2021-11-10T13:40:00Z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{"style":{"styleID":"http://www.zotero.org/styles/methods-in-ecology-and-evolution","hasBibliography":true,"bibliographyStyleHasBeenSet":true},"prefs":{"fieldType":"Field","automaticJournalAbbreviations":false,"delayCitationUpdates":false,"noteType":0},"s</vt:lpwstr>
  </property>
  <property fmtid="{D5CDD505-2E9C-101B-9397-08002B2CF9AE}" pid="3" name="ZOTERO_PREF_2">
    <vt:lpwstr>essionID":"v3vlaV0m","zoteroVersion":"5.0.96.3","dataVersion":4}</vt:lpwstr>
  </property>
</Properties>
</file>