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30 — Manajemen Relasi Buyer (CRM): Follow-up, Repeat Order, dan Retensi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untuk menjaga hubungan buyer supaya order tidak putus-putus. Banyak usaha pertanian rugi bukan karena produk jelek, tapi karena tidak punya sistem follow-up.</w:t>
      </w:r>
    </w:p>
    <w:p/>
    <w:p>
      <w:r>
        <w:t>Prinsipnya: rawat 5 akun terbaik dulu (repeat tinggi &amp; net/kg sehat), buat ritme komunikasi, dan jadikan komplain sebagai momen perbaikan (bukan konflik).</w:t>
      </w:r>
    </w:p>
    <w:p/>
    <w:p>
      <w:r>
        <w:rPr>
          <w:b/>
          <w:color w:val="1F4E79"/>
          <w:sz w:val="28"/>
        </w:rPr>
        <w:t>Siklus relasi buyer (CRM sederhana)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0_crm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Skor akun buyer (biar prioritas jelas)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0_score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Repeat order naik</w:t>
            </w:r>
          </w:p>
        </w:tc>
        <w:tc>
          <w:tcPr>
            <w:tcW w:type="dxa" w:w="2880"/>
          </w:tcPr>
          <w:p>
            <w:r>
              <w:t>buyer pesan rutin</w:t>
            </w:r>
          </w:p>
        </w:tc>
        <w:tc>
          <w:tcPr>
            <w:tcW w:type="dxa" w:w="2880"/>
          </w:tcPr>
          <w:p>
            <w:r>
              <w:t>Rekap order per buyer</w:t>
            </w:r>
          </w:p>
        </w:tc>
      </w:tr>
      <w:tr>
        <w:tc>
          <w:tcPr>
            <w:tcW w:type="dxa" w:w="2880"/>
          </w:tcPr>
          <w:p>
            <w:r>
              <w:t>Pembayaran lebih rapi</w:t>
            </w:r>
          </w:p>
        </w:tc>
        <w:tc>
          <w:tcPr>
            <w:tcW w:type="dxa" w:w="2880"/>
          </w:tcPr>
          <w:p>
            <w:r>
              <w:t>tempo pendek &amp; tepat</w:t>
            </w:r>
          </w:p>
        </w:tc>
        <w:tc>
          <w:tcPr>
            <w:tcW w:type="dxa" w:w="2880"/>
          </w:tcPr>
          <w:p>
            <w:r>
              <w:t>Rekap piutang</w:t>
            </w:r>
          </w:p>
        </w:tc>
      </w:tr>
      <w:tr>
        <w:tc>
          <w:tcPr>
            <w:tcW w:type="dxa" w:w="2880"/>
          </w:tcPr>
          <w:p>
            <w:r>
              <w:t>Komplain turun</w:t>
            </w:r>
          </w:p>
        </w:tc>
        <w:tc>
          <w:tcPr>
            <w:tcW w:type="dxa" w:w="2880"/>
          </w:tcPr>
          <w:p>
            <w:r>
              <w:t>penanganan cepat, kasus selesai</w:t>
            </w:r>
          </w:p>
        </w:tc>
        <w:tc>
          <w:tcPr>
            <w:tcW w:type="dxa" w:w="2880"/>
          </w:tcPr>
          <w:p>
            <w:r>
              <w:t>Log komplain (SOP 22)</w:t>
            </w:r>
          </w:p>
        </w:tc>
      </w:tr>
      <w:tr>
        <w:tc>
          <w:tcPr>
            <w:tcW w:type="dxa" w:w="2880"/>
          </w:tcPr>
          <w:p>
            <w:r>
              <w:t>Forecast lebih jelas</w:t>
            </w:r>
          </w:p>
        </w:tc>
        <w:tc>
          <w:tcPr>
            <w:tcW w:type="dxa" w:w="2880"/>
          </w:tcPr>
          <w:p>
            <w:r>
              <w:t>prediksi volume minggu depan</w:t>
            </w:r>
          </w:p>
        </w:tc>
        <w:tc>
          <w:tcPr>
            <w:tcW w:type="dxa" w:w="2880"/>
          </w:tcPr>
          <w:p>
            <w:r>
              <w:t>Catatan rencana order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Prioritaskan retensi: rawat buyer yang sudah cocok dulu, baru cari buyer baru.</w:t>
      </w:r>
    </w:p>
    <w:p>
      <w:pPr>
        <w:pStyle w:val="ListBullet"/>
      </w:pPr>
      <w:r>
        <w:t>Komunikasi itu ritme. Buyer suka kepastian (jadwal, harga net, standar).</w:t>
      </w:r>
    </w:p>
    <w:p>
      <w:pPr>
        <w:pStyle w:val="ListBullet"/>
      </w:pPr>
      <w:r>
        <w:t>Catat semua: volume, net/kg, komplain, pembayaran. Kalau tidak dicatat, kamu akan mengulang masalah.</w:t>
      </w:r>
    </w:p>
    <w:p>
      <w:pPr>
        <w:pStyle w:val="ListBullet"/>
      </w:pPr>
      <w:r>
        <w:t>Gunakan update ketersediaan mingguan (stok/estimasi panen) untuk memicu order.</w:t>
      </w:r>
    </w:p>
    <w:p>
      <w:pPr>
        <w:pStyle w:val="ListBullet"/>
      </w:pPr>
      <w:r>
        <w:t>Kalau ada komplain: tangani cepat, lalu follow-up setelah selesai (ini yang bikin loyal).</w:t>
      </w:r>
    </w:p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Daftar buyer</w:t>
            </w:r>
          </w:p>
        </w:tc>
        <w:tc>
          <w:tcPr>
            <w:tcW w:type="dxa" w:w="2880"/>
          </w:tcPr>
          <w:p>
            <w:r>
              <w:t>nama, kontak, channel, alamat kirim</w:t>
            </w:r>
          </w:p>
        </w:tc>
        <w:tc>
          <w:tcPr>
            <w:tcW w:type="dxa" w:w="2880"/>
          </w:tcPr>
          <w:p>
            <w:r>
              <w:t>bisa di HP / spreadsheet</w:t>
            </w:r>
          </w:p>
        </w:tc>
      </w:tr>
      <w:tr>
        <w:tc>
          <w:tcPr>
            <w:tcW w:type="dxa" w:w="2880"/>
          </w:tcPr>
          <w:p>
            <w:r>
              <w:t>Skor akun</w:t>
            </w:r>
          </w:p>
        </w:tc>
        <w:tc>
          <w:tcPr>
            <w:tcW w:type="dxa" w:w="2880"/>
          </w:tcPr>
          <w:p>
            <w:r>
              <w:t>repeat, net/kg, komplain, bayar, potensi</w:t>
            </w:r>
          </w:p>
        </w:tc>
        <w:tc>
          <w:tcPr>
            <w:tcW w:type="dxa" w:w="2880"/>
          </w:tcPr>
          <w:p>
            <w:r>
              <w:t>skor 0–5</w:t>
            </w:r>
          </w:p>
        </w:tc>
      </w:tr>
      <w:tr>
        <w:tc>
          <w:tcPr>
            <w:tcW w:type="dxa" w:w="2880"/>
          </w:tcPr>
          <w:p>
            <w:r>
              <w:t>Template follow-up</w:t>
            </w:r>
          </w:p>
        </w:tc>
        <w:tc>
          <w:tcPr>
            <w:tcW w:type="dxa" w:w="2880"/>
          </w:tcPr>
          <w:p>
            <w:r>
              <w:t>update stok &amp; harga</w:t>
            </w:r>
          </w:p>
        </w:tc>
        <w:tc>
          <w:tcPr>
            <w:tcW w:type="dxa" w:w="2880"/>
          </w:tcPr>
          <w:p>
            <w:r>
              <w:t>biar cepat kirim</w:t>
            </w:r>
          </w:p>
        </w:tc>
      </w:tr>
      <w:tr>
        <w:tc>
          <w:tcPr>
            <w:tcW w:type="dxa" w:w="2880"/>
          </w:tcPr>
          <w:p>
            <w:r>
              <w:t>Rekap transaksi</w:t>
            </w:r>
          </w:p>
        </w:tc>
        <w:tc>
          <w:tcPr>
            <w:tcW w:type="dxa" w:w="2880"/>
          </w:tcPr>
          <w:p>
            <w:r>
              <w:t>volume, net/kg, pembayaran</w:t>
            </w:r>
          </w:p>
        </w:tc>
        <w:tc>
          <w:tcPr>
            <w:tcW w:type="dxa" w:w="2880"/>
          </w:tcPr>
          <w:p>
            <w:r>
              <w:t>sinkron SOP 23/25</w:t>
            </w:r>
          </w:p>
        </w:tc>
      </w:tr>
      <w:tr>
        <w:tc>
          <w:tcPr>
            <w:tcW w:type="dxa" w:w="2880"/>
          </w:tcPr>
          <w:p>
            <w:r>
              <w:t>Aturan komplain</w:t>
            </w:r>
          </w:p>
        </w:tc>
        <w:tc>
          <w:tcPr>
            <w:tcW w:type="dxa" w:w="2880"/>
          </w:tcPr>
          <w:p>
            <w:r>
              <w:t>SOP 22</w:t>
            </w:r>
          </w:p>
        </w:tc>
        <w:tc>
          <w:tcPr>
            <w:tcW w:type="dxa" w:w="2880"/>
          </w:tcPr>
          <w:p>
            <w:r>
              <w:t>hindari konflik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Buat daftar buyer + segmentasi A/B/C</w:t>
      </w:r>
    </w:p>
    <w:p>
      <w:r>
        <w:t>Segmentasi:</w:t>
      </w:r>
    </w:p>
    <w:p>
      <w:r>
        <w:t>• A: repeat tinggi &amp; net/kg sehat</w:t>
      </w:r>
    </w:p>
    <w:p>
      <w:r>
        <w:t>• B: repeat sedang</w:t>
      </w:r>
    </w:p>
    <w:p>
      <w:r>
        <w:t>• C: jarang order / banyak komplain</w:t>
      </w:r>
    </w:p>
    <w:p/>
    <w:p>
      <w:r>
        <w:t>Tujuan: tim tahu siapa yang diprioritaskan.</w:t>
      </w:r>
    </w:p>
    <w:p>
      <w:r>
        <w:rPr>
          <w:b/>
          <w:color w:val="2F75B5"/>
          <w:sz w:val="24"/>
        </w:rPr>
        <w:t>2) Kirim update ketersediaan mingguan</w:t>
      </w:r>
    </w:p>
    <w:p>
      <w:r>
        <w:t>Isi update:</w:t>
      </w:r>
    </w:p>
    <w:p>
      <w:r>
        <w:t>• komoditas tersedia</w:t>
      </w:r>
    </w:p>
    <w:p>
      <w:r>
        <w:t>• estimasi volume</w:t>
      </w:r>
    </w:p>
    <w:p>
      <w:r>
        <w:t>• standar grade</w:t>
      </w:r>
    </w:p>
    <w:p>
      <w:r>
        <w:t>• harga NET</w:t>
      </w:r>
    </w:p>
    <w:p>
      <w:r>
        <w:t>• jadwal kirim</w:t>
      </w:r>
    </w:p>
    <w:p/>
    <w:p>
      <w:r>
        <w:t>Simple tapi bikin buyer bisa planning.</w:t>
      </w:r>
    </w:p>
    <w:p>
      <w:r>
        <w:rPr>
          <w:b/>
          <w:color w:val="2F75B5"/>
          <w:sz w:val="24"/>
        </w:rPr>
        <w:t>3) Follow-up setelah kirim (H+0/H+1 &amp; H+2/H+3)</w:t>
      </w:r>
    </w:p>
    <w:p>
      <w:r>
        <w:t>H+0/H+1: cek kondisi barang. H+2/H+3: tanya kebutuhan minggu depan.</w:t>
      </w:r>
    </w:p>
    <w:p>
      <w:r>
        <w:t>Kalau ada masalah, jalankan SOP 22.</w:t>
      </w:r>
    </w:p>
    <w:p>
      <w:r>
        <w:rPr>
          <w:b/>
          <w:color w:val="2F75B5"/>
          <w:sz w:val="24"/>
        </w:rPr>
        <w:t>4) Rawat 5 akun terbaik dan naikkan volume bertahap</w:t>
      </w:r>
    </w:p>
    <w:p>
      <w:r>
        <w:t>Untuk akun A:</w:t>
      </w:r>
    </w:p>
    <w:p>
      <w:r>
        <w:t>• ajak supply rutin kecil (SOP 24)</w:t>
      </w:r>
    </w:p>
    <w:p>
      <w:r>
        <w:t>• naikkan volume 10–20% kalau mutu stabil</w:t>
      </w:r>
    </w:p>
    <w:p>
      <w:r>
        <w:t>• tawarkan upgrade kemasan/grade (SOP 27)</w:t>
      </w:r>
    </w:p>
    <w:p>
      <w:r>
        <w:rPr>
          <w:b/>
          <w:color w:val="2F75B5"/>
          <w:sz w:val="24"/>
        </w:rPr>
        <w:t>5) Kelola pembayaran &amp; risiko</w:t>
      </w:r>
    </w:p>
    <w:p>
      <w:r>
        <w:t>Buyer baru: DP/tempo pendek. Buyer rutin: tempo boleh tapi wajib dicatat &amp; ditagih rapi.</w:t>
      </w:r>
    </w:p>
    <w:p>
      <w:r>
        <w:t>Jangan biarkan piutang numpuk karena mengganggu produksi.</w:t>
      </w:r>
    </w:p>
    <w:p/>
    <w:p>
      <w:r>
        <w:rPr>
          <w:b/>
          <w:color w:val="1F4E79"/>
          <w:sz w:val="28"/>
        </w:rPr>
        <w:t>Template CRM sederhana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Channel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Repeat (0–5)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Net/kg (0–5)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Komplain (0–5)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Bayar (0–5)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Skor total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Next action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penjualan/CRM</w:t>
            </w:r>
          </w:p>
        </w:tc>
        <w:tc>
          <w:tcPr>
            <w:tcW w:type="dxa" w:w="2160"/>
          </w:tcPr>
          <w:p>
            <w:r>
              <w:t>Follow-up, update stok, rekap order, jaga akun 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Pastikan standar mutu konsisten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pengiriman</w:t>
            </w:r>
          </w:p>
        </w:tc>
        <w:tc>
          <w:tcPr>
            <w:tcW w:type="dxa" w:w="2160"/>
          </w:tcPr>
          <w:p>
            <w:r>
              <w:t>Ketepatan jadwal, bukti serah-terima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keuangan</w:t>
            </w:r>
          </w:p>
        </w:tc>
        <w:tc>
          <w:tcPr>
            <w:tcW w:type="dxa" w:w="2160"/>
          </w:tcPr>
          <w:p>
            <w:r>
              <w:t>Rekap pembayaran/tempo, kontrol piutang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