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44 — Briefing Pagi 10 Menit + Pembagian Target Harian</w:t>
      </w:r>
    </w:p>
    <w:p>
      <w:pPr>
        <w:jc w:val="center"/>
      </w:pPr>
      <w:r>
        <w:rPr>
          <w:i/>
          <w:color w:val="444444"/>
          <w:sz w:val="22"/>
        </w:rPr>
        <w:t>Dokumen operasional (siap dipakai) | tujuan: semua orang paham target hari ini • miskom turun • kerja rapi</w:t>
      </w:r>
    </w:p>
    <w:p>
      <w:r>
        <w:t>Briefing pagi itu ‘setir’ operasional harian. Tanpa briefing, kerja jadi reaktif: orang bergerak masing-masing, prioritas kacau, dan target tidak selesai. SOP ini membuat briefing cukup 10 menit, tapi outputnya jelas: target per blok, PIC per target, risiko utama hari ini, dan jam cek.</w:t>
      </w:r>
    </w:p>
    <w:p/>
    <w:p>
      <w:r>
        <w:t>SOP ini sinkron dengan SOP 43 (PIC &amp; backup), SOP 41 (log harian), dan SOP 17 (evaluasi mingguan).</w:t>
      </w:r>
    </w:p>
    <w:p/>
    <w:p>
      <w:r>
        <w:rPr>
          <w:b/>
          <w:color w:val="1F4E79"/>
          <w:sz w:val="28"/>
        </w:rPr>
        <w:t>Format briefing 10 menit (agenda)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4_briefing_age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Contoh papan target harian (praktis)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4_target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Aturan main (biar efektif)</w:t>
      </w:r>
    </w:p>
    <w:p>
      <w:pPr>
        <w:pStyle w:val="ListBullet"/>
      </w:pPr>
      <w:r>
        <w:t>Durasi maksimal 10 menit. Kalau bahas panjang, pindah ke diskusi khusus setelah briefing.</w:t>
      </w:r>
    </w:p>
    <w:p>
      <w:pPr>
        <w:pStyle w:val="ListBullet"/>
      </w:pPr>
      <w:r>
        <w:t>Target harus output yang bisa dicek (contoh: ‘penyiangan 1 petak’, bukan ‘bersih-bersih’).</w:t>
      </w:r>
    </w:p>
    <w:p>
      <w:pPr>
        <w:pStyle w:val="ListBullet"/>
      </w:pPr>
      <w:r>
        <w:t>Setiap target punya PIC (dan backup kalau target kritikal).</w:t>
      </w:r>
    </w:p>
    <w:p>
      <w:pPr>
        <w:pStyle w:val="ListBullet"/>
      </w:pPr>
      <w:r>
        <w:t>Sebut 1–3 risiko utama hari ini + mitigasi singkat.</w:t>
      </w:r>
    </w:p>
    <w:p>
      <w:pPr>
        <w:pStyle w:val="ListBullet"/>
      </w:pPr>
      <w:r>
        <w:t>Tentukan jam cek/komunikasi (misal jam 10:00 &amp; 15:00).</w:t>
      </w:r>
    </w:p>
    <w:p>
      <w:pPr>
        <w:pStyle w:val="ListBullet"/>
      </w:pPr>
      <w:r>
        <w:t>Akhiri dengan ‘repeat back’ (2–3 orang mengulang tugasnya).</w:t>
      </w:r>
    </w:p>
    <w:p/>
    <w:p>
      <w:r>
        <w:rPr>
          <w:b/>
          <w:color w:val="1F4E79"/>
          <w:sz w:val="28"/>
        </w:rPr>
        <w:t>Output wajib setelah briefing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Output wajib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Contoh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 minimum</w:t>
            </w:r>
          </w:p>
        </w:tc>
      </w:tr>
      <w:tr>
        <w:tc>
          <w:tcPr>
            <w:tcW w:type="dxa" w:w="2880"/>
          </w:tcPr>
          <w:p>
            <w:r>
              <w:t>Target harian per blok/area</w:t>
            </w:r>
          </w:p>
        </w:tc>
        <w:tc>
          <w:tcPr>
            <w:tcW w:type="dxa" w:w="2880"/>
          </w:tcPr>
          <w:p>
            <w:r>
              <w:t>BLK_A: penyiangan; BLK_B: monitoring OPT; BLK_C: panen+QC</w:t>
            </w:r>
          </w:p>
        </w:tc>
        <w:tc>
          <w:tcPr>
            <w:tcW w:type="dxa" w:w="2880"/>
          </w:tcPr>
          <w:p>
            <w:r>
              <w:t>foto papan / catatan WA</w:t>
            </w:r>
          </w:p>
        </w:tc>
      </w:tr>
      <w:tr>
        <w:tc>
          <w:tcPr>
            <w:tcW w:type="dxa" w:w="2880"/>
          </w:tcPr>
          <w:p>
            <w:r>
              <w:t>PIC per target</w:t>
            </w:r>
          </w:p>
        </w:tc>
        <w:tc>
          <w:tcPr>
            <w:tcW w:type="dxa" w:w="2880"/>
          </w:tcPr>
          <w:p>
            <w:r>
              <w:t>PIC Produksi, PIC IPM, PIC Panen/QC</w:t>
            </w:r>
          </w:p>
        </w:tc>
        <w:tc>
          <w:tcPr>
            <w:tcW w:type="dxa" w:w="2880"/>
          </w:tcPr>
          <w:p>
            <w:r>
              <w:t>nama tertulis jelas</w:t>
            </w:r>
          </w:p>
        </w:tc>
      </w:tr>
      <w:tr>
        <w:tc>
          <w:tcPr>
            <w:tcW w:type="dxa" w:w="2880"/>
          </w:tcPr>
          <w:p>
            <w:r>
              <w:t>Risiko utama + mitigasi</w:t>
            </w:r>
          </w:p>
        </w:tc>
        <w:tc>
          <w:tcPr>
            <w:tcW w:type="dxa" w:w="2880"/>
          </w:tcPr>
          <w:p>
            <w:r>
              <w:t>hujan: cek drainase; panas: ubah jadwal panen</w:t>
            </w:r>
          </w:p>
        </w:tc>
        <w:tc>
          <w:tcPr>
            <w:tcW w:type="dxa" w:w="2880"/>
          </w:tcPr>
          <w:p>
            <w:r>
              <w:t>catatan 1–3 poin</w:t>
            </w:r>
          </w:p>
        </w:tc>
      </w:tr>
      <w:tr>
        <w:tc>
          <w:tcPr>
            <w:tcW w:type="dxa" w:w="2880"/>
          </w:tcPr>
          <w:p>
            <w:r>
              <w:t>Jam cek</w:t>
            </w:r>
          </w:p>
        </w:tc>
        <w:tc>
          <w:tcPr>
            <w:tcW w:type="dxa" w:w="2880"/>
          </w:tcPr>
          <w:p>
            <w:r>
              <w:t>10:00 &amp; 15:00</w:t>
            </w:r>
          </w:p>
        </w:tc>
        <w:tc>
          <w:tcPr>
            <w:tcW w:type="dxa" w:w="2880"/>
          </w:tcPr>
          <w:p>
            <w:r>
              <w:t>tercantum di papan/catatan</w:t>
            </w:r>
          </w:p>
        </w:tc>
      </w:tr>
    </w:tbl>
    <w:p/>
    <w:p>
      <w:r>
        <w:rPr>
          <w:b/>
          <w:color w:val="1F4E79"/>
          <w:sz w:val="28"/>
        </w:rPr>
        <w:t>Runbook 10 menit (langkah briefing)</w:t>
      </w:r>
    </w:p>
    <w:p>
      <w:r>
        <w:rPr>
          <w:b/>
          <w:color w:val="2F75B5"/>
          <w:sz w:val="24"/>
        </w:rPr>
        <w:t>Menit 0–1: safety + cuaca + alat</w:t>
      </w:r>
    </w:p>
    <w:p>
      <w:r>
        <w:t>Cek cepat pekerjaan berisiko &amp; pastikan APD/alatan siap. Kalau cuaca ekstrem, aktifkan SOP 42.</w:t>
      </w:r>
    </w:p>
    <w:p>
      <w:r>
        <w:rPr>
          <w:b/>
          <w:color w:val="2F75B5"/>
          <w:sz w:val="24"/>
        </w:rPr>
        <w:t>Menit 1–3: ringkas kemarin &amp; kondisi hari ini</w:t>
      </w:r>
    </w:p>
    <w:p>
      <w:r>
        <w:t>Bahas singkat yang belum selesai dan kendala utama (air/OPT/komplain). Fokus: prioritas hari ini.</w:t>
      </w:r>
    </w:p>
    <w:p>
      <w:r>
        <w:rPr>
          <w:b/>
          <w:color w:val="2F75B5"/>
          <w:sz w:val="24"/>
        </w:rPr>
        <w:t>Menit 3–7: target &amp; pembagian tugas</w:t>
      </w:r>
    </w:p>
    <w:p>
      <w:r>
        <w:t>Tulis target per blok (output). Tetapkan PIC (dan backup untuk target kritikal).</w:t>
      </w:r>
    </w:p>
    <w:p>
      <w:r>
        <w:rPr>
          <w:b/>
          <w:color w:val="2F75B5"/>
          <w:sz w:val="24"/>
        </w:rPr>
        <w:t>Menit 7–9: risiko utama + mitigasi</w:t>
      </w:r>
    </w:p>
    <w:p>
      <w:r>
        <w:t>Tulis 1–3 risiko + mitigasi dan PIC-nya.</w:t>
      </w:r>
    </w:p>
    <w:p>
      <w:r>
        <w:rPr>
          <w:b/>
          <w:color w:val="2F75B5"/>
          <w:sz w:val="24"/>
        </w:rPr>
        <w:t>Menit 9–10: konfirmasi + jam cek</w:t>
      </w:r>
    </w:p>
    <w:p>
      <w:r>
        <w:t>Tentukan jam cek. Lakukan repeat back. Tutup dengan aturan: lapor kendala sebelum telat.</w:t>
      </w:r>
    </w:p>
    <w:p/>
    <w:p>
      <w:r>
        <w:rPr>
          <w:b/>
          <w:color w:val="1F4E79"/>
          <w:sz w:val="28"/>
        </w:rPr>
        <w:t>Template target harian (siap pakai)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Blok/Area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Target output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Backup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Alat/input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Standar (SOP)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Jam cek</w:t>
            </w:r>
          </w:p>
        </w:tc>
        <w:tc>
          <w:tcPr>
            <w:tcW w:type="dxa" w:w="1080"/>
            <w:shd w:val="clear" w:color="auto" w:fill="CFE2F3"/>
          </w:tcPr>
          <w:p>
            <w:r/>
            <w:r>
              <w:rPr>
                <w:b/>
                <w:color w:val="1F4E79"/>
              </w:rPr>
              <w:t>Status akhir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kendala cepat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Kendala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Dampak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Tindakan cepat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Butuh bantuan siapa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Keputusan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Leader briefing</w:t>
            </w:r>
          </w:p>
        </w:tc>
        <w:tc>
          <w:tcPr>
            <w:tcW w:type="dxa" w:w="2160"/>
          </w:tcPr>
          <w:p>
            <w:r>
              <w:t>pimpin 10 menit, tulis target, pastikan jelas PIC &amp; jam cek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target</w:t>
            </w:r>
          </w:p>
        </w:tc>
        <w:tc>
          <w:tcPr>
            <w:tcW w:type="dxa" w:w="2160"/>
          </w:tcPr>
          <w:p>
            <w:r>
              <w:t>eksekusi target &amp; update status saat jam cek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selesaikan konflik prioritas + evaluasi harian singkat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