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Log Harian Kebun + Foto Batch</w:t>
      </w:r>
    </w:p>
    <w:p>
      <w:pPr>
        <w:jc w:val="center"/>
      </w:pPr>
      <w:r>
        <w:rPr>
          <w:i/>
          <w:color w:val="444444"/>
          <w:sz w:val="22"/>
        </w:rPr>
        <w:t>Dokumen terpisah | dipakai harian &amp; evaluasi mingguan</w:t>
      </w:r>
    </w:p>
    <w:p>
      <w:r>
        <w:t>Cara pakai:</w:t>
      </w:r>
    </w:p>
    <w:p>
      <w:r>
        <w:t>• Isi Status: OK / Belum / Perlu tindak lanjut.</w:t>
      </w:r>
    </w:p>
    <w:p>
      <w:r>
        <w:t>• Isi Bukti: foto, link folder, atau screenshot log.</w:t>
      </w:r>
    </w:p>
    <w:p/>
    <w:p>
      <w:r>
        <w:rPr>
          <w:b/>
          <w:color w:val="1F4E79"/>
          <w:sz w:val="28"/>
        </w:rPr>
        <w:t>Harian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Log diisi di hari yang sama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Ada label blok/komoditas/siklus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Kegiatan utama tercatat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Pemakaian input tercatat (item+qty)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Tenaga kerja tercatat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Ada catatan cuaca/air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Foto bukti minimal 3 foto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Jika panen/kirim: batch code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Rekap mingguan dibuat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% Grade A dan susut % dicatat (jika ada panen/kirim)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Masalah utama minggu ini ditulis (top 1–3)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Aksi perbaikan minggu depan ditetapkan (1–3 poin)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