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34 — Sistem Data &amp; Dashboard Operasional (Pencatatan yang Kepake)</w:t>
      </w:r>
    </w:p>
    <w:p>
      <w:pPr>
        <w:jc w:val="center"/>
      </w:pPr>
      <w:r>
        <w:rPr>
          <w:i/>
          <w:color w:val="444444"/>
          <w:sz w:val="22"/>
        </w:rPr>
        <w:t>Dokumen operasional (siap dipakai) | fokus: catat minimum • dashboard KPI • rapat mingguan</w:t>
      </w:r>
    </w:p>
    <w:p>
      <w:r>
        <w:t>Dokumen ini dipakai untuk mengubah catatan lapangan jadi keputusan yang bikin usaha naik kelas. Tanpa sistem data, masalah akan berulang: susut tidak ketahuan, biaya bocor, dan keputusan tanam/jual cuma pakai feeling.</w:t>
      </w:r>
    </w:p>
    <w:p/>
    <w:p>
      <w:r>
        <w:t>Sistem data yang bagus itu bukan yang rumit, tapi yang dipakai rutin. Targetnya: cukup 8 KPI inti yang dibahas di rapat mingguan 30 menit.</w:t>
      </w:r>
    </w:p>
    <w:p/>
    <w:p>
      <w:r>
        <w:rPr>
          <w:b/>
          <w:color w:val="1F4E79"/>
          <w:sz w:val="28"/>
        </w:rPr>
        <w:t>Alur sistem data (1 sumber data)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4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Dashboard KPI minimum (cukup 8 angka)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4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Keputusan cepat &amp; jelas</w:t>
            </w:r>
          </w:p>
        </w:tc>
        <w:tc>
          <w:tcPr>
            <w:tcW w:type="dxa" w:w="2880"/>
          </w:tcPr>
          <w:p>
            <w:r>
              <w:t>scale/stop berdasarkan angka</w:t>
            </w:r>
          </w:p>
        </w:tc>
        <w:tc>
          <w:tcPr>
            <w:tcW w:type="dxa" w:w="2880"/>
          </w:tcPr>
          <w:p>
            <w:r>
              <w:t>Notulen rapat mingguan</w:t>
            </w:r>
          </w:p>
        </w:tc>
      </w:tr>
      <w:tr>
        <w:tc>
          <w:tcPr>
            <w:tcW w:type="dxa" w:w="2880"/>
          </w:tcPr>
          <w:p>
            <w:r>
              <w:t>Mutu lebih konsisten</w:t>
            </w:r>
          </w:p>
        </w:tc>
        <w:tc>
          <w:tcPr>
            <w:tcW w:type="dxa" w:w="2880"/>
          </w:tcPr>
          <w:p>
            <w:r>
              <w:t>% Grade A naik, komplain turun</w:t>
            </w:r>
          </w:p>
        </w:tc>
        <w:tc>
          <w:tcPr>
            <w:tcW w:type="dxa" w:w="2880"/>
          </w:tcPr>
          <w:p>
            <w:r>
              <w:t>Rekap grade &amp; komplain</w:t>
            </w:r>
          </w:p>
        </w:tc>
      </w:tr>
      <w:tr>
        <w:tc>
          <w:tcPr>
            <w:tcW w:type="dxa" w:w="2880"/>
          </w:tcPr>
          <w:p>
            <w:r>
              <w:t>HPP lebih terkendali</w:t>
            </w:r>
          </w:p>
        </w:tc>
        <w:tc>
          <w:tcPr>
            <w:tcW w:type="dxa" w:w="2880"/>
          </w:tcPr>
          <w:p>
            <w:r>
              <w:t>biaya/kg tidak liar</w:t>
            </w:r>
          </w:p>
        </w:tc>
        <w:tc>
          <w:tcPr>
            <w:tcW w:type="dxa" w:w="2880"/>
          </w:tcPr>
          <w:p>
            <w:r>
              <w:t>Rekap biaya &amp; pemakaian input (SOP 31)</w:t>
            </w:r>
          </w:p>
        </w:tc>
      </w:tr>
      <w:tr>
        <w:tc>
          <w:tcPr>
            <w:tcW w:type="dxa" w:w="2880"/>
          </w:tcPr>
          <w:p>
            <w:r>
              <w:t>Cashflow lebih aman</w:t>
            </w:r>
          </w:p>
        </w:tc>
        <w:tc>
          <w:tcPr>
            <w:tcW w:type="dxa" w:w="2880"/>
          </w:tcPr>
          <w:p>
            <w:r>
              <w:t>piutang terkontrol</w:t>
            </w:r>
          </w:p>
        </w:tc>
        <w:tc>
          <w:tcPr>
            <w:tcW w:type="dxa" w:w="2880"/>
          </w:tcPr>
          <w:p>
            <w:r>
              <w:t>Aging piutang (SOP 33)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Catat minimum, tapi wajib konsisten (lebih baik 10 data konsisten daripada 50 data bolong).</w:t>
      </w:r>
    </w:p>
    <w:p>
      <w:pPr>
        <w:pStyle w:val="ListBullet"/>
      </w:pPr>
      <w:r>
        <w:t>Satu sumber data: jangan ada 5 versi catatan (HP, buku, chat, kertas) yang tidak disatukan.</w:t>
      </w:r>
    </w:p>
    <w:p>
      <w:pPr>
        <w:pStyle w:val="ListBullet"/>
      </w:pPr>
      <w:r>
        <w:t>Data harus punya ‘pemilik’ (PIC) dan jadwal input (harian/mingguan).</w:t>
      </w:r>
    </w:p>
    <w:p>
      <w:pPr>
        <w:pStyle w:val="ListBullet"/>
      </w:pPr>
      <w:r>
        <w:t>Dashboard dibahas di rapat mingguan. Kalau tidak dibahas, data tidak berguna.</w:t>
      </w:r>
    </w:p>
    <w:p>
      <w:pPr>
        <w:pStyle w:val="ListBullet"/>
      </w:pPr>
      <w:r>
        <w:t>Setiap rapat harus ada 1–3 keputusan yang dieksekusi lewat SOP.</w:t>
      </w:r>
    </w:p>
    <w:p/>
    <w:p>
      <w:r>
        <w:rPr>
          <w:b/>
          <w:color w:val="1F4E79"/>
          <w:sz w:val="28"/>
        </w:rPr>
        <w:t>Data minimum yang wajib dicatat (praktis)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Kelompok data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Field minimum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Frekuensi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PIC</w:t>
            </w:r>
          </w:p>
        </w:tc>
      </w:tr>
      <w:tr>
        <w:tc>
          <w:tcPr>
            <w:tcW w:type="dxa" w:w="2160"/>
          </w:tcPr>
          <w:p>
            <w:r>
              <w:t>Produksi</w:t>
            </w:r>
          </w:p>
        </w:tc>
        <w:tc>
          <w:tcPr>
            <w:tcW w:type="dxa" w:w="2160"/>
          </w:tcPr>
          <w:p>
            <w:r>
              <w:t>komoditas, blok, tanggal tanam/panen, kg panen</w:t>
            </w:r>
          </w:p>
        </w:tc>
        <w:tc>
          <w:tcPr>
            <w:tcW w:type="dxa" w:w="2160"/>
          </w:tcPr>
          <w:p>
            <w:r>
              <w:t>harian</w:t>
            </w:r>
          </w:p>
        </w:tc>
        <w:tc>
          <w:tcPr>
            <w:tcW w:type="dxa" w:w="2160"/>
          </w:tcPr>
          <w:p>
            <w:r>
              <w:t>PIC produksi</w:t>
            </w:r>
          </w:p>
        </w:tc>
      </w:tr>
      <w:tr>
        <w:tc>
          <w:tcPr>
            <w:tcW w:type="dxa" w:w="2160"/>
          </w:tcPr>
          <w:p>
            <w:r>
              <w:t>Mutu</w:t>
            </w:r>
          </w:p>
        </w:tc>
        <w:tc>
          <w:tcPr>
            <w:tcW w:type="dxa" w:w="2160"/>
          </w:tcPr>
          <w:p>
            <w:r>
              <w:t>% Grade A/B, susut %, komplain</w:t>
            </w:r>
          </w:p>
        </w:tc>
        <w:tc>
          <w:tcPr>
            <w:tcW w:type="dxa" w:w="2160"/>
          </w:tcPr>
          <w:p>
            <w:r>
              <w:t>harian/mingguan</w:t>
            </w:r>
          </w:p>
        </w:tc>
        <w:tc>
          <w:tcPr>
            <w:tcW w:type="dxa" w:w="2160"/>
          </w:tcPr>
          <w:p>
            <w:r>
              <w:t>PIC QC</w:t>
            </w:r>
          </w:p>
        </w:tc>
      </w:tr>
      <w:tr>
        <w:tc>
          <w:tcPr>
            <w:tcW w:type="dxa" w:w="2160"/>
          </w:tcPr>
          <w:p>
            <w:r>
              <w:t>Penjualan</w:t>
            </w:r>
          </w:p>
        </w:tc>
        <w:tc>
          <w:tcPr>
            <w:tcW w:type="dxa" w:w="2160"/>
          </w:tcPr>
          <w:p>
            <w:r>
              <w:t>buyer, channel, kg terjual, harga net/kg</w:t>
            </w:r>
          </w:p>
        </w:tc>
        <w:tc>
          <w:tcPr>
            <w:tcW w:type="dxa" w:w="2160"/>
          </w:tcPr>
          <w:p>
            <w:r>
              <w:t>harian</w:t>
            </w:r>
          </w:p>
        </w:tc>
        <w:tc>
          <w:tcPr>
            <w:tcW w:type="dxa" w:w="2160"/>
          </w:tcPr>
          <w:p>
            <w:r>
              <w:t>PIC penjualan</w:t>
            </w:r>
          </w:p>
        </w:tc>
      </w:tr>
      <w:tr>
        <w:tc>
          <w:tcPr>
            <w:tcW w:type="dxa" w:w="2160"/>
          </w:tcPr>
          <w:p>
            <w:r>
              <w:t>Biaya</w:t>
            </w:r>
          </w:p>
        </w:tc>
        <w:tc>
          <w:tcPr>
            <w:tcW w:type="dxa" w:w="2160"/>
          </w:tcPr>
          <w:p>
            <w:r>
              <w:t>input dipakai, biaya tenaga, transport</w:t>
            </w:r>
          </w:p>
        </w:tc>
        <w:tc>
          <w:tcPr>
            <w:tcW w:type="dxa" w:w="2160"/>
          </w:tcPr>
          <w:p>
            <w:r>
              <w:t>harian/mingguan</w:t>
            </w:r>
          </w:p>
        </w:tc>
        <w:tc>
          <w:tcPr>
            <w:tcW w:type="dxa" w:w="2160"/>
          </w:tcPr>
          <w:p>
            <w:r>
              <w:t>PIC keuangan</w:t>
            </w:r>
          </w:p>
        </w:tc>
      </w:tr>
      <w:tr>
        <w:tc>
          <w:tcPr>
            <w:tcW w:type="dxa" w:w="2160"/>
          </w:tcPr>
          <w:p>
            <w:r>
              <w:t>Stok</w:t>
            </w:r>
          </w:p>
        </w:tc>
        <w:tc>
          <w:tcPr>
            <w:tcW w:type="dxa" w:w="2160"/>
          </w:tcPr>
          <w:p>
            <w:r>
              <w:t>masuk/keluar, saldo</w:t>
            </w:r>
          </w:p>
        </w:tc>
        <w:tc>
          <w:tcPr>
            <w:tcW w:type="dxa" w:w="2160"/>
          </w:tcPr>
          <w:p>
            <w:r>
              <w:t>harian</w:t>
            </w:r>
          </w:p>
        </w:tc>
        <w:tc>
          <w:tcPr>
            <w:tcW w:type="dxa" w:w="2160"/>
          </w:tcPr>
          <w:p>
            <w:r>
              <w:t>PIC gudang</w:t>
            </w:r>
          </w:p>
        </w:tc>
      </w:tr>
      <w:tr>
        <w:tc>
          <w:tcPr>
            <w:tcW w:type="dxa" w:w="2160"/>
          </w:tcPr>
          <w:p>
            <w:r>
              <w:t>Pengiriman</w:t>
            </w:r>
          </w:p>
        </w:tc>
        <w:tc>
          <w:tcPr>
            <w:tcW w:type="dxa" w:w="2160"/>
          </w:tcPr>
          <w:p>
            <w:r>
              <w:t>on-time, POD, biaya kirim</w:t>
            </w:r>
          </w:p>
        </w:tc>
        <w:tc>
          <w:tcPr>
            <w:tcW w:type="dxa" w:w="2160"/>
          </w:tcPr>
          <w:p>
            <w:r>
              <w:t>setiap kirim</w:t>
            </w:r>
          </w:p>
        </w:tc>
        <w:tc>
          <w:tcPr>
            <w:tcW w:type="dxa" w:w="2160"/>
          </w:tcPr>
          <w:p>
            <w:r>
              <w:t>PIC pengiriman</w:t>
            </w:r>
          </w:p>
        </w:tc>
      </w:tr>
    </w:tbl>
    <w:p/>
    <w:p>
      <w:r>
        <w:rPr>
          <w:b/>
          <w:color w:val="1F4E79"/>
          <w:sz w:val="28"/>
        </w:rPr>
        <w:t>Rapat mingguan 30 menit (format praktis)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Agenda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Pertanyaan kunci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Output wajib</w:t>
            </w:r>
          </w:p>
        </w:tc>
      </w:tr>
      <w:tr>
        <w:tc>
          <w:tcPr>
            <w:tcW w:type="dxa" w:w="2880"/>
          </w:tcPr>
          <w:p>
            <w:r>
              <w:t>Mutu</w:t>
            </w:r>
          </w:p>
        </w:tc>
        <w:tc>
          <w:tcPr>
            <w:tcW w:type="dxa" w:w="2880"/>
          </w:tcPr>
          <w:p>
            <w:r>
              <w:t>% Grade A naik atau turun? susut naik?</w:t>
            </w:r>
          </w:p>
        </w:tc>
        <w:tc>
          <w:tcPr>
            <w:tcW w:type="dxa" w:w="2880"/>
          </w:tcPr>
          <w:p>
            <w:r>
              <w:t>1 tindakan perbaikan mutu</w:t>
            </w:r>
          </w:p>
        </w:tc>
      </w:tr>
      <w:tr>
        <w:tc>
          <w:tcPr>
            <w:tcW w:type="dxa" w:w="2880"/>
          </w:tcPr>
          <w:p>
            <w:r>
              <w:t>Penjualan</w:t>
            </w:r>
          </w:p>
        </w:tc>
        <w:tc>
          <w:tcPr>
            <w:tcW w:type="dxa" w:w="2880"/>
          </w:tcPr>
          <w:p>
            <w:r>
              <w:t>channel mana net/kg terbaik? buyer mana repeat?</w:t>
            </w:r>
          </w:p>
        </w:tc>
        <w:tc>
          <w:tcPr>
            <w:tcW w:type="dxa" w:w="2880"/>
          </w:tcPr>
          <w:p>
            <w:r>
              <w:t>1 fokus buyer/channel</w:t>
            </w:r>
          </w:p>
        </w:tc>
      </w:tr>
      <w:tr>
        <w:tc>
          <w:tcPr>
            <w:tcW w:type="dxa" w:w="2880"/>
          </w:tcPr>
          <w:p>
            <w:r>
              <w:t>Biaya &amp; stok</w:t>
            </w:r>
          </w:p>
        </w:tc>
        <w:tc>
          <w:tcPr>
            <w:tcW w:type="dxa" w:w="2880"/>
          </w:tcPr>
          <w:p>
            <w:r>
              <w:t>input bocor? item kritis hampir habis?</w:t>
            </w:r>
          </w:p>
        </w:tc>
        <w:tc>
          <w:tcPr>
            <w:tcW w:type="dxa" w:w="2880"/>
          </w:tcPr>
          <w:p>
            <w:r>
              <w:t>1 keputusan pembelian/efisiensi</w:t>
            </w:r>
          </w:p>
        </w:tc>
      </w:tr>
      <w:tr>
        <w:tc>
          <w:tcPr>
            <w:tcW w:type="dxa" w:w="2880"/>
          </w:tcPr>
          <w:p>
            <w:r>
              <w:t>Cashflow</w:t>
            </w:r>
          </w:p>
        </w:tc>
        <w:tc>
          <w:tcPr>
            <w:tcW w:type="dxa" w:w="2880"/>
          </w:tcPr>
          <w:p>
            <w:r>
              <w:t>piutang siapa yang lewat tempo?</w:t>
            </w:r>
          </w:p>
        </w:tc>
        <w:tc>
          <w:tcPr>
            <w:tcW w:type="dxa" w:w="2880"/>
          </w:tcPr>
          <w:p>
            <w:r>
              <w:t>1 aksi penagihan/ubah terms</w:t>
            </w:r>
          </w:p>
        </w:tc>
      </w:tr>
      <w:tr>
        <w:tc>
          <w:tcPr>
            <w:tcW w:type="dxa" w:w="2880"/>
          </w:tcPr>
          <w:p>
            <w:r>
              <w:t>Produksi</w:t>
            </w:r>
          </w:p>
        </w:tc>
        <w:tc>
          <w:tcPr>
            <w:tcW w:type="dxa" w:w="2880"/>
          </w:tcPr>
          <w:p>
            <w:r>
              <w:t>jadwal tanam/panen aman?</w:t>
            </w:r>
          </w:p>
        </w:tc>
        <w:tc>
          <w:tcPr>
            <w:tcW w:type="dxa" w:w="2880"/>
          </w:tcPr>
          <w:p>
            <w:r>
              <w:t>1 penyesuaian jadwal kerja</w:t>
            </w:r>
          </w:p>
        </w:tc>
      </w:tr>
    </w:tbl>
    <w:p/>
    <w:p>
      <w:r>
        <w:rPr>
          <w:b/>
          <w:color w:val="1F4E79"/>
          <w:sz w:val="28"/>
        </w:rPr>
        <w:t>Template dashboard (isi 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FF2CC"/>
          </w:tcPr>
          <w:p>
            <w:r/>
            <w:r>
              <w:rPr>
                <w:b/>
                <w:color w:val="1F4E79"/>
              </w:rPr>
              <w:t>KPI</w:t>
            </w:r>
          </w:p>
        </w:tc>
        <w:tc>
          <w:tcPr>
            <w:tcW w:type="dxa" w:w="1728"/>
            <w:shd w:val="clear" w:color="auto" w:fill="FFF2CC"/>
          </w:tcPr>
          <w:p>
            <w:r/>
            <w:r>
              <w:rPr>
                <w:b/>
                <w:color w:val="1F4E79"/>
              </w:rPr>
              <w:t>Definisi singkat</w:t>
            </w:r>
          </w:p>
        </w:tc>
        <w:tc>
          <w:tcPr>
            <w:tcW w:type="dxa" w:w="1728"/>
            <w:shd w:val="clear" w:color="auto" w:fill="FFF2CC"/>
          </w:tcPr>
          <w:p>
            <w:r/>
            <w:r>
              <w:rPr>
                <w:b/>
                <w:color w:val="1F4E79"/>
              </w:rPr>
              <w:t>Sumber data</w:t>
            </w:r>
          </w:p>
        </w:tc>
        <w:tc>
          <w:tcPr>
            <w:tcW w:type="dxa" w:w="1728"/>
            <w:shd w:val="clear" w:color="auto" w:fill="FFF2CC"/>
          </w:tcPr>
          <w:p>
            <w:r/>
            <w:r>
              <w:rPr>
                <w:b/>
                <w:color w:val="1F4E79"/>
              </w:rPr>
              <w:t>Frekuensi update</w:t>
            </w:r>
          </w:p>
        </w:tc>
        <w:tc>
          <w:tcPr>
            <w:tcW w:type="dxa" w:w="1728"/>
            <w:shd w:val="clear" w:color="auto" w:fill="FFF2CC"/>
          </w:tcPr>
          <w:p>
            <w:r/>
            <w:r>
              <w:rPr>
                <w:b/>
                <w:color w:val="1F4E79"/>
              </w:rPr>
              <w:t>Target</w:t>
            </w:r>
          </w:p>
        </w:tc>
      </w:tr>
      <w:tr>
        <w:tc>
          <w:tcPr>
            <w:tcW w:type="dxa" w:w="1728"/>
          </w:tcPr>
          <w:p>
            <w:r>
              <w:t>Net/kg</w:t>
            </w:r>
          </w:p>
        </w:tc>
        <w:tc>
          <w:tcPr>
            <w:tcW w:type="dxa" w:w="1728"/>
          </w:tcPr>
          <w:p>
            <w:r>
              <w:t>harga bersih setelah biaya jual</w:t>
            </w:r>
          </w:p>
        </w:tc>
        <w:tc>
          <w:tcPr>
            <w:tcW w:type="dxa" w:w="1728"/>
          </w:tcPr>
          <w:p>
            <w:r>
              <w:t>penjualan+biaya</w:t>
            </w:r>
          </w:p>
        </w:tc>
        <w:tc>
          <w:tcPr>
            <w:tcW w:type="dxa" w:w="1728"/>
          </w:tcPr>
          <w:p>
            <w:r>
              <w:t>mingguan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% Grade A</w:t>
            </w:r>
          </w:p>
        </w:tc>
        <w:tc>
          <w:tcPr>
            <w:tcW w:type="dxa" w:w="1728"/>
          </w:tcPr>
          <w:p>
            <w:r>
              <w:t>persentase produk Grade A</w:t>
            </w:r>
          </w:p>
        </w:tc>
        <w:tc>
          <w:tcPr>
            <w:tcW w:type="dxa" w:w="1728"/>
          </w:tcPr>
          <w:p>
            <w:r>
              <w:t>QC</w:t>
            </w:r>
          </w:p>
        </w:tc>
        <w:tc>
          <w:tcPr>
            <w:tcW w:type="dxa" w:w="1728"/>
          </w:tcPr>
          <w:p>
            <w:r>
              <w:t>mingguan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Susut %</w:t>
            </w:r>
          </w:p>
        </w:tc>
        <w:tc>
          <w:tcPr>
            <w:tcW w:type="dxa" w:w="1728"/>
          </w:tcPr>
          <w:p>
            <w:r>
              <w:t>hilang/rusak dari panen ke jual</w:t>
            </w:r>
          </w:p>
        </w:tc>
        <w:tc>
          <w:tcPr>
            <w:tcW w:type="dxa" w:w="1728"/>
          </w:tcPr>
          <w:p>
            <w:r>
              <w:t>QC+penjualan</w:t>
            </w:r>
          </w:p>
        </w:tc>
        <w:tc>
          <w:tcPr>
            <w:tcW w:type="dxa" w:w="1728"/>
          </w:tcPr>
          <w:p>
            <w:r>
              <w:t>mingguan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Yield/ha</w:t>
            </w:r>
          </w:p>
        </w:tc>
        <w:tc>
          <w:tcPr>
            <w:tcW w:type="dxa" w:w="1728"/>
          </w:tcPr>
          <w:p>
            <w:r>
              <w:t>hasil per luas</w:t>
            </w:r>
          </w:p>
        </w:tc>
        <w:tc>
          <w:tcPr>
            <w:tcW w:type="dxa" w:w="1728"/>
          </w:tcPr>
          <w:p>
            <w:r>
              <w:t>produksi</w:t>
            </w:r>
          </w:p>
        </w:tc>
        <w:tc>
          <w:tcPr>
            <w:tcW w:type="dxa" w:w="1728"/>
          </w:tcPr>
          <w:p>
            <w:r>
              <w:t>musiman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Biaya/kg</w:t>
            </w:r>
          </w:p>
        </w:tc>
        <w:tc>
          <w:tcPr>
            <w:tcW w:type="dxa" w:w="1728"/>
          </w:tcPr>
          <w:p>
            <w:r>
              <w:t>HPP riil</w:t>
            </w:r>
          </w:p>
        </w:tc>
        <w:tc>
          <w:tcPr>
            <w:tcW w:type="dxa" w:w="1728"/>
          </w:tcPr>
          <w:p>
            <w:r>
              <w:t>biaya</w:t>
            </w:r>
          </w:p>
        </w:tc>
        <w:tc>
          <w:tcPr>
            <w:tcW w:type="dxa" w:w="1728"/>
          </w:tcPr>
          <w:p>
            <w:r>
              <w:t>mingguan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Cashflow</w:t>
            </w:r>
          </w:p>
        </w:tc>
        <w:tc>
          <w:tcPr>
            <w:tcW w:type="dxa" w:w="1728"/>
          </w:tcPr>
          <w:p>
            <w:r>
              <w:t>masuk-keluar kas</w:t>
            </w:r>
          </w:p>
        </w:tc>
        <w:tc>
          <w:tcPr>
            <w:tcW w:type="dxa" w:w="1728"/>
          </w:tcPr>
          <w:p>
            <w:r>
              <w:t>keuangan</w:t>
            </w:r>
          </w:p>
        </w:tc>
        <w:tc>
          <w:tcPr>
            <w:tcW w:type="dxa" w:w="1728"/>
          </w:tcPr>
          <w:p>
            <w:r>
              <w:t>mingguan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Piutang hari</w:t>
            </w:r>
          </w:p>
        </w:tc>
        <w:tc>
          <w:tcPr>
            <w:tcW w:type="dxa" w:w="1728"/>
          </w:tcPr>
          <w:p>
            <w:r>
              <w:t>rata-rata hari tertagih</w:t>
            </w:r>
          </w:p>
        </w:tc>
        <w:tc>
          <w:tcPr>
            <w:tcW w:type="dxa" w:w="1728"/>
          </w:tcPr>
          <w:p>
            <w:r>
              <w:t>piutang</w:t>
            </w:r>
          </w:p>
        </w:tc>
        <w:tc>
          <w:tcPr>
            <w:tcW w:type="dxa" w:w="1728"/>
          </w:tcPr>
          <w:p>
            <w:r>
              <w:t>mingguan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On-time delivery</w:t>
            </w:r>
          </w:p>
        </w:tc>
        <w:tc>
          <w:tcPr>
            <w:tcW w:type="dxa" w:w="1728"/>
          </w:tcPr>
          <w:p>
            <w:r>
              <w:t>% kirim tepat SLA</w:t>
            </w:r>
          </w:p>
        </w:tc>
        <w:tc>
          <w:tcPr>
            <w:tcW w:type="dxa" w:w="1728"/>
          </w:tcPr>
          <w:p>
            <w:r>
              <w:t>pengiriman</w:t>
            </w:r>
          </w:p>
        </w:tc>
        <w:tc>
          <w:tcPr>
            <w:tcW w:type="dxa" w:w="1728"/>
          </w:tcPr>
          <w:p>
            <w:r>
              <w:t>mingguan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data/administrasi</w:t>
            </w:r>
          </w:p>
        </w:tc>
        <w:tc>
          <w:tcPr>
            <w:tcW w:type="dxa" w:w="2160"/>
          </w:tcPr>
          <w:p>
            <w:r>
              <w:t>menggabungkan catatan jadi satu sheet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produksi</w:t>
            </w:r>
          </w:p>
        </w:tc>
        <w:tc>
          <w:tcPr>
            <w:tcW w:type="dxa" w:w="2160"/>
          </w:tcPr>
          <w:p>
            <w:r>
              <w:t>input data tanam/panen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QC</w:t>
            </w:r>
          </w:p>
        </w:tc>
        <w:tc>
          <w:tcPr>
            <w:tcW w:type="dxa" w:w="2160"/>
          </w:tcPr>
          <w:p>
            <w:r>
              <w:t>input grade, susut, komplain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penjualan</w:t>
            </w:r>
          </w:p>
        </w:tc>
        <w:tc>
          <w:tcPr>
            <w:tcW w:type="dxa" w:w="2160"/>
          </w:tcPr>
          <w:p>
            <w:r>
              <w:t>input penjualan &amp; net/kg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keuangan</w:t>
            </w:r>
          </w:p>
        </w:tc>
        <w:tc>
          <w:tcPr>
            <w:tcW w:type="dxa" w:w="2160"/>
          </w:tcPr>
          <w:p>
            <w:r>
              <w:t>input biaya, cash, piutang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</w:t>
            </w:r>
          </w:p>
        </w:tc>
        <w:tc>
          <w:tcPr>
            <w:tcW w:type="dxa" w:w="2160"/>
          </w:tcPr>
          <w:p>
            <w:r>
              <w:t>pimpin rapat mingguan &amp; keputusan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