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FORM LAPORAN KEHADIRAN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Kode Dokumen: FORM-GEN-001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Departemen: HRD / Umum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Posisi Terkait: Karyawan, Supervisor, HRD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Tanggal Berlaku: [Isi Tanggal]</w:t>
      </w:r>
    </w:p>
    <w:p w:rsidR="00000000" w:rsidDel="00000000" w:rsidP="00000000" w:rsidRDefault="00000000" w:rsidRPr="00000000" w14:paraId="00000006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DATA KARYAWAN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Nama Karyawan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[Nama Karyawan]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NIP / ID Karyawan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[Nomor ID]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[Jabatan Karyawan]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Departemen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[Nama Departemen]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PERIODE LAPORAN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Dari Tanggal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[Tanggal Mulai]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Sampai Tanggal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[Tanggal Akhir]</w:t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DAFTAR KEHADIRAN</w:t>
      </w:r>
    </w:p>
    <w:tbl>
      <w:tblPr>
        <w:tblStyle w:val="Table3"/>
        <w:tblW w:w="9225.0" w:type="dxa"/>
        <w:jc w:val="left"/>
        <w:tblInd w:w="-115.0" w:type="dxa"/>
        <w:tblLayout w:type="fixed"/>
        <w:tblLook w:val="0400"/>
      </w:tblPr>
      <w:tblGrid>
        <w:gridCol w:w="1335"/>
        <w:gridCol w:w="1110"/>
        <w:gridCol w:w="1875"/>
        <w:gridCol w:w="1440"/>
        <w:gridCol w:w="1440"/>
        <w:gridCol w:w="2025"/>
        <w:tblGridChange w:id="0">
          <w:tblGrid>
            <w:gridCol w:w="1335"/>
            <w:gridCol w:w="1110"/>
            <w:gridCol w:w="1875"/>
            <w:gridCol w:w="1440"/>
            <w:gridCol w:w="1440"/>
            <w:gridCol w:w="2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Jam Masuk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Jam Pulang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Keterangan Kehadiran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Alasan Ketidakhadiran (Jika Ada)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[Tanggal 1]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[Hari 1]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[Jam Masuk]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[Jam Pulang]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[Hadir / Cuti / Sakit / Izin / Lainnya]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[Jika Tidak Hadir, Sebutkan Alasan]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[Tanggal 2]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[Hari 2]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[Jam Masuk]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[Jam Pulang]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[Hadir / Cuti / Sakit / Izin / Lainnya]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[Jika Tidak Hadir, Sebutkan Alasan]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[Tanggal 3]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[Hari 3]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[Jam Masuk]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[Jam Pulang]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[Hadir / Cuti / Sakit / Izin / Lainnya]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[Jika Tidak Hadir, Sebutkan Alasan]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RINGKASAN KEHADIRAN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Hari Hadir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[Jumlah Hari Hadir]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Cuti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[Jumlah Hari Cuti]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Sakit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[Jumlah Hari Sakit]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Izin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[Jumlah Hari Izin]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TANDA TANGAN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Karyawan: ______________________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Atasan Langsung: ______________________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HRD: ______________________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UGXytfoesXIjf1PafUj3fX7fGw==">CgMxLjA4AHIhMWpQLVREX1RBdzJUOWp2S1R3VFZpSkxiLTFOazczQjI5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