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Logistik &amp; Distribusi (Pengiriman, SLA, POD)</w:t>
      </w:r>
    </w:p>
    <w:p>
      <w:pPr>
        <w:jc w:val="center"/>
      </w:pPr>
      <w:r>
        <w:rPr>
          <w:i/>
          <w:color w:val="444444"/>
          <w:sz w:val="22"/>
        </w:rPr>
        <w:t>Dokumen terpisah | dipakai tiap pengiriman</w:t>
      </w:r>
    </w:p>
    <w:p>
      <w:r>
        <w:t>Cara pakai:</w:t>
      </w:r>
    </w:p>
    <w:p>
      <w:r>
        <w:t>• Isi Status: OK / Belum / Perlu tindak lanjut.</w:t>
      </w:r>
    </w:p>
    <w:p>
      <w:r>
        <w:t>• Isi Bukti: foto/nota/rekap log pengiriman.</w:t>
      </w:r>
    </w:p>
    <w:p/>
    <w:p>
      <w:r>
        <w:rPr>
          <w:b/>
          <w:color w:val="1F4E79"/>
          <w:sz w:val="28"/>
        </w:rPr>
        <w:t>Sebelum kirim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Order &amp; SLA sudah dikonfirmasi (volume, grade, kemasan, jam kirim/tiba)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QC akhir sudah dilakukan (jumlah &amp; kondisi)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Foto barang + label batch diambil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Packing sesuai standar (kering, rapi, tidak over-pack)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Kendaraan siap (teduh/ventilasi), rute jelas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Saat loading &amp; perjalanan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Barang tidak ditumpuk berlebihan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Barang tidak kena panas langsung saat loading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Handling aman (tidak lempar/injak)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Saat serah-terima (POD)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Penerima cek singkat jumlah &amp; kondisi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Foto serah-terima diambil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Tanda terima / chat konfirmasi tersimpan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Jika ada issue, dicatat (kemasan robek/basah/susut)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Setelah kirim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Biaya transport dicatat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Log pengiriman diupdate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Follow-up buyer dilakukan (jika perlu)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Jika komplain, jalankan SOP 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