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Demo-Report-RStudio</w:t>
      </w:r>
    </w:p>
    <w:p>
      <w:pPr>
        <w:pStyle w:val="Author"/>
      </w:pPr>
      <w:r>
        <w:t xml:space="preserve">Thang</w:t>
      </w:r>
      <w:r>
        <w:t xml:space="preserve"> </w:t>
      </w:r>
      <w:r>
        <w:t xml:space="preserve">Pham</w:t>
      </w:r>
    </w:p>
    <w:p>
      <w:pPr>
        <w:pStyle w:val="Date"/>
      </w:pPr>
      <w:r>
        <w:t xml:space="preserve">5/21/2020</w:t>
      </w:r>
    </w:p>
    <w:p>
      <w:pPr>
        <w:pStyle w:val="Heading1"/>
      </w:pPr>
      <w:bookmarkStart w:id="20" w:name="X97648674748c080da1c0c0a2e22f5d345ecd48e"/>
      <w:r>
        <w:t xml:space="preserve">Comparison of Document Counts and Comment Counts Across 3 Courses</w:t>
      </w:r>
      <w:bookmarkEnd w:id="20"/>
    </w:p>
    <w:p>
      <w:pPr>
        <w:pStyle w:val="Heading2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The data was extracted from a sample database of student users. In total, there are 64 documents and 350 comments authored by all students, with an average document:comment ratio of 5.47.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-report-RStudio_files/figure-docx/overvi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it is not surprising that there are more comments than documents, effective online learning seems to generate by far the highest level of productivity, with a comment/doc ratio of 20, about 4 times higher than the other two courses.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-report-RStudio_files/figure-docx/doc/comment%20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mplications"/>
      <w:r>
        <w:t xml:space="preserve">Implications</w:t>
      </w:r>
      <w:bookmarkEnd w:id="24"/>
    </w:p>
    <w:p>
      <w:pPr>
        <w:pStyle w:val="FirstParagraph"/>
      </w:pPr>
      <w:r>
        <w:t xml:space="preserve">The two charts and above analyses suggest that there is room to improve the interactivity of the 2 courses Ocean Browser and Studio Project 1.</w:t>
      </w:r>
    </w:p>
    <w:p>
      <w:pPr>
        <w:pStyle w:val="BodyText"/>
      </w:pPr>
      <w:r>
        <w:t xml:space="preserve">Further research should be carried out to investigate what makes Effectie Online Learning so engaging.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Demo-Report-RStudio</dc:title>
  <dc:creator>Thang Pham</dc:creator>
  <cp:keywords/>
  <dcterms:created xsi:type="dcterms:W3CDTF">2020-05-20T22:57:43Z</dcterms:created>
  <dcterms:modified xsi:type="dcterms:W3CDTF">2020-05-20T22:57:43Z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5/21/2020</vt:lpwstr>
  </property>
  <property fmtid="{D5CDD505-2E9C-101B-9397-08002B2CF9AE}" pid="3" name="output">
    <vt:lpwstr>word_document</vt:lpwstr>
  </property>
</Properties>
</file>