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74D" w:rsidRPr="004E49BA" w:rsidRDefault="0062274D" w:rsidP="006227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9BA">
        <w:rPr>
          <w:rFonts w:ascii="Times New Roman" w:hAnsi="Times New Roman" w:cs="Times New Roman"/>
          <w:sz w:val="28"/>
          <w:szCs w:val="28"/>
        </w:rPr>
        <w:t>Problem Set 2</w:t>
      </w:r>
    </w:p>
    <w:p w:rsidR="0062274D" w:rsidRPr="004E49BA" w:rsidRDefault="0062274D" w:rsidP="006227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9BA">
        <w:rPr>
          <w:rFonts w:ascii="Times New Roman" w:hAnsi="Times New Roman" w:cs="Times New Roman"/>
          <w:sz w:val="28"/>
          <w:szCs w:val="28"/>
        </w:rPr>
        <w:t>Robert Dunleavy</w:t>
      </w:r>
    </w:p>
    <w:p w:rsidR="0062274D" w:rsidRPr="00933F9F" w:rsidRDefault="0062274D" w:rsidP="006227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a) </w:t>
      </w:r>
      <w:r w:rsidR="00EB2583">
        <w:rPr>
          <w:rFonts w:ascii="Times New Roman" w:hAnsi="Times New Roman" w:cs="Times New Roman"/>
          <w:sz w:val="24"/>
          <w:szCs w:val="24"/>
        </w:rPr>
        <w:t xml:space="preserve">The model for the </w:t>
      </w:r>
      <w:r w:rsidR="00BD2F2B">
        <w:rPr>
          <w:rFonts w:ascii="Times New Roman" w:hAnsi="Times New Roman" w:cs="Times New Roman"/>
          <w:sz w:val="24"/>
          <w:szCs w:val="24"/>
        </w:rPr>
        <w:t>flux analysis and dy</w:t>
      </w:r>
      <w:r w:rsidR="00EB2583">
        <w:rPr>
          <w:rFonts w:ascii="Times New Roman" w:hAnsi="Times New Roman" w:cs="Times New Roman"/>
          <w:sz w:val="24"/>
          <w:szCs w:val="24"/>
        </w:rPr>
        <w:t xml:space="preserve">namic </w:t>
      </w:r>
      <w:r w:rsidR="00BD2F2B">
        <w:rPr>
          <w:rFonts w:ascii="Times New Roman" w:hAnsi="Times New Roman" w:cs="Times New Roman"/>
          <w:sz w:val="24"/>
          <w:szCs w:val="24"/>
        </w:rPr>
        <w:t>figures was taken from the CHEME-7770-EColi-</w:t>
      </w:r>
      <w:r w:rsidR="00551802">
        <w:rPr>
          <w:rFonts w:ascii="Times New Roman" w:hAnsi="Times New Roman" w:cs="Times New Roman"/>
          <w:sz w:val="24"/>
          <w:szCs w:val="24"/>
        </w:rPr>
        <w:t>Core-Network</w:t>
      </w:r>
      <w:r w:rsidR="00BD2F2B">
        <w:rPr>
          <w:rFonts w:ascii="Times New Roman" w:hAnsi="Times New Roman" w:cs="Times New Roman"/>
          <w:sz w:val="24"/>
          <w:szCs w:val="24"/>
        </w:rPr>
        <w:t xml:space="preserve"> repository. </w:t>
      </w:r>
      <w:r w:rsidR="00BD2F2B" w:rsidRPr="00933F9F">
        <w:rPr>
          <w:rFonts w:ascii="Times New Roman" w:hAnsi="Times New Roman" w:cs="Times New Roman"/>
          <w:sz w:val="24"/>
          <w:szCs w:val="24"/>
        </w:rPr>
        <w:t>This included 142 reactions using 92 metabolites</w:t>
      </w:r>
      <w:r w:rsidR="00CE59B8">
        <w:rPr>
          <w:rFonts w:ascii="Times New Roman" w:hAnsi="Times New Roman" w:cs="Times New Roman"/>
          <w:sz w:val="24"/>
          <w:szCs w:val="24"/>
        </w:rPr>
        <w:t>. This is also the same model posted previously on Slack in VFF (Varner Flat File, Network.net)</w:t>
      </w:r>
      <w:r w:rsidR="004155A2">
        <w:rPr>
          <w:rFonts w:ascii="Times New Roman" w:hAnsi="Times New Roman" w:cs="Times New Roman"/>
          <w:sz w:val="24"/>
          <w:szCs w:val="24"/>
        </w:rPr>
        <w:t xml:space="preserve"> format. This model is unbalanced on H and O. </w:t>
      </w: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F2B" w:rsidRDefault="00BD2F2B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F2B" w:rsidRDefault="00BD2F2B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F2B" w:rsidRDefault="00BD2F2B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F2B" w:rsidRDefault="00BD2F2B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F2B" w:rsidRPr="00933F9F" w:rsidRDefault="00BD2F2B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5A2" w:rsidRDefault="004155A2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5A2" w:rsidRPr="00933F9F" w:rsidRDefault="004155A2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Pr="00933F9F" w:rsidRDefault="004E49BA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62274D" w:rsidRPr="00933F9F">
        <w:rPr>
          <w:rFonts w:ascii="Times New Roman" w:hAnsi="Times New Roman" w:cs="Times New Roman"/>
          <w:sz w:val="24"/>
          <w:szCs w:val="24"/>
        </w:rPr>
        <w:t>) The sample code under CHEME7770-Ecoli-Core-Network-Example was modified to include a maximize_formate_data_dictionary function and a maximize_ethanol_data_dictionary.</w:t>
      </w:r>
    </w:p>
    <w:p w:rsidR="00551802" w:rsidRPr="00933F9F" w:rsidRDefault="00551802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4D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Each data dictionary maximized a certain reaction corresponding to the production of M_metabolite</w:t>
      </w:r>
      <w:r w:rsidR="00933F9F" w:rsidRPr="00933F9F">
        <w:rPr>
          <w:rFonts w:ascii="Times New Roman" w:hAnsi="Times New Roman" w:cs="Times New Roman"/>
          <w:sz w:val="24"/>
          <w:szCs w:val="24"/>
        </w:rPr>
        <w:t xml:space="preserve">_b, with the exception of ATP.  The bounds for each M_metabolite_b were changed accordingly in each case.  </w:t>
      </w:r>
      <w:r w:rsidRPr="00933F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2D9" w:rsidRDefault="005672D9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802" w:rsidRDefault="00551802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run by running Part-b/src/Solve.jl and unc</w:t>
      </w:r>
      <w:r w:rsidR="00E95E9F">
        <w:rPr>
          <w:rFonts w:ascii="Times New Roman" w:hAnsi="Times New Roman" w:cs="Times New Roman"/>
          <w:sz w:val="24"/>
          <w:szCs w:val="24"/>
        </w:rPr>
        <w:t>omment</w:t>
      </w:r>
      <w:r>
        <w:rPr>
          <w:rFonts w:ascii="Times New Roman" w:hAnsi="Times New Roman" w:cs="Times New Roman"/>
          <w:sz w:val="24"/>
          <w:szCs w:val="24"/>
        </w:rPr>
        <w:t>ing the data_dictionary’s or return Flux/return Atoms. The check balanc</w:t>
      </w:r>
      <w:r w:rsidR="00B846FB">
        <w:rPr>
          <w:rFonts w:ascii="Times New Roman" w:hAnsi="Times New Roman" w:cs="Times New Roman"/>
          <w:sz w:val="24"/>
          <w:szCs w:val="24"/>
        </w:rPr>
        <w:t>es function was written by Rach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el LeCover.  </w:t>
      </w:r>
    </w:p>
    <w:p w:rsidR="00551802" w:rsidRDefault="00551802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2D9" w:rsidRDefault="005672D9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most cases (3/4), the model is not balanced on hydrogen or oxygen. This is most likely </w:t>
      </w:r>
      <w:r w:rsidR="00551802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reactions </w:t>
      </w:r>
      <w:r w:rsidR="00117990">
        <w:rPr>
          <w:rFonts w:ascii="Times New Roman" w:hAnsi="Times New Roman" w:cs="Times New Roman"/>
          <w:sz w:val="24"/>
          <w:szCs w:val="24"/>
        </w:rPr>
        <w:t>48 through 51 which are not balanced on either H or O.</w:t>
      </w:r>
    </w:p>
    <w:p w:rsidR="00117990" w:rsidRPr="00117990" w:rsidRDefault="00117990" w:rsidP="001179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90">
        <w:rPr>
          <w:rFonts w:ascii="Times New Roman" w:hAnsi="Times New Roman" w:cs="Times New Roman"/>
          <w:sz w:val="24"/>
          <w:szCs w:val="24"/>
        </w:rPr>
        <w:tab/>
      </w:r>
      <w:r w:rsidRPr="00117990">
        <w:rPr>
          <w:rFonts w:ascii="Times New Roman" w:hAnsi="Times New Roman" w:cs="Times New Roman"/>
          <w:sz w:val="24"/>
          <w:szCs w:val="24"/>
        </w:rPr>
        <w:tab/>
        <w:t># 48 M_h_e --&gt; M_h2o_b</w:t>
      </w:r>
    </w:p>
    <w:p w:rsidR="00117990" w:rsidRPr="00117990" w:rsidRDefault="00117990" w:rsidP="001179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90">
        <w:rPr>
          <w:rFonts w:ascii="Times New Roman" w:hAnsi="Times New Roman" w:cs="Times New Roman"/>
          <w:sz w:val="24"/>
          <w:szCs w:val="24"/>
        </w:rPr>
        <w:tab/>
      </w:r>
      <w:r w:rsidRPr="00117990">
        <w:rPr>
          <w:rFonts w:ascii="Times New Roman" w:hAnsi="Times New Roman" w:cs="Times New Roman"/>
          <w:sz w:val="24"/>
          <w:szCs w:val="24"/>
        </w:rPr>
        <w:tab/>
        <w:t># 49 M_h2o_b --&gt; M_h_e</w:t>
      </w:r>
    </w:p>
    <w:p w:rsidR="00117990" w:rsidRPr="00117990" w:rsidRDefault="00117990" w:rsidP="001179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90">
        <w:rPr>
          <w:rFonts w:ascii="Times New Roman" w:hAnsi="Times New Roman" w:cs="Times New Roman"/>
          <w:sz w:val="24"/>
          <w:szCs w:val="24"/>
        </w:rPr>
        <w:tab/>
      </w:r>
      <w:r w:rsidRPr="00117990">
        <w:rPr>
          <w:rFonts w:ascii="Times New Roman" w:hAnsi="Times New Roman" w:cs="Times New Roman"/>
          <w:sz w:val="24"/>
          <w:szCs w:val="24"/>
        </w:rPr>
        <w:tab/>
        <w:t># 50 M_h2o_e --&gt; M_h_b</w:t>
      </w:r>
    </w:p>
    <w:p w:rsidR="005672D9" w:rsidRPr="00933F9F" w:rsidRDefault="00117990" w:rsidP="001179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90">
        <w:rPr>
          <w:rFonts w:ascii="Times New Roman" w:hAnsi="Times New Roman" w:cs="Times New Roman"/>
          <w:sz w:val="24"/>
          <w:szCs w:val="24"/>
        </w:rPr>
        <w:tab/>
      </w:r>
      <w:r w:rsidRPr="00117990">
        <w:rPr>
          <w:rFonts w:ascii="Times New Roman" w:hAnsi="Times New Roman" w:cs="Times New Roman"/>
          <w:sz w:val="24"/>
          <w:szCs w:val="24"/>
        </w:rPr>
        <w:tab/>
        <w:t># 51 M_h_b --&gt; M_h2o_e</w:t>
      </w:r>
      <w:r w:rsidR="005672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74D" w:rsidRPr="00933F9F" w:rsidRDefault="0062274D" w:rsidP="0062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9D1" w:rsidRPr="00933F9F" w:rsidRDefault="00B079D1" w:rsidP="006227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F9F">
        <w:rPr>
          <w:rFonts w:ascii="Times New Roman" w:hAnsi="Times New Roman" w:cs="Times New Roman"/>
          <w:b/>
          <w:sz w:val="24"/>
          <w:szCs w:val="24"/>
        </w:rPr>
        <w:t>Maximize Acetate Production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Flux profile shows a maximization of Reaction 35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"6,R_ACKr_reverse::M_actp_c+M_adp_c --&gt; M_ac_c+M_atp_c,0.9999999999999993"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"12,R_ACt2r_reverse::M_ac_c+M_h_c --&gt; M_ac_e+M_h_e,0.9999999999999993"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"20,R_ATPM::M_atp_c+M_h2o_c --&gt; M_adp_c+M_h_c+M_pi_c,4.499999999999999"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"22,R_ATPS4r::M_adp_c+4.0*M_h_e+M_pi_c --&gt; M_atp_c+M_h2o_c+3.0*M_h_c,2.4999999999999996"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"26,R_CO2t_reverse::M_co2_c --&gt; M_co2_e,1.0"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"28,R_CYTBD::2.0*M_h_c+0.5*M_o2_c+M_q8h2_c --&gt; M_h2o_c+2.0*M_h_e+M_q8_c,1.9999999999999993"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"31,R_ENO::M_2pg_c --&gt; M_h2o_c+M_pep_c,0.9999999999999994"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</w:t>
      </w:r>
      <w:r w:rsidRPr="00933F9F">
        <w:rPr>
          <w:rFonts w:ascii="Times New Roman" w:hAnsi="Times New Roman" w:cs="Times New Roman"/>
          <w:sz w:val="24"/>
          <w:szCs w:val="24"/>
          <w:highlight w:val="yellow"/>
        </w:rPr>
        <w:t>"35,R_EX_ac_e::M_ac_e --&gt; M_ac_b,0.9999999999999993"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"38,R_EX_co2_e::M_co2_e --&gt; M_co2_b,1.0"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"48,R_EX_h_e::M_h_e --&gt; M_h2o_b,1.0"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"50,R_EX_h2o_e::M_h2o_e --&gt; M_h_b,0.999999999999999"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"57,R_EX_o2_e_reverse::M_o2_b --&gt; M_o2_e,0.9999999999999997"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"74,R_GAPD::M_g3p_c+M_nad_c+M_pi_c --&gt; M_13dpg_c+M_h_c+M_nadh_c,0.9999999999999994"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"87,R_H2Ot_reverse::M_h2o_c --&gt; M_h2o_e,0.999999999999999"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"99,R_NADH16::4.0*M_h_c+M_nadh_c+M_q8_c --&gt; 3.0*M_h_e+M_nad_c+M_q8h2_c,1.9999999999999993"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"103,R_O2t::M_o2_e --&gt; M_o2_c,0.9999999999999997"</w:t>
      </w:r>
    </w:p>
    <w:p w:rsidR="00B079D1" w:rsidRPr="00933F9F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"105,R_PDH::M_coa_c+M_nad_c+M_pyr_c --&gt; M_accoa_c+M_co2_c+M_nadh_c,1.0"</w:t>
      </w:r>
    </w:p>
    <w:p w:rsidR="00B079D1" w:rsidRDefault="00B079D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90" w:rsidRDefault="00117990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90" w:rsidRDefault="00117990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802" w:rsidRDefault="00551802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9D1" w:rsidRPr="00933F9F" w:rsidRDefault="0052539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lastRenderedPageBreak/>
        <w:t>Atom Matrix shows an unbalanced Hydrogen</w:t>
      </w:r>
    </w:p>
    <w:p w:rsidR="00525391" w:rsidRPr="00933F9F" w:rsidRDefault="00525391" w:rsidP="00B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391" w:rsidRPr="00933F9F" w:rsidRDefault="00525391" w:rsidP="00525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[-4.44089e-16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Carbon</w:t>
      </w:r>
    </w:p>
    <w:p w:rsidR="00525391" w:rsidRPr="00933F9F" w:rsidRDefault="00525391" w:rsidP="00525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 1.0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Hydrogen</w:t>
      </w:r>
    </w:p>
    <w:p w:rsidR="00525391" w:rsidRPr="00933F9F" w:rsidRDefault="00525391" w:rsidP="00525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-2.77556e-16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Nitrogen</w:t>
      </w:r>
    </w:p>
    <w:p w:rsidR="00525391" w:rsidRPr="00933F9F" w:rsidRDefault="00525391" w:rsidP="00525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-6.66134e-16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Oxygen</w:t>
      </w:r>
    </w:p>
    <w:p w:rsidR="00525391" w:rsidRPr="00933F9F" w:rsidRDefault="00525391" w:rsidP="00525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-4.64714e-16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Phosphorous</w:t>
      </w:r>
    </w:p>
    <w:p w:rsidR="00933F9F" w:rsidRDefault="00525391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 0.0]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Sulfur</w:t>
      </w:r>
    </w:p>
    <w:p w:rsidR="00BD2F2B" w:rsidRDefault="00BD2F2B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F2B" w:rsidRPr="00933F9F" w:rsidRDefault="00BD2F2B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57" w:rsidRPr="00933F9F" w:rsidRDefault="00A031BD" w:rsidP="00933F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F9F">
        <w:rPr>
          <w:rFonts w:ascii="Times New Roman" w:hAnsi="Times New Roman" w:cs="Times New Roman"/>
          <w:b/>
          <w:sz w:val="24"/>
          <w:szCs w:val="24"/>
        </w:rPr>
        <w:t>Maximize F</w:t>
      </w:r>
      <w:r w:rsidR="008B4557" w:rsidRPr="00933F9F">
        <w:rPr>
          <w:rFonts w:ascii="Times New Roman" w:hAnsi="Times New Roman" w:cs="Times New Roman"/>
          <w:b/>
          <w:sz w:val="24"/>
          <w:szCs w:val="24"/>
        </w:rPr>
        <w:t xml:space="preserve">ormate production </w:t>
      </w:r>
    </w:p>
    <w:p w:rsidR="008B4557" w:rsidRPr="00933F9F" w:rsidRDefault="008B4557" w:rsidP="008B45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57" w:rsidRPr="00933F9F" w:rsidRDefault="008B4557" w:rsidP="008B45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57" w:rsidRPr="00933F9F" w:rsidRDefault="008B4557" w:rsidP="008B45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Flux profile shows a maximization of Reaction 41</w:t>
      </w:r>
    </w:p>
    <w:p w:rsidR="008D48DE" w:rsidRPr="00933F9F" w:rsidRDefault="008D48DE" w:rsidP="008B45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"20,R_ATPM::M_atp_c+M_h2o_c --&gt; M_adp_c+M_h_c+M_pi_c,1.6250000000000087"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"22,R_ATPS4r::M_adp_c+4.0*M_h_e+M_pi_c --&gt; M_atp_c+M_h2o_c+3.0*M_h_c,1.8750000000000007"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"28,R_CYTBD::2.0*M_h_c+0.5*M_o2_c+M_q8h2_c --&gt; M_h2o_c+2.0*M_h_e+M_q8_c,2.0"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</w:t>
      </w:r>
      <w:r w:rsidRPr="00933F9F">
        <w:rPr>
          <w:rFonts w:ascii="Times New Roman" w:hAnsi="Times New Roman" w:cs="Times New Roman"/>
          <w:sz w:val="24"/>
          <w:szCs w:val="24"/>
          <w:highlight w:val="yellow"/>
        </w:rPr>
        <w:t>"41,R_EX_for_e::M_for_e --&gt; M_for_b,1.0"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"48,R_EX_h_e::M_h_e --&gt; M_h2o_b,1.0"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"57,R_EX_o2_e_reverse::M_o2_b --&gt; M_o2_e,1.0"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"66,R_FORti::M_for_c --&gt; M_for_e,1.0"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"97,R_ME1::M_mal_L_c+M_nad_c --&gt; M_co2_c+M_nadh_c+M_pyr_c,0.9999999999999993"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"99,R_NADH16::4.0*M_h_c+M_nadh_c+M_q8_c --&gt; 3.0*M_h_e+M_nad_c+M_q8h2_c,1.5000000000000002"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"103,R_O2t::M_o2_e --&gt; M_o2_c,1.0"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"107,R_PFL::M_coa_c+M_pyr_c --&gt; M_accoa_c+M_for_c,1.0"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E95E9F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Atom Matrix shows </w:t>
      </w:r>
      <w:r w:rsidR="00551802">
        <w:rPr>
          <w:rFonts w:ascii="Times New Roman" w:hAnsi="Times New Roman" w:cs="Times New Roman"/>
          <w:sz w:val="24"/>
          <w:szCs w:val="24"/>
        </w:rPr>
        <w:t>three unbalanced</w:t>
      </w:r>
      <w:r w:rsidR="008D48DE" w:rsidRPr="00933F9F">
        <w:rPr>
          <w:rFonts w:ascii="Times New Roman" w:hAnsi="Times New Roman" w:cs="Times New Roman"/>
          <w:sz w:val="24"/>
          <w:szCs w:val="24"/>
        </w:rPr>
        <w:t xml:space="preserve"> Hydrogen</w:t>
      </w:r>
      <w:r w:rsidR="00551802">
        <w:rPr>
          <w:rFonts w:ascii="Times New Roman" w:hAnsi="Times New Roman" w:cs="Times New Roman"/>
          <w:sz w:val="24"/>
          <w:szCs w:val="24"/>
        </w:rPr>
        <w:t>s</w:t>
      </w:r>
      <w:r w:rsidR="008D48DE" w:rsidRPr="00933F9F">
        <w:rPr>
          <w:rFonts w:ascii="Times New Roman" w:hAnsi="Times New Roman" w:cs="Times New Roman"/>
          <w:sz w:val="24"/>
          <w:szCs w:val="24"/>
        </w:rPr>
        <w:t xml:space="preserve"> and </w:t>
      </w:r>
      <w:r w:rsidR="00551802">
        <w:rPr>
          <w:rFonts w:ascii="Times New Roman" w:hAnsi="Times New Roman" w:cs="Times New Roman"/>
          <w:sz w:val="24"/>
          <w:szCs w:val="24"/>
        </w:rPr>
        <w:t xml:space="preserve">one </w:t>
      </w:r>
      <w:r w:rsidR="008D48DE" w:rsidRPr="00933F9F">
        <w:rPr>
          <w:rFonts w:ascii="Times New Roman" w:hAnsi="Times New Roman" w:cs="Times New Roman"/>
          <w:sz w:val="24"/>
          <w:szCs w:val="24"/>
        </w:rPr>
        <w:t>Oxygen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[6.66134e-15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Carbon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1.5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Hydrogen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1.76858e-15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Nitrogen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0.5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Oxygen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8.50664e-16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Phosphorous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0.0]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Sulfur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90" w:rsidRDefault="00117990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8DE" w:rsidRPr="00933F9F" w:rsidRDefault="008D48DE" w:rsidP="00933F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F9F">
        <w:rPr>
          <w:rFonts w:ascii="Times New Roman" w:hAnsi="Times New Roman" w:cs="Times New Roman"/>
          <w:b/>
          <w:sz w:val="24"/>
          <w:szCs w:val="24"/>
        </w:rPr>
        <w:lastRenderedPageBreak/>
        <w:t>Maximize Ethanol Production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Flux profile shows a maximization of Reaction 40</w:t>
      </w:r>
    </w:p>
    <w:p w:rsidR="008D48DE" w:rsidRPr="00933F9F" w:rsidRDefault="008D48DE" w:rsidP="008D4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"2,R_ACALD_reverse::M_accoa_c+M_h_c+M_nadh_c --&gt; M_acald_c+M_coa_c+M_nad_c,1.0"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"19,R_ALCD2x_reverse::M_acald_c+M_h_c+M_nadh_c --&gt; M_etoh_c+M_nad_c,1.0"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"20,R_ATPM::M_atp_c+M_h2o_c --&gt; M_adp_c+M_h_c+M_pi_c,1.2500000000000009"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"26,R_CO2t_reverse::M_co2_c --&gt; M_co2_e,1.0"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"31,R_ENO::M_2pg_c --&gt; M_h2o_c+M_pep_c,0.9999999999999999"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"34,R_ETOHt2r_reverse::M_etoh_c+M_h_c --&gt; M_etoh_e+M_h_e,1.0"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"38,R_EX_co2_e::M_co2_e --&gt; M_co2_b,1.0"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</w:t>
      </w:r>
      <w:r w:rsidRPr="00933F9F">
        <w:rPr>
          <w:rFonts w:ascii="Times New Roman" w:hAnsi="Times New Roman" w:cs="Times New Roman"/>
          <w:sz w:val="24"/>
          <w:szCs w:val="24"/>
          <w:highlight w:val="yellow"/>
        </w:rPr>
        <w:t>"40,R_EX_etoh_e::M_etoh_e --&gt; M_etoh_b,1.0"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"74,R_GAPD::M_g3p_c+M_nad_c+M_pi_c --&gt; M_13dpg_c+M_h_c+M_nadh_c,0.9999999999999998"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"105,R_PDH::M_coa_c+M_nad_c+M_pyr_c --&gt; M_accoa_c+M_co2_c+M_nadh_c,0.9999999999999999"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"111,R_PGK_reverse::M_13dpg_c+M_adp_c --&gt; M_3pg_c+M_atp_c,0.9999999999999998"</w:t>
      </w:r>
    </w:p>
    <w:p w:rsidR="008D48DE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"114,R_PGM_reverse::M_3pg_c --&gt; M_2pg_c,0.9999999999999999"</w:t>
      </w:r>
    </w:p>
    <w:p w:rsidR="009801E3" w:rsidRPr="00933F9F" w:rsidRDefault="009801E3" w:rsidP="00980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0397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All atoms are balanced</w:t>
      </w:r>
    </w:p>
    <w:p w:rsidR="00CA0397" w:rsidRPr="00933F9F" w:rsidRDefault="00CA0397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CA0397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[4.44089e-16</w:t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  <w:t>Carbon</w:t>
      </w:r>
    </w:p>
    <w:p w:rsidR="00CA0397" w:rsidRPr="00933F9F" w:rsidRDefault="00CA0397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1.77636e-15</w:t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  <w:t>Hydrogen</w:t>
      </w:r>
    </w:p>
    <w:p w:rsidR="00CA0397" w:rsidRPr="00933F9F" w:rsidRDefault="00CA0397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1.22392e-16</w:t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  <w:t>Nitrogen</w:t>
      </w:r>
    </w:p>
    <w:p w:rsidR="00CA0397" w:rsidRPr="00933F9F" w:rsidRDefault="00CA0397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4.44089e-16</w:t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  <w:t>Oxygen</w:t>
      </w:r>
    </w:p>
    <w:p w:rsidR="00CA0397" w:rsidRPr="00933F9F" w:rsidRDefault="00CA0397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9.22907e-17</w:t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  <w:t>Phosphorous</w:t>
      </w:r>
    </w:p>
    <w:p w:rsidR="009801E3" w:rsidRPr="00933F9F" w:rsidRDefault="00CA0397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1.59389e-17]</w:t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</w:r>
      <w:r w:rsidR="00A031BD" w:rsidRPr="00933F9F">
        <w:rPr>
          <w:rFonts w:ascii="Times New Roman" w:hAnsi="Times New Roman" w:cs="Times New Roman"/>
          <w:sz w:val="24"/>
          <w:szCs w:val="24"/>
        </w:rPr>
        <w:tab/>
        <w:t>Sulfur</w:t>
      </w: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CA0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933F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F9F">
        <w:rPr>
          <w:rFonts w:ascii="Times New Roman" w:hAnsi="Times New Roman" w:cs="Times New Roman"/>
          <w:b/>
          <w:sz w:val="24"/>
          <w:szCs w:val="24"/>
        </w:rPr>
        <w:lastRenderedPageBreak/>
        <w:t>Maximize ATP formation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Flux profile shows a maximization of Reaction 20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28E">
        <w:rPr>
          <w:rFonts w:ascii="Times New Roman" w:hAnsi="Times New Roman" w:cs="Times New Roman"/>
          <w:sz w:val="24"/>
          <w:szCs w:val="24"/>
          <w:highlight w:val="yellow"/>
        </w:rPr>
        <w:t>"20,R_ATPM::M_atp_c+M_h2o_c --&gt; M_adp_c+M_h_c+M_pi_c,2.916666666666667"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"22,R_ATPS4r::M_adp_c+4.0*M_h_e+M_pi_c --&gt; M_atp_c+M_h2o_c+3.0*M_h_c,2.25"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"26,R_CO2t_reverse::M_co2_c --&gt; M_co2_e,1.0"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"28,R_CYTBD::2.0*M_h_c+0.5*M_o2_c+M_q8h2_c --&gt; M_h2o_c+2.0*M_h_e+M_q8_c,2.0"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"38,R_EX_co2_e::M_co2_e --&gt; M_co2_b,1.0"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"50,R_EX_h2o_e::M_h2o_e --&gt; M_h_b,1.0"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"57,R_EX_o2_e_reverse::M_o2_b --&gt; M_o2_e,1.0"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"87,R_H2Ot_reverse::M_h2o_c --&gt; M_h2o_e,1.0"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"99,R_NADH16::4.0*M_h_c+M_nadh_c+M_q8_c --&gt; 3.0*M_h_e+M_nad_c+M_q8h2_c,1.6666666666666667"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"103,R_O2t::M_o2_e --&gt; M_o2_c,1.0"</w:t>
      </w:r>
    </w:p>
    <w:p w:rsidR="00A031BD" w:rsidRPr="00933F9F" w:rsidRDefault="00A031BD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B57" w:rsidRPr="00933F9F" w:rsidRDefault="00390B57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>Atom Matrix shows an unbalanced Hydrogen and Oxygen</w:t>
      </w:r>
    </w:p>
    <w:p w:rsidR="00390B57" w:rsidRPr="00933F9F" w:rsidRDefault="00390B57" w:rsidP="00A03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B57" w:rsidRPr="00933F9F" w:rsidRDefault="00390B57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[ 0.0 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Carbon</w:t>
      </w:r>
    </w:p>
    <w:p w:rsidR="00390B57" w:rsidRPr="00933F9F" w:rsidRDefault="00390B57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-1.0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Hydrogen</w:t>
      </w:r>
    </w:p>
    <w:p w:rsidR="00390B57" w:rsidRPr="00933F9F" w:rsidRDefault="00390B57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 0.0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Nitrogen</w:t>
      </w:r>
    </w:p>
    <w:p w:rsidR="00390B57" w:rsidRPr="00933F9F" w:rsidRDefault="00390B57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-1.0</w:t>
      </w:r>
      <w:r w:rsidRPr="00933F9F">
        <w:rPr>
          <w:rFonts w:ascii="Times New Roman" w:hAnsi="Times New Roman" w:cs="Times New Roman"/>
          <w:sz w:val="24"/>
          <w:szCs w:val="24"/>
        </w:rPr>
        <w:tab/>
      </w:r>
      <w:r w:rsidRPr="00933F9F">
        <w:rPr>
          <w:rFonts w:ascii="Times New Roman" w:hAnsi="Times New Roman" w:cs="Times New Roman"/>
          <w:sz w:val="24"/>
          <w:szCs w:val="24"/>
        </w:rPr>
        <w:tab/>
        <w:t>Oxygen</w:t>
      </w:r>
    </w:p>
    <w:p w:rsidR="00390B57" w:rsidRPr="00933F9F" w:rsidRDefault="00390B57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-1.78429e-17    Phosphorous</w:t>
      </w:r>
    </w:p>
    <w:p w:rsidR="00390B57" w:rsidRPr="00933F9F" w:rsidRDefault="00390B57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F9F">
        <w:rPr>
          <w:rFonts w:ascii="Times New Roman" w:hAnsi="Times New Roman" w:cs="Times New Roman"/>
          <w:sz w:val="24"/>
          <w:szCs w:val="24"/>
        </w:rPr>
        <w:t xml:space="preserve">  4.93038e-32]   Sulfur</w:t>
      </w:r>
      <w:r w:rsidR="00C50E69" w:rsidRPr="00933F9F">
        <w:rPr>
          <w:rFonts w:ascii="Times New Roman" w:hAnsi="Times New Roman" w:cs="Times New Roman"/>
          <w:sz w:val="24"/>
          <w:szCs w:val="24"/>
        </w:rPr>
        <w:tab/>
      </w:r>
    </w:p>
    <w:p w:rsidR="00C50E69" w:rsidRPr="00933F9F" w:rsidRDefault="00C50E69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0E69" w:rsidRDefault="00C50E69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Pr="004E49BA" w:rsidRDefault="00933F9F" w:rsidP="00390B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49BA">
        <w:rPr>
          <w:rFonts w:ascii="Times New Roman" w:hAnsi="Times New Roman" w:cs="Times New Roman"/>
          <w:b/>
          <w:sz w:val="24"/>
          <w:szCs w:val="24"/>
        </w:rPr>
        <w:lastRenderedPageBreak/>
        <w:t>c) Reproduce Figure 7 from Varma and Palsson, 1994.</w:t>
      </w: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BD2F2B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Dyanmic_Fig7.jl file was modified to plot X, glucose, and acetate versus time. In order to have </w:t>
      </w:r>
      <w:r w:rsidR="008B128E">
        <w:rPr>
          <w:rFonts w:ascii="Times New Roman" w:hAnsi="Times New Roman" w:cs="Times New Roman"/>
          <w:sz w:val="24"/>
          <w:szCs w:val="24"/>
        </w:rPr>
        <w:t>acetate be produced,</w:t>
      </w:r>
      <w:r>
        <w:rPr>
          <w:rFonts w:ascii="Times New Roman" w:hAnsi="Times New Roman" w:cs="Times New Roman"/>
          <w:sz w:val="24"/>
          <w:szCs w:val="24"/>
        </w:rPr>
        <w:t xml:space="preserve"> the lower bound of m_O2_b was set </w:t>
      </w:r>
      <w:r w:rsidR="008B128E">
        <w:rPr>
          <w:rFonts w:ascii="Times New Roman" w:hAnsi="Times New Roman" w:cs="Times New Roman"/>
          <w:sz w:val="24"/>
          <w:szCs w:val="24"/>
        </w:rPr>
        <w:t xml:space="preserve">to -1.50. The paper reports a maximum oxygen uptake rate of 15 mmol/hr/(gm-dry-weight). I am not sure why acetate could not be produced at higher oxygen uptake rates.    </w:t>
      </w: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8B128E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the data produced using Dyanmic_Fig7.jl do not exactly match the experimental values determined in Figure 7. It would be best to modify the bounds of the unbounded species to have more agreement with the experimental values.    </w:t>
      </w:r>
    </w:p>
    <w:p w:rsidR="00B06265" w:rsidRDefault="00B06265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390B57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163830</wp:posOffset>
            </wp:positionV>
            <wp:extent cx="5105400" cy="3639820"/>
            <wp:effectExtent l="0" t="0" r="0" b="0"/>
            <wp:wrapSquare wrapText="bothSides"/>
            <wp:docPr id="3" name="Picture 3" descr="C:\Users\Robert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10113" r="8310"/>
                    <a:stretch/>
                  </pic:blipFill>
                  <pic:spPr bwMode="auto">
                    <a:xfrm>
                      <a:off x="0" y="0"/>
                      <a:ext cx="510540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13F" w:rsidRDefault="006F713F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B06265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Pr="004E49BA" w:rsidRDefault="00933F9F" w:rsidP="00933F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49BA">
        <w:rPr>
          <w:rFonts w:ascii="Times New Roman" w:hAnsi="Times New Roman" w:cs="Times New Roman"/>
          <w:b/>
          <w:sz w:val="24"/>
          <w:szCs w:val="24"/>
        </w:rPr>
        <w:lastRenderedPageBreak/>
        <w:t>d) Reproduce Figure 11 from Varma and Palsson, 1994.</w:t>
      </w:r>
    </w:p>
    <w:p w:rsidR="00933F9F" w:rsidRDefault="00933F9F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3F9F" w:rsidRDefault="00933F9F" w:rsidP="009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06265">
        <w:rPr>
          <w:rFonts w:ascii="Times New Roman" w:hAnsi="Times New Roman" w:cs="Times New Roman"/>
          <w:sz w:val="24"/>
          <w:szCs w:val="24"/>
        </w:rPr>
        <w:t>Dynamic_Fig7</w:t>
      </w:r>
      <w:r>
        <w:rPr>
          <w:rFonts w:ascii="Times New Roman" w:hAnsi="Times New Roman" w:cs="Times New Roman"/>
          <w:sz w:val="24"/>
          <w:szCs w:val="24"/>
        </w:rPr>
        <w:t xml:space="preserve">.jl file was modified to </w:t>
      </w:r>
      <w:r w:rsidR="00B06265">
        <w:rPr>
          <w:rFonts w:ascii="Times New Roman" w:hAnsi="Times New Roman" w:cs="Times New Roman"/>
          <w:sz w:val="24"/>
          <w:szCs w:val="24"/>
        </w:rPr>
        <w:t xml:space="preserve">account for ethanol and formate production (Dynamic_Fig11.jl). </w:t>
      </w:r>
    </w:p>
    <w:p w:rsidR="00933F9F" w:rsidRDefault="00933F9F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265" w:rsidRDefault="004E49BA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similar trend is seen compared to the paper, however it is not exact, especially in </w:t>
      </w:r>
      <w:r w:rsidR="006F713F">
        <w:rPr>
          <w:rFonts w:ascii="Times New Roman" w:hAnsi="Times New Roman" w:cs="Times New Roman"/>
          <w:sz w:val="24"/>
          <w:szCs w:val="24"/>
        </w:rPr>
        <w:t>cellmass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49BA" w:rsidRDefault="004E49BA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9BA" w:rsidRDefault="004E49BA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335280</wp:posOffset>
            </wp:positionV>
            <wp:extent cx="6626921" cy="3448050"/>
            <wp:effectExtent l="0" t="0" r="2540" b="0"/>
            <wp:wrapSquare wrapText="bothSides"/>
            <wp:docPr id="4" name="Picture 4" descr="C:\Users\Robert\AppData\Local\Microsoft\Windows\INetCache\Content.Word\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\AppData\Local\Microsoft\Windows\INetCache\Content.Word\figure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4" t="9506" r="8958" b="5260"/>
                    <a:stretch/>
                  </pic:blipFill>
                  <pic:spPr bwMode="auto">
                    <a:xfrm>
                      <a:off x="0" y="0"/>
                      <a:ext cx="6626921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4C3" w:rsidRDefault="008F44C3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9BA" w:rsidRPr="004E49BA" w:rsidRDefault="004E49BA" w:rsidP="00390B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49BA">
        <w:rPr>
          <w:rFonts w:ascii="Times New Roman" w:hAnsi="Times New Roman" w:cs="Times New Roman"/>
          <w:b/>
          <w:sz w:val="24"/>
          <w:szCs w:val="24"/>
        </w:rPr>
        <w:t>e) Explain the trends between Figures 7 and 11</w:t>
      </w:r>
    </w:p>
    <w:p w:rsidR="004E49BA" w:rsidRDefault="004E49BA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9BA" w:rsidRDefault="0079376D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this E. Coli stream is naturally aerobic, a higher growth rate and higher glucose uptake rate is seen with the aerobic (Figure 7) versus the anaerobic case (Figure 11). </w:t>
      </w:r>
      <w:r w:rsidR="00CE59B8">
        <w:rPr>
          <w:rFonts w:ascii="Times New Roman" w:hAnsi="Times New Roman" w:cs="Times New Roman"/>
          <w:sz w:val="24"/>
          <w:szCs w:val="24"/>
        </w:rPr>
        <w:t xml:space="preserve">If one were to look at </w:t>
      </w:r>
      <w:r w:rsidR="00E95E9F">
        <w:rPr>
          <w:rFonts w:ascii="Times New Roman" w:hAnsi="Times New Roman" w:cs="Times New Roman"/>
          <w:sz w:val="24"/>
          <w:szCs w:val="24"/>
        </w:rPr>
        <w:t xml:space="preserve">the flux distribution, one would see a shift to flux that are rarely </w:t>
      </w:r>
      <w:r w:rsidR="00727665">
        <w:rPr>
          <w:rFonts w:ascii="Times New Roman" w:hAnsi="Times New Roman" w:cs="Times New Roman"/>
          <w:sz w:val="24"/>
          <w:szCs w:val="24"/>
        </w:rPr>
        <w:t>p</w:t>
      </w:r>
      <w:r w:rsidR="00E95E9F">
        <w:rPr>
          <w:rFonts w:ascii="Times New Roman" w:hAnsi="Times New Roman" w:cs="Times New Roman"/>
          <w:sz w:val="24"/>
          <w:szCs w:val="24"/>
        </w:rPr>
        <w:t xml:space="preserve">resent in aerobic conditions (succinate production). </w:t>
      </w:r>
    </w:p>
    <w:p w:rsidR="004E49BA" w:rsidRDefault="004E49BA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59B8" w:rsidRPr="00933F9F" w:rsidRDefault="00CE59B8" w:rsidP="00390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59B8" w:rsidRPr="0093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21C11"/>
    <w:multiLevelType w:val="hybridMultilevel"/>
    <w:tmpl w:val="584494E0"/>
    <w:lvl w:ilvl="0" w:tplc="AAC261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D1"/>
    <w:rsid w:val="00117990"/>
    <w:rsid w:val="00121D43"/>
    <w:rsid w:val="00134FB1"/>
    <w:rsid w:val="00390B57"/>
    <w:rsid w:val="004155A2"/>
    <w:rsid w:val="00432AD8"/>
    <w:rsid w:val="004E49BA"/>
    <w:rsid w:val="00525391"/>
    <w:rsid w:val="00551802"/>
    <w:rsid w:val="005672D9"/>
    <w:rsid w:val="005D39BD"/>
    <w:rsid w:val="0062274D"/>
    <w:rsid w:val="006F713F"/>
    <w:rsid w:val="00727665"/>
    <w:rsid w:val="00753DF7"/>
    <w:rsid w:val="0079376D"/>
    <w:rsid w:val="007F38CC"/>
    <w:rsid w:val="00831114"/>
    <w:rsid w:val="008B128E"/>
    <w:rsid w:val="008B4557"/>
    <w:rsid w:val="008D48DE"/>
    <w:rsid w:val="008F44C3"/>
    <w:rsid w:val="00931EFF"/>
    <w:rsid w:val="00933F9F"/>
    <w:rsid w:val="009801E3"/>
    <w:rsid w:val="00A031BD"/>
    <w:rsid w:val="00B06265"/>
    <w:rsid w:val="00B079D1"/>
    <w:rsid w:val="00B51156"/>
    <w:rsid w:val="00B7401E"/>
    <w:rsid w:val="00B846FB"/>
    <w:rsid w:val="00B94B8A"/>
    <w:rsid w:val="00BD2F2B"/>
    <w:rsid w:val="00C50E69"/>
    <w:rsid w:val="00CA0397"/>
    <w:rsid w:val="00CC30BD"/>
    <w:rsid w:val="00CE59B8"/>
    <w:rsid w:val="00E95E9F"/>
    <w:rsid w:val="00E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AC30"/>
  <w15:chartTrackingRefBased/>
  <w15:docId w15:val="{655CABCD-EC8D-48E9-976A-8CC778C5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Dunleavy</dc:creator>
  <cp:keywords/>
  <dc:description/>
  <cp:lastModifiedBy>Robert Dunleavy</cp:lastModifiedBy>
  <cp:revision>23</cp:revision>
  <dcterms:created xsi:type="dcterms:W3CDTF">2017-03-29T14:46:00Z</dcterms:created>
  <dcterms:modified xsi:type="dcterms:W3CDTF">2017-03-31T15:57:00Z</dcterms:modified>
</cp:coreProperties>
</file>