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CB6C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从“模拟大脑”到“全能助手”：</w:t>
      </w:r>
    </w:p>
    <w:p w14:paraId="5C0D9017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一文读懂AI的底层逻辑与进化之路</w:t>
      </w:r>
    </w:p>
    <w:p w14:paraId="608C428B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AI技术日新月异的今天，我们不仅见证了大模型的爆发，更目睹了它从“只会聊天”向“全能助手”的进化。但你是否思考过：到底什么是AI？它那看似聪明的“大脑”是如何工作的？那些层出不穷的新概念，如Token、提示词、智能体、MCP协议，到底又是如何串联起来的？今天，我们将从历史的广度与技术的深度出发，拆解AI的底层逻辑，带你推开这扇通往未来的大门。</w:t>
      </w:r>
    </w:p>
    <w:p w14:paraId="45909A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2940685"/>
            <wp:effectExtent l="0" t="0" r="4445" b="635"/>
            <wp:docPr id="1" name="图片 1" descr="Genera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nerated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7EE8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一、起源：为什么说AI是在“模仿人类”？</w:t>
      </w:r>
    </w:p>
    <w:p w14:paraId="74116F6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人类作为高等智慧动物，其智能根源在于大脑。科学研究发现，人类大脑拥有约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860亿个“神经元”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，它们像极其复杂的“亿级路由器”一样互相联通，形成了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神经网络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人工智能（AI）让机器模拟人类这种具备“感知、思考、决策、执行”的智能能力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。早期的计算机只会计算不会思考，直到科学家模仿大脑结构构建了“机器神经网络”，AI的雏形才真正出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现。</w:t>
      </w:r>
    </w:p>
    <w:p w14:paraId="40D54220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二、基础：神经网络与AI的“工作语言”</w:t>
      </w:r>
    </w:p>
    <w:p w14:paraId="11F913C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要理解大模型，我们需要先看看它的“骨架”和“语言”。</w:t>
      </w:r>
    </w:p>
    <w:p w14:paraId="05484477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1. 神经网络的结构：参数是核心</w:t>
      </w:r>
    </w:p>
    <w:p w14:paraId="5168760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神经网络由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输入层、隐藏层和输出层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组成。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隐藏层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是AI的“黑盒”，负责加工信息。当层数极多时，就形成了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深度学习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权重（w）和偏置（b）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：这些是神经网络的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模型参数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。它们决定了信号的重要性及激活的难易程度。例如GPT-3有1750亿参数，最新模型甚至突破了6700亿。</w:t>
      </w:r>
    </w:p>
    <w:p w14:paraId="177EA3C1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2. 分词与Token：AI眼里的文字</w:t>
      </w:r>
    </w:p>
    <w:p w14:paraId="5655F1D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AI并不直接阅读人类的文字，它有一套自己的“数字字典”。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分词（Segmentation）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：当我们将一句话（如“我爱吃香蕉”）输入大模型前，算法会先进行“断句”，将其拆解为具备独立意义的最小单元。·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Token（标记）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：这些拆分出来的词或字符被称为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Token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。每个Token在AI的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词表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里都有唯一的编号。·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向量化（Embedding）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：为了让计算机能计算，Token会被转换成一串数字（向量）。语义相近的词（如“妈妈”和“母亲”），在数字空间里的距离就越近。</w:t>
      </w:r>
    </w:p>
    <w:p w14:paraId="1E580F5D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三、进阶：AI是如何“学习”与“纠错”的？</w:t>
      </w:r>
    </w:p>
    <w:p w14:paraId="55A4CE4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AI的智慧来自于“刷题”和“调优”，这个过程被称为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训练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正向传播（思考）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：信号从输入层传向输出层，得到一个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预测值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反向传播（纠错）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：当预测值与目标值（标准答案）有误差时，AI会从输出层反向寻找“责任人”，告诉每个神经元如何调整权重。·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链式求导与梯度下降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：这是纠错的数学依据，确保参数更新能沿着误差减小最快的方向进行精确调整。</w:t>
      </w:r>
    </w:p>
    <w:p w14:paraId="0A2BBC3A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四、爆发：Transformer与上下文的奥秘</w:t>
      </w:r>
    </w:p>
    <w:p w14:paraId="793EAF8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2017年诞生的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Transformer架构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是现代AI的革命性基石。</w:t>
      </w:r>
    </w:p>
    <w:p w14:paraId="54511F23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1. 突破“健忘症”：上下文（Context）</w:t>
      </w:r>
    </w:p>
    <w:p w14:paraId="187BC9D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在处理语言时，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上下文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至关重要。没有记忆的AI只能关注当前的字，无法把握语境。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上下文长度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：指模型在处理信息时能“看到”的周围分词的数量。长度太短会导致歧义（如分不清“我想你”是思念还是想念）。·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自注意力机制（Self-Attention）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：这是Transformer的绝活。它让AI在处理一个词时，能瞬间扫描全文，并智能判断哪些词之间关系更重要。这让AI具备了真正的“全局观”，突破了早期模型处理长文本时的性能瓶颈。</w:t>
      </w:r>
    </w:p>
    <w:p w14:paraId="12F39F22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五、应用：从“工具”升级为“全能伙伴”</w:t>
      </w:r>
    </w:p>
    <w:p w14:paraId="0005F01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当大模型具备了处理海量信息的能力，它便开始在应用层大放异彩。</w:t>
      </w:r>
    </w:p>
    <w:p w14:paraId="64142232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1. 提示词（Prompt）：与AI沟通的艺术</w:t>
      </w:r>
    </w:p>
    <w:p w14:paraId="37BACC1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我们输入给AI的指令被称为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提示词（Prompt）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提示词工程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：这是一门有效的沟通技巧。原则是：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提示词越清晰、具体，结果就越好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角色与引导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：通过精妙的Prompt，你可以让AI化身为代码专家、创意画家或贴心翻译。</w:t>
      </w:r>
    </w:p>
    <w:p w14:paraId="635ED8F7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2. 智能体（Agent）：拥有“手脚”的大脑</w:t>
      </w:r>
    </w:p>
    <w:p w14:paraId="19B9648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如果说大模型是一个**“超级大脑”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，那么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就是给大脑配上了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“手和脚”**。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自主行动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：普通工具每一步都要指令，而智能体只需一个目标（如“帮我做顿饭”），它能自己感知、规划、应对变化并交付结果。</w:t>
      </w:r>
    </w:p>
    <w:p w14:paraId="52A9397F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3. MCP协议：智能体的“通用标准接口”</w:t>
      </w:r>
    </w:p>
    <w:p w14:paraId="75A3233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为了让智能体能实时操作外部工具，**MCP（模型上下文协议）**应运而生。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打破实时数据壁垒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：它定义了AI与外部系统交互的标准。让AI能实时“查阅”外部动态数据（如天气、实时股价），极大地弥补了大模型知识陈旧的局限。·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中立标准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：作为中立的行业标准，MCP让不同的AI与工具之间能“讲同一种语言”。</w:t>
      </w:r>
    </w:p>
    <w:p w14:paraId="32039EE9">
      <w:pPr>
        <w:pStyle w:val="3"/>
        <w:keepNext w:val="0"/>
        <w:keepLines w:val="0"/>
        <w:widowControl/>
        <w:suppressLineNumbers w:val="0"/>
        <w:spacing w:after="144" w:afterAutospacing="0" w:line="22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4. RAG与微调：消除AI的“幻觉”</w:t>
      </w:r>
    </w:p>
    <w:p w14:paraId="3F43D9F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针对AI“一本正经胡说八道”的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幻觉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问题：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RAG（检索增强生成）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：给AI增加一块外部“存储卡”作为知识库。AI回答前先“翻书”，确保答案有据可查。·</w:t>
      </w:r>
      <w:r>
        <w:rPr>
          <w:rFonts w:ascii="宋体" w:hAnsi="宋体" w:eastAsia="宋体" w:cs="宋体"/>
          <w:b/>
          <w:bCs/>
          <w:color w:val="303030"/>
          <w:kern w:val="0"/>
          <w:sz w:val="24"/>
          <w:szCs w:val="24"/>
          <w:lang w:val="en-US" w:eastAsia="zh-CN" w:bidi="ar"/>
        </w:rPr>
        <w:t>微调（Fine-tuning）</w:t>
      </w:r>
      <w:r>
        <w:rPr>
          <w:rFonts w:ascii="宋体" w:hAnsi="宋体" w:eastAsia="宋体" w:cs="宋体"/>
          <w:color w:val="303030"/>
          <w:kern w:val="0"/>
          <w:sz w:val="24"/>
          <w:szCs w:val="24"/>
          <w:lang w:val="en-US" w:eastAsia="zh-CN" w:bidi="ar"/>
        </w:rPr>
        <w:t>：通过特定领域数据进行二次训练，将AI从“通用才子”培养为“行业专家”。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---------------------------------------------------------------------</w:t>
      </w:r>
    </w:p>
    <w:p w14:paraId="366B6585">
      <w:pPr>
        <w:pStyle w:val="2"/>
        <w:keepNext w:val="0"/>
        <w:keepLines w:val="0"/>
        <w:widowControl/>
        <w:suppressLineNumbers w:val="0"/>
        <w:spacing w:after="144" w:afterAutospacing="0" w:line="22" w:lineRule="atLeast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核心总结</w:t>
      </w:r>
    </w:p>
    <w:p w14:paraId="68B50A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分词与Token是基础：AI将语言拆解为Token，并映射为向量（数字），从而实现对人类语言的理解与计算。</w:t>
      </w:r>
    </w:p>
    <w:p w14:paraId="126DC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神经网络是核心：利用权重和偏置（参数）存储知识，通过正向传播得出预测，通过反向传播纠正误差。</w:t>
      </w:r>
    </w:p>
    <w:p w14:paraId="081D9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上下文（Context）决定深度：依靠自注意力机制，AI能联系上下文，把握全文逻辑，不再只是生硬地匹配关键词。</w:t>
      </w:r>
    </w:p>
    <w:p w14:paraId="002AB0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提示词（Prompt）是方向盘：清晰、具体的提示词是释放大模型潜力的关键。</w:t>
      </w:r>
    </w:p>
    <w:p w14:paraId="0FBF6C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智能体（Agent）是终极形态：大模型负责“想清楚”，智能体负责“做到位”，它是具备自主规划能力的执行系统。</w:t>
      </w:r>
    </w:p>
    <w:p w14:paraId="1420DB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22" w:lineRule="atLeast"/>
        <w:ind w:left="720" w:hanging="360"/>
      </w:pPr>
      <w:r>
        <w:rPr>
          <w:sz w:val="18"/>
          <w:szCs w:val="18"/>
        </w:rPr>
        <w:t>MCP协议是桥梁：它解决了AI连接外部世界的标准化难题，让大模型能够实时获取动态信息，真正落地服务。</w:t>
      </w:r>
    </w:p>
    <w:p w14:paraId="58FF10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未来，AI不再仅仅是一个冷冰冰的软件，它将通过各种协议和技术深度融入我们的世界，成为人类最可靠的“伙伴”。---------------------------------------------------------------------声明：本文旨在科普AI基础知识，部分前沿协议（如MCP、A2A）正处于快速普及期，建议持续关注前沿动态。</w:t>
      </w:r>
    </w:p>
    <w:p w14:paraId="3BD84C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D6B8C"/>
    <w:multiLevelType w:val="multilevel"/>
    <w:tmpl w:val="BD1D6B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92288"/>
    <w:rsid w:val="43855172"/>
    <w:rsid w:val="57111640"/>
    <w:rsid w:val="6D48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2088</Words>
  <Characters>2470</Characters>
  <Lines>0</Lines>
  <Paragraphs>0</Paragraphs>
  <TotalTime>6</TotalTime>
  <ScaleCrop>false</ScaleCrop>
  <LinksUpToDate>false</LinksUpToDate>
  <CharactersWithSpaces>2477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2026-03-04T13:21:00Z</dcterms:created>
  <dc:creator>Lenovo</dc:creator>
  <cp:lastModifiedBy>Lee先生</cp:lastModifiedBy>
  <dcterms:modified xsi:type="dcterms:W3CDTF">2026-03-07T13:16:58Z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eyJoZGlkIjoiNDZiZjBiYmE1ZjkxOWI4OTA3MGY2YTA3ZDMwZWI1Y2IiLCJ1c2VySWQiOiIxMDQ5MTY2NjcyIn0=</vt:lpwstr>
  </property>
  <property fmtid="{D5CDD505-2E9C-101B-9397-08002B2CF9AE}" pid="4" name="ICV">
    <vt:lpwstr>55B451376D2F4984AC2F758289548636_12</vt:lpwstr>
  </property>
</Properties>
</file>