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44B" w:rsidRDefault="009C09B0" w:rsidP="009C09B0">
      <w:pPr>
        <w:pStyle w:val="Title"/>
        <w:rPr>
          <w:b/>
        </w:rPr>
      </w:pPr>
      <w:r w:rsidRPr="009C09B0">
        <w:rPr>
          <w:b/>
        </w:rPr>
        <w:t>Opening a Sake bar in Lisbon</w:t>
      </w:r>
    </w:p>
    <w:p w:rsidR="009C09B0" w:rsidRPr="009C09B0" w:rsidRDefault="009C09B0" w:rsidP="009C09B0">
      <w:pPr>
        <w:rPr>
          <w:color w:val="000000" w:themeColor="text1"/>
        </w:rPr>
      </w:pPr>
    </w:p>
    <w:p w:rsidR="009C09B0" w:rsidRPr="00492583" w:rsidRDefault="009C09B0" w:rsidP="00492583">
      <w:pPr>
        <w:pStyle w:val="Heading1"/>
        <w:spacing w:line="360" w:lineRule="auto"/>
        <w:jc w:val="both"/>
        <w:rPr>
          <w:b/>
          <w:color w:val="000000" w:themeColor="text1"/>
        </w:rPr>
      </w:pPr>
      <w:r w:rsidRPr="00492583">
        <w:rPr>
          <w:b/>
          <w:color w:val="000000" w:themeColor="text1"/>
        </w:rPr>
        <w:t>Introduction</w:t>
      </w:r>
    </w:p>
    <w:p w:rsidR="00492583" w:rsidRDefault="00492583" w:rsidP="00492583">
      <w:pPr>
        <w:spacing w:line="360" w:lineRule="auto"/>
        <w:jc w:val="both"/>
        <w:rPr>
          <w:color w:val="000000" w:themeColor="text1"/>
        </w:rPr>
      </w:pPr>
      <w:r>
        <w:rPr>
          <w:color w:val="000000" w:themeColor="text1"/>
        </w:rPr>
        <w:t xml:space="preserve">The business problem consists of finding the right location in </w:t>
      </w:r>
      <w:r w:rsidR="0033114A">
        <w:rPr>
          <w:color w:val="000000" w:themeColor="text1"/>
        </w:rPr>
        <w:t>the city of Lisbon, Portugal,</w:t>
      </w:r>
      <w:r>
        <w:rPr>
          <w:color w:val="000000" w:themeColor="text1"/>
        </w:rPr>
        <w:t xml:space="preserve"> for opening a Sake bar. According to many available online resources (such as the well-known Asia-based financial website: </w:t>
      </w:r>
      <w:hyperlink r:id="rId5" w:history="1">
        <w:r w:rsidRPr="00BB278D">
          <w:rPr>
            <w:rStyle w:val="Hyperlink"/>
          </w:rPr>
          <w:t>https://valueinvestasia.com/restaurants-cluster</w:t>
        </w:r>
      </w:hyperlink>
      <w:r>
        <w:rPr>
          <w:color w:val="000000" w:themeColor="text1"/>
        </w:rPr>
        <w:t>), it makes sense for restaurants to cluster, e.g., being closer to similar restaurants.</w:t>
      </w:r>
    </w:p>
    <w:p w:rsidR="00492583" w:rsidRDefault="00492583" w:rsidP="00492583">
      <w:pPr>
        <w:spacing w:line="360" w:lineRule="auto"/>
        <w:jc w:val="both"/>
        <w:rPr>
          <w:color w:val="000000" w:themeColor="text1"/>
        </w:rPr>
      </w:pPr>
      <w:r>
        <w:rPr>
          <w:color w:val="000000" w:themeColor="text1"/>
        </w:rPr>
        <w:t xml:space="preserve">In the </w:t>
      </w:r>
      <w:proofErr w:type="gramStart"/>
      <w:r>
        <w:rPr>
          <w:color w:val="000000" w:themeColor="text1"/>
        </w:rPr>
        <w:t>particular case</w:t>
      </w:r>
      <w:proofErr w:type="gramEnd"/>
      <w:r>
        <w:rPr>
          <w:color w:val="000000" w:themeColor="text1"/>
        </w:rPr>
        <w:t xml:space="preserve"> of Sake bar, we believe that it makes sense to be close to Japanese and </w:t>
      </w:r>
      <w:r w:rsidR="0033114A">
        <w:rPr>
          <w:color w:val="000000" w:themeColor="text1"/>
        </w:rPr>
        <w:t>S</w:t>
      </w:r>
      <w:r>
        <w:rPr>
          <w:color w:val="000000" w:themeColor="text1"/>
        </w:rPr>
        <w:t xml:space="preserve">ushi restaurants, which already attract Japanese or Japanese culture loving clientele.  We expect that the Sake bar will benefit by providing before and after dinner </w:t>
      </w:r>
      <w:r w:rsidR="0033114A">
        <w:rPr>
          <w:color w:val="000000" w:themeColor="text1"/>
        </w:rPr>
        <w:t>drinks to the patrons going to those restaurants, and, in some cases, even provide light meals.</w:t>
      </w:r>
    </w:p>
    <w:p w:rsidR="0033114A" w:rsidRDefault="0033114A" w:rsidP="00492583">
      <w:pPr>
        <w:spacing w:line="360" w:lineRule="auto"/>
        <w:jc w:val="both"/>
        <w:rPr>
          <w:color w:val="000000" w:themeColor="text1"/>
        </w:rPr>
      </w:pPr>
      <w:r>
        <w:rPr>
          <w:color w:val="000000" w:themeColor="text1"/>
        </w:rPr>
        <w:t xml:space="preserve">After the successful opening of five Sake bars in Madrid and Salamanca, Spain, our </w:t>
      </w:r>
      <w:r w:rsidR="007B0981">
        <w:rPr>
          <w:color w:val="000000" w:themeColor="text1"/>
        </w:rPr>
        <w:t xml:space="preserve">friend </w:t>
      </w:r>
      <w:r>
        <w:rPr>
          <w:color w:val="000000" w:themeColor="text1"/>
        </w:rPr>
        <w:t>Hiro S. Ake contacted to help him find the right location for his first Sake bar in Portugal.</w:t>
      </w:r>
    </w:p>
    <w:p w:rsidR="00492583" w:rsidRPr="009C09B0" w:rsidRDefault="00492583" w:rsidP="00492583">
      <w:pPr>
        <w:spacing w:line="360" w:lineRule="auto"/>
        <w:jc w:val="both"/>
        <w:rPr>
          <w:color w:val="000000" w:themeColor="text1"/>
        </w:rPr>
      </w:pPr>
    </w:p>
    <w:p w:rsidR="009C09B0" w:rsidRPr="00EA4F47" w:rsidRDefault="009C09B0" w:rsidP="00492583">
      <w:pPr>
        <w:pStyle w:val="Heading1"/>
        <w:spacing w:line="360" w:lineRule="auto"/>
        <w:jc w:val="both"/>
        <w:rPr>
          <w:b/>
          <w:color w:val="000000" w:themeColor="text1"/>
        </w:rPr>
      </w:pPr>
      <w:r w:rsidRPr="00EA4F47">
        <w:rPr>
          <w:b/>
          <w:color w:val="000000" w:themeColor="text1"/>
        </w:rPr>
        <w:t>Data</w:t>
      </w:r>
    </w:p>
    <w:p w:rsidR="009C09B0" w:rsidRDefault="007B0981" w:rsidP="00492583">
      <w:pPr>
        <w:spacing w:line="360" w:lineRule="auto"/>
        <w:jc w:val="both"/>
        <w:rPr>
          <w:color w:val="000000" w:themeColor="text1"/>
        </w:rPr>
      </w:pPr>
      <w:r>
        <w:rPr>
          <w:color w:val="000000" w:themeColor="text1"/>
        </w:rPr>
        <w:t>On one hand, v</w:t>
      </w:r>
      <w:r w:rsidR="0033114A">
        <w:rPr>
          <w:color w:val="000000" w:themeColor="text1"/>
        </w:rPr>
        <w:t xml:space="preserve">ery limited data is available concerning the taste of Portuguese residents and visitors </w:t>
      </w:r>
      <w:r>
        <w:rPr>
          <w:color w:val="000000" w:themeColor="text1"/>
        </w:rPr>
        <w:t>regarding</w:t>
      </w:r>
      <w:r w:rsidR="0033114A">
        <w:rPr>
          <w:color w:val="000000" w:themeColor="text1"/>
        </w:rPr>
        <w:t xml:space="preserve"> Japanese products. We found a venue called Sake bar in Lisbon. However, after visiting the place, we concluded that it was not a proper Sale bar, at least, in the sense defined by our </w:t>
      </w:r>
      <w:r>
        <w:rPr>
          <w:color w:val="000000" w:themeColor="text1"/>
        </w:rPr>
        <w:t>client</w:t>
      </w:r>
      <w:r w:rsidR="0033114A">
        <w:rPr>
          <w:color w:val="000000" w:themeColor="text1"/>
        </w:rPr>
        <w:t xml:space="preserve">, in terms of decoration, serving procedures and range of products available. </w:t>
      </w:r>
    </w:p>
    <w:p w:rsidR="007B0981" w:rsidRDefault="007B0981" w:rsidP="00492583">
      <w:pPr>
        <w:spacing w:line="360" w:lineRule="auto"/>
        <w:jc w:val="both"/>
        <w:rPr>
          <w:color w:val="000000" w:themeColor="text1"/>
        </w:rPr>
      </w:pPr>
      <w:r>
        <w:rPr>
          <w:color w:val="000000" w:themeColor="text1"/>
        </w:rPr>
        <w:t xml:space="preserve">On the other hand, foursquare provides detailed information on the more relevant venues for the different neighborhoods of Lisbon, and we have access to the average rental price per square meter for properties in the different neighborhoods of Lisbon. Rental costs </w:t>
      </w:r>
      <w:proofErr w:type="gramStart"/>
      <w:r>
        <w:rPr>
          <w:color w:val="000000" w:themeColor="text1"/>
        </w:rPr>
        <w:t>was</w:t>
      </w:r>
      <w:proofErr w:type="gramEnd"/>
      <w:r>
        <w:rPr>
          <w:color w:val="000000" w:themeColor="text1"/>
        </w:rPr>
        <w:t xml:space="preserve"> also a relevant factor in our client’s decision.</w:t>
      </w:r>
    </w:p>
    <w:p w:rsidR="0033114A" w:rsidRPr="009C09B0" w:rsidRDefault="0033114A" w:rsidP="00492583">
      <w:pPr>
        <w:spacing w:line="360" w:lineRule="auto"/>
        <w:jc w:val="both"/>
        <w:rPr>
          <w:color w:val="000000" w:themeColor="text1"/>
        </w:rPr>
      </w:pPr>
    </w:p>
    <w:p w:rsidR="009C09B0" w:rsidRPr="00EA4F47" w:rsidRDefault="009C09B0" w:rsidP="00492583">
      <w:pPr>
        <w:pStyle w:val="Heading1"/>
        <w:spacing w:line="360" w:lineRule="auto"/>
        <w:jc w:val="both"/>
        <w:rPr>
          <w:b/>
          <w:color w:val="000000" w:themeColor="text1"/>
        </w:rPr>
      </w:pPr>
      <w:r w:rsidRPr="00EA4F47">
        <w:rPr>
          <w:b/>
          <w:color w:val="000000" w:themeColor="text1"/>
        </w:rPr>
        <w:lastRenderedPageBreak/>
        <w:t>Methodology</w:t>
      </w:r>
    </w:p>
    <w:p w:rsidR="009C09B0" w:rsidRDefault="00EA4F47" w:rsidP="00492583">
      <w:pPr>
        <w:spacing w:line="360" w:lineRule="auto"/>
        <w:jc w:val="both"/>
        <w:rPr>
          <w:color w:val="000000" w:themeColor="text1"/>
        </w:rPr>
      </w:pPr>
      <w:r>
        <w:rPr>
          <w:color w:val="000000" w:themeColor="text1"/>
        </w:rPr>
        <w:t xml:space="preserve">This project involved using several tools and collecting information provided by third parties, and it was developed in python in the context of a </w:t>
      </w:r>
      <w:proofErr w:type="spellStart"/>
      <w:r>
        <w:rPr>
          <w:color w:val="000000" w:themeColor="text1"/>
        </w:rPr>
        <w:t>jupyter</w:t>
      </w:r>
      <w:proofErr w:type="spellEnd"/>
      <w:r>
        <w:rPr>
          <w:color w:val="000000" w:themeColor="text1"/>
        </w:rPr>
        <w:t xml:space="preserve"> notebook, with the support of several libraries, such as Pandas and </w:t>
      </w:r>
      <w:proofErr w:type="spellStart"/>
      <w:r>
        <w:rPr>
          <w:color w:val="000000" w:themeColor="text1"/>
        </w:rPr>
        <w:t>Numpy</w:t>
      </w:r>
      <w:proofErr w:type="spellEnd"/>
      <w:r>
        <w:rPr>
          <w:color w:val="000000" w:themeColor="text1"/>
        </w:rPr>
        <w:t>.</w:t>
      </w:r>
    </w:p>
    <w:p w:rsidR="00EA4F47" w:rsidRDefault="00EA4F47" w:rsidP="00492583">
      <w:pPr>
        <w:spacing w:line="360" w:lineRule="auto"/>
        <w:jc w:val="both"/>
        <w:rPr>
          <w:color w:val="000000" w:themeColor="text1"/>
        </w:rPr>
      </w:pPr>
      <w:r>
        <w:rPr>
          <w:color w:val="000000" w:themeColor="text1"/>
        </w:rPr>
        <w:t>After importing the supporting libraries, the list of neighborhoods in Lisbon was collected from an external website (</w:t>
      </w:r>
      <w:hyperlink r:id="rId6" w:history="1">
        <w:r w:rsidRPr="00AB458D">
          <w:rPr>
            <w:rStyle w:val="Hyperlink"/>
          </w:rPr>
          <w:t>www.visitarportugal.pt</w:t>
        </w:r>
      </w:hyperlink>
      <w:r>
        <w:rPr>
          <w:color w:val="000000" w:themeColor="text1"/>
        </w:rPr>
        <w:t xml:space="preserve">). Relevant data was extracted, cleaned and passed to a </w:t>
      </w:r>
      <w:proofErr w:type="spellStart"/>
      <w:r>
        <w:rPr>
          <w:color w:val="000000" w:themeColor="text1"/>
        </w:rPr>
        <w:t>dataframe</w:t>
      </w:r>
      <w:proofErr w:type="spellEnd"/>
      <w:r>
        <w:rPr>
          <w:color w:val="000000" w:themeColor="text1"/>
        </w:rPr>
        <w:t xml:space="preserve"> with Lisbon neighborhoods, using the </w:t>
      </w:r>
      <w:proofErr w:type="spellStart"/>
      <w:r>
        <w:rPr>
          <w:color w:val="000000" w:themeColor="text1"/>
        </w:rPr>
        <w:t>BeautifulSoup</w:t>
      </w:r>
      <w:proofErr w:type="spellEnd"/>
      <w:r>
        <w:rPr>
          <w:color w:val="000000" w:themeColor="text1"/>
        </w:rPr>
        <w:t xml:space="preserve"> tool, which provides a high level of convenience when extracting data from an html page.</w:t>
      </w:r>
    </w:p>
    <w:p w:rsidR="00AC6818" w:rsidRDefault="00AC6818" w:rsidP="00492583">
      <w:pPr>
        <w:spacing w:line="360" w:lineRule="auto"/>
        <w:jc w:val="both"/>
        <w:rPr>
          <w:color w:val="000000" w:themeColor="text1"/>
        </w:rPr>
      </w:pPr>
      <w:r>
        <w:rPr>
          <w:color w:val="000000" w:themeColor="text1"/>
        </w:rPr>
        <w:t xml:space="preserve">In the following step, latitude and longitude data was collected for each of the neighborhoods. The coordinates data was obtained using </w:t>
      </w:r>
      <w:proofErr w:type="spellStart"/>
      <w:r>
        <w:rPr>
          <w:color w:val="000000" w:themeColor="text1"/>
        </w:rPr>
        <w:t>Geopy</w:t>
      </w:r>
      <w:proofErr w:type="spellEnd"/>
      <w:r>
        <w:rPr>
          <w:color w:val="000000" w:themeColor="text1"/>
        </w:rPr>
        <w:t xml:space="preserve">, </w:t>
      </w:r>
      <w:r w:rsidRPr="00AC6818">
        <w:rPr>
          <w:color w:val="000000" w:themeColor="text1"/>
        </w:rPr>
        <w:t xml:space="preserve">a Python 2 and 3 </w:t>
      </w:r>
      <w:proofErr w:type="gramStart"/>
      <w:r w:rsidRPr="00AC6818">
        <w:rPr>
          <w:color w:val="000000" w:themeColor="text1"/>
        </w:rPr>
        <w:t>client</w:t>
      </w:r>
      <w:proofErr w:type="gramEnd"/>
      <w:r w:rsidRPr="00AC6818">
        <w:rPr>
          <w:color w:val="000000" w:themeColor="text1"/>
        </w:rPr>
        <w:t xml:space="preserve"> for several popular geocoding web services.</w:t>
      </w:r>
      <w:r>
        <w:rPr>
          <w:color w:val="000000" w:themeColor="text1"/>
        </w:rPr>
        <w:t xml:space="preserve"> As an input, the name of each city was combined with the name of the city to ensure that the coordinates received corresponded with the right location.</w:t>
      </w:r>
      <w:r w:rsidR="009248DB">
        <w:rPr>
          <w:color w:val="000000" w:themeColor="text1"/>
        </w:rPr>
        <w:t xml:space="preserve"> The neighborhoods location was plotted in a map using the Folium tool.</w:t>
      </w:r>
    </w:p>
    <w:p w:rsidR="00AC6818" w:rsidRDefault="00AC6818" w:rsidP="00492583">
      <w:pPr>
        <w:spacing w:line="360" w:lineRule="auto"/>
        <w:jc w:val="both"/>
        <w:rPr>
          <w:color w:val="000000" w:themeColor="text1"/>
        </w:rPr>
      </w:pPr>
      <w:r>
        <w:rPr>
          <w:color w:val="000000" w:themeColor="text1"/>
        </w:rPr>
        <w:t xml:space="preserve">With the </w:t>
      </w:r>
      <w:proofErr w:type="gramStart"/>
      <w:r>
        <w:rPr>
          <w:color w:val="000000" w:themeColor="text1"/>
        </w:rPr>
        <w:t>neighborhoods</w:t>
      </w:r>
      <w:proofErr w:type="gramEnd"/>
      <w:r>
        <w:rPr>
          <w:color w:val="000000" w:themeColor="text1"/>
        </w:rPr>
        <w:t xml:space="preserve"> information available, venues data was obtained from Foursquare. Data received from Foursquare was tested to confirm that venues were being provided to all the relevant neighborhoods (neighborhoods of </w:t>
      </w:r>
      <w:proofErr w:type="spellStart"/>
      <w:r>
        <w:rPr>
          <w:color w:val="000000" w:themeColor="text1"/>
        </w:rPr>
        <w:t>Alcântara</w:t>
      </w:r>
      <w:proofErr w:type="spellEnd"/>
      <w:r>
        <w:rPr>
          <w:color w:val="000000" w:themeColor="text1"/>
        </w:rPr>
        <w:t xml:space="preserve"> and Benfica were excluded as these are not currently issuing any bar licenses). The list of venue category was also studied to identify relevant categories for this project. </w:t>
      </w:r>
    </w:p>
    <w:p w:rsidR="00AC6818" w:rsidRDefault="00AC6818" w:rsidP="00492583">
      <w:pPr>
        <w:spacing w:line="360" w:lineRule="auto"/>
        <w:jc w:val="both"/>
        <w:rPr>
          <w:color w:val="000000" w:themeColor="text1"/>
        </w:rPr>
      </w:pPr>
      <w:r>
        <w:rPr>
          <w:color w:val="000000" w:themeColor="text1"/>
        </w:rPr>
        <w:t xml:space="preserve">As stated in the introduction section, we were only interested in </w:t>
      </w:r>
      <w:r w:rsidR="009248DB">
        <w:rPr>
          <w:color w:val="000000" w:themeColor="text1"/>
        </w:rPr>
        <w:t>restaurant related venues. Therefore, venues belonging to a significantly different category were excluded from the analysis. The three most common restaurant categories were identified for each neighborhood</w:t>
      </w:r>
      <w:r>
        <w:rPr>
          <w:color w:val="000000" w:themeColor="text1"/>
        </w:rPr>
        <w:t xml:space="preserve"> </w:t>
      </w:r>
      <w:r w:rsidR="009248DB">
        <w:rPr>
          <w:color w:val="000000" w:themeColor="text1"/>
        </w:rPr>
        <w:t>and a clustering algorithm was applied to the data. The clustering algorithm is k-means and the number of clusters was set to 3.</w:t>
      </w:r>
    </w:p>
    <w:p w:rsidR="009248DB" w:rsidRDefault="009248DB" w:rsidP="00492583">
      <w:pPr>
        <w:spacing w:line="360" w:lineRule="auto"/>
        <w:jc w:val="both"/>
        <w:rPr>
          <w:color w:val="000000" w:themeColor="text1"/>
        </w:rPr>
      </w:pPr>
      <w:r>
        <w:rPr>
          <w:color w:val="000000" w:themeColor="text1"/>
        </w:rPr>
        <w:t xml:space="preserve">Unfortunately, the clustering exercise did not provide any significant conclusion and a more direct approach, applying a </w:t>
      </w:r>
      <w:proofErr w:type="spellStart"/>
      <w:r>
        <w:rPr>
          <w:color w:val="000000" w:themeColor="text1"/>
        </w:rPr>
        <w:t>dataframe</w:t>
      </w:r>
      <w:proofErr w:type="spellEnd"/>
      <w:r>
        <w:rPr>
          <w:color w:val="000000" w:themeColor="text1"/>
        </w:rPr>
        <w:t xml:space="preserve"> </w:t>
      </w:r>
      <w:proofErr w:type="spellStart"/>
      <w:r>
        <w:rPr>
          <w:color w:val="000000" w:themeColor="text1"/>
        </w:rPr>
        <w:t>groupby</w:t>
      </w:r>
      <w:proofErr w:type="spellEnd"/>
      <w:r>
        <w:rPr>
          <w:color w:val="000000" w:themeColor="text1"/>
        </w:rPr>
        <w:t xml:space="preserve"> function to determine the neighborhoods with the highest number of Japanese and Sushi restaurant. </w:t>
      </w:r>
    </w:p>
    <w:p w:rsidR="00E92F59" w:rsidRDefault="009248DB" w:rsidP="00B94F31">
      <w:pPr>
        <w:spacing w:line="360" w:lineRule="auto"/>
        <w:jc w:val="both"/>
        <w:rPr>
          <w:color w:val="000000" w:themeColor="text1"/>
        </w:rPr>
      </w:pPr>
      <w:r>
        <w:rPr>
          <w:color w:val="000000" w:themeColor="text1"/>
        </w:rPr>
        <w:t xml:space="preserve">Finally, as the rental price was also a relevant factor for our client, we extracted rental price per sqm data for the Lisbon neighborhoods under analysis. The public source we found online included rental </w:t>
      </w:r>
      <w:r>
        <w:rPr>
          <w:color w:val="000000" w:themeColor="text1"/>
        </w:rPr>
        <w:lastRenderedPageBreak/>
        <w:t xml:space="preserve">prices for residential and not commercial </w:t>
      </w:r>
      <w:r w:rsidR="00E92F59">
        <w:rPr>
          <w:color w:val="000000" w:themeColor="text1"/>
        </w:rPr>
        <w:t>property</w:t>
      </w:r>
      <w:r>
        <w:rPr>
          <w:color w:val="000000" w:themeColor="text1"/>
        </w:rPr>
        <w:t xml:space="preserve">, however, we assumed, that the </w:t>
      </w:r>
      <w:r w:rsidR="00E92F59">
        <w:rPr>
          <w:color w:val="000000" w:themeColor="text1"/>
        </w:rPr>
        <w:t xml:space="preserve">price relation between neighborhoods would be the same for commercial property. </w:t>
      </w:r>
      <w:r>
        <w:rPr>
          <w:color w:val="000000" w:themeColor="text1"/>
        </w:rPr>
        <w:t xml:space="preserve"> </w:t>
      </w:r>
    </w:p>
    <w:p w:rsidR="00B94F31" w:rsidRDefault="00B94F31" w:rsidP="00492583">
      <w:pPr>
        <w:pStyle w:val="Heading1"/>
        <w:spacing w:line="360" w:lineRule="auto"/>
        <w:jc w:val="both"/>
        <w:rPr>
          <w:b/>
          <w:color w:val="000000" w:themeColor="text1"/>
        </w:rPr>
      </w:pPr>
    </w:p>
    <w:p w:rsidR="009C09B0" w:rsidRPr="00E92F59" w:rsidRDefault="009C09B0" w:rsidP="00492583">
      <w:pPr>
        <w:pStyle w:val="Heading1"/>
        <w:spacing w:line="360" w:lineRule="auto"/>
        <w:jc w:val="both"/>
        <w:rPr>
          <w:b/>
          <w:color w:val="000000" w:themeColor="text1"/>
        </w:rPr>
      </w:pPr>
      <w:r w:rsidRPr="00E92F59">
        <w:rPr>
          <w:b/>
          <w:color w:val="000000" w:themeColor="text1"/>
        </w:rPr>
        <w:t>Results</w:t>
      </w:r>
    </w:p>
    <w:p w:rsidR="009C09B0" w:rsidRDefault="00B94F31" w:rsidP="00492583">
      <w:pPr>
        <w:spacing w:line="360" w:lineRule="auto"/>
        <w:jc w:val="both"/>
        <w:rPr>
          <w:color w:val="000000" w:themeColor="text1"/>
        </w:rPr>
      </w:pPr>
      <w:r>
        <w:rPr>
          <w:color w:val="000000" w:themeColor="text1"/>
        </w:rPr>
        <w:t xml:space="preserve">As previously mentioned, the clustering exercise was inconclusive, as none of the clusters showed a closer proximity to the characteristics we were looking for. The resulting 3 clusters could be described in the following way: </w:t>
      </w:r>
      <w:r>
        <w:rPr>
          <w:color w:val="000000" w:themeColor="text1"/>
        </w:rPr>
        <w:tab/>
      </w:r>
    </w:p>
    <w:p w:rsidR="00B94F31" w:rsidRPr="00B94F31" w:rsidRDefault="00B94F31" w:rsidP="00B94F31">
      <w:pPr>
        <w:pStyle w:val="ListParagraph"/>
        <w:numPr>
          <w:ilvl w:val="0"/>
          <w:numId w:val="3"/>
        </w:numPr>
        <w:spacing w:line="360" w:lineRule="auto"/>
        <w:jc w:val="both"/>
        <w:rPr>
          <w:color w:val="000000" w:themeColor="text1"/>
        </w:rPr>
      </w:pPr>
      <w:bookmarkStart w:id="0" w:name="_GoBack"/>
      <w:bookmarkEnd w:id="0"/>
      <w:r w:rsidRPr="00B94F31">
        <w:rPr>
          <w:color w:val="000000" w:themeColor="text1"/>
        </w:rPr>
        <w:t>Cluster 0 - Mostly meatless restaurants;</w:t>
      </w:r>
    </w:p>
    <w:p w:rsidR="00B94F31" w:rsidRPr="00B94F31" w:rsidRDefault="00B94F31" w:rsidP="00B94F31">
      <w:pPr>
        <w:pStyle w:val="ListParagraph"/>
        <w:numPr>
          <w:ilvl w:val="0"/>
          <w:numId w:val="3"/>
        </w:numPr>
        <w:spacing w:line="360" w:lineRule="auto"/>
        <w:jc w:val="both"/>
        <w:rPr>
          <w:color w:val="000000" w:themeColor="text1"/>
        </w:rPr>
      </w:pPr>
      <w:r w:rsidRPr="00B94F31">
        <w:rPr>
          <w:color w:val="000000" w:themeColor="text1"/>
        </w:rPr>
        <w:t>Cluster 1 - Portuguese/Classic restaurants;</w:t>
      </w:r>
    </w:p>
    <w:p w:rsidR="00B94F31" w:rsidRPr="00B94F31" w:rsidRDefault="00B94F31" w:rsidP="00B94F31">
      <w:pPr>
        <w:pStyle w:val="ListParagraph"/>
        <w:numPr>
          <w:ilvl w:val="0"/>
          <w:numId w:val="3"/>
        </w:numPr>
        <w:spacing w:line="360" w:lineRule="auto"/>
        <w:jc w:val="both"/>
        <w:rPr>
          <w:color w:val="000000" w:themeColor="text1"/>
        </w:rPr>
      </w:pPr>
      <w:r w:rsidRPr="00B94F31">
        <w:rPr>
          <w:color w:val="000000" w:themeColor="text1"/>
        </w:rPr>
        <w:t>Cluster 2 - Informal dining.</w:t>
      </w:r>
    </w:p>
    <w:p w:rsidR="009C09B0" w:rsidRDefault="00B94F31" w:rsidP="00492583">
      <w:pPr>
        <w:spacing w:line="360" w:lineRule="auto"/>
        <w:jc w:val="both"/>
        <w:rPr>
          <w:color w:val="000000" w:themeColor="text1"/>
        </w:rPr>
      </w:pPr>
      <w:r>
        <w:rPr>
          <w:color w:val="000000" w:themeColor="text1"/>
        </w:rPr>
        <w:t xml:space="preserve">As we were not able to derive a definite conclusion from the clustering exercise, we were forced to directly check which were the neighborhood(s) with the highest number of </w:t>
      </w:r>
      <w:proofErr w:type="spellStart"/>
      <w:r>
        <w:rPr>
          <w:color w:val="000000" w:themeColor="text1"/>
        </w:rPr>
        <w:t>japanese</w:t>
      </w:r>
      <w:proofErr w:type="spellEnd"/>
      <w:r>
        <w:rPr>
          <w:color w:val="000000" w:themeColor="text1"/>
        </w:rPr>
        <w:t>/sushi restaurant: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293"/>
        <w:gridCol w:w="3779"/>
      </w:tblGrid>
      <w:tr w:rsidR="00B94F31" w:rsidRPr="00B94F31" w:rsidTr="00B94F3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960" w:right="960"/>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N</w:t>
            </w:r>
            <w:r w:rsidRPr="00B94F31">
              <w:rPr>
                <w:rFonts w:ascii="Helvetica" w:eastAsia="Times New Roman" w:hAnsi="Helvetica" w:cs="Helvetica"/>
                <w:b/>
                <w:bCs/>
                <w:color w:val="000000"/>
                <w:sz w:val="21"/>
                <w:szCs w:val="21"/>
              </w:rPr>
              <w:t>eighborhood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960" w:right="960"/>
              <w:rPr>
                <w:rFonts w:ascii="Helvetica" w:eastAsia="Times New Roman" w:hAnsi="Helvetica" w:cs="Helvetica"/>
                <w:b/>
                <w:bCs/>
                <w:color w:val="000000"/>
                <w:sz w:val="21"/>
                <w:szCs w:val="21"/>
              </w:rPr>
            </w:pPr>
            <w:r w:rsidRPr="00B94F31">
              <w:rPr>
                <w:rFonts w:ascii="Helvetica" w:eastAsia="Times New Roman" w:hAnsi="Helvetica" w:cs="Helvetica"/>
                <w:b/>
                <w:bCs/>
                <w:color w:val="000000"/>
                <w:sz w:val="21"/>
                <w:szCs w:val="21"/>
              </w:rPr>
              <w:t>Jap/Sushi counts</w:t>
            </w:r>
          </w:p>
        </w:tc>
      </w:tr>
      <w:tr w:rsidR="00B94F31" w:rsidRPr="00B94F31" w:rsidTr="00B94F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960" w:right="960"/>
              <w:rPr>
                <w:rFonts w:ascii="Helvetica" w:eastAsia="Times New Roman" w:hAnsi="Helvetica" w:cs="Helvetica"/>
                <w:color w:val="000000"/>
                <w:sz w:val="21"/>
                <w:szCs w:val="21"/>
              </w:rPr>
            </w:pPr>
            <w:r w:rsidRPr="00B94F31">
              <w:rPr>
                <w:rFonts w:ascii="Helvetica" w:eastAsia="Times New Roman" w:hAnsi="Helvetica" w:cs="Helvetica"/>
                <w:color w:val="000000"/>
                <w:sz w:val="21"/>
                <w:szCs w:val="21"/>
              </w:rPr>
              <w:t>Santo António, Lisbon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960" w:right="960"/>
              <w:rPr>
                <w:rFonts w:ascii="Helvetica" w:eastAsia="Times New Roman" w:hAnsi="Helvetica" w:cs="Helvetica"/>
                <w:color w:val="000000"/>
                <w:sz w:val="21"/>
                <w:szCs w:val="21"/>
              </w:rPr>
            </w:pPr>
            <w:r w:rsidRPr="00B94F31">
              <w:rPr>
                <w:rFonts w:ascii="Helvetica" w:eastAsia="Times New Roman" w:hAnsi="Helvetica" w:cs="Helvetica"/>
                <w:color w:val="000000"/>
                <w:sz w:val="21"/>
                <w:szCs w:val="21"/>
              </w:rPr>
              <w:t>4</w:t>
            </w:r>
          </w:p>
        </w:tc>
      </w:tr>
      <w:tr w:rsidR="00B94F31" w:rsidRPr="00B94F31" w:rsidTr="00B94F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960" w:right="960"/>
              <w:rPr>
                <w:rFonts w:ascii="Helvetica" w:eastAsia="Times New Roman" w:hAnsi="Helvetica" w:cs="Helvetica"/>
                <w:color w:val="000000"/>
                <w:sz w:val="21"/>
                <w:szCs w:val="21"/>
              </w:rPr>
            </w:pPr>
            <w:proofErr w:type="spellStart"/>
            <w:r w:rsidRPr="00B94F31">
              <w:rPr>
                <w:rFonts w:ascii="Helvetica" w:eastAsia="Times New Roman" w:hAnsi="Helvetica" w:cs="Helvetica"/>
                <w:color w:val="000000"/>
                <w:sz w:val="21"/>
                <w:szCs w:val="21"/>
              </w:rPr>
              <w:t>Avenidas</w:t>
            </w:r>
            <w:proofErr w:type="spellEnd"/>
            <w:r w:rsidRPr="00B94F31">
              <w:rPr>
                <w:rFonts w:ascii="Helvetica" w:eastAsia="Times New Roman" w:hAnsi="Helvetica" w:cs="Helvetica"/>
                <w:color w:val="000000"/>
                <w:sz w:val="21"/>
                <w:szCs w:val="21"/>
              </w:rPr>
              <w:t xml:space="preserve"> </w:t>
            </w:r>
            <w:proofErr w:type="spellStart"/>
            <w:r w:rsidRPr="00B94F31">
              <w:rPr>
                <w:rFonts w:ascii="Helvetica" w:eastAsia="Times New Roman" w:hAnsi="Helvetica" w:cs="Helvetica"/>
                <w:color w:val="000000"/>
                <w:sz w:val="21"/>
                <w:szCs w:val="21"/>
              </w:rPr>
              <w:t>Novas</w:t>
            </w:r>
            <w:proofErr w:type="spellEnd"/>
            <w:r w:rsidRPr="00B94F31">
              <w:rPr>
                <w:rFonts w:ascii="Helvetica" w:eastAsia="Times New Roman" w:hAnsi="Helvetica" w:cs="Helvetica"/>
                <w:color w:val="000000"/>
                <w:sz w:val="21"/>
                <w:szCs w:val="21"/>
              </w:rPr>
              <w:t>, Lisbon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960" w:right="960"/>
              <w:rPr>
                <w:rFonts w:ascii="Helvetica" w:eastAsia="Times New Roman" w:hAnsi="Helvetica" w:cs="Helvetica"/>
                <w:color w:val="000000"/>
                <w:sz w:val="21"/>
                <w:szCs w:val="21"/>
              </w:rPr>
            </w:pPr>
            <w:r w:rsidRPr="00B94F31">
              <w:rPr>
                <w:rFonts w:ascii="Helvetica" w:eastAsia="Times New Roman" w:hAnsi="Helvetica" w:cs="Helvetica"/>
                <w:color w:val="000000"/>
                <w:sz w:val="21"/>
                <w:szCs w:val="21"/>
              </w:rPr>
              <w:t>4</w:t>
            </w:r>
          </w:p>
        </w:tc>
      </w:tr>
    </w:tbl>
    <w:p w:rsidR="00B94F31" w:rsidRDefault="00B94F31" w:rsidP="00492583">
      <w:pPr>
        <w:spacing w:line="360" w:lineRule="auto"/>
        <w:jc w:val="both"/>
        <w:rPr>
          <w:color w:val="000000" w:themeColor="text1"/>
        </w:rPr>
      </w:pPr>
    </w:p>
    <w:p w:rsidR="00667E1B" w:rsidRDefault="00B94F31" w:rsidP="00492583">
      <w:pPr>
        <w:spacing w:line="360" w:lineRule="auto"/>
        <w:jc w:val="both"/>
        <w:rPr>
          <w:color w:val="000000" w:themeColor="text1"/>
        </w:rPr>
      </w:pPr>
      <w:r>
        <w:rPr>
          <w:color w:val="000000" w:themeColor="text1"/>
        </w:rPr>
        <w:t xml:space="preserve">Two neighborhoods lead the list with 4 counts each: Santo António and </w:t>
      </w:r>
      <w:proofErr w:type="spellStart"/>
      <w:r>
        <w:rPr>
          <w:color w:val="000000" w:themeColor="text1"/>
        </w:rPr>
        <w:t>Avenidas</w:t>
      </w:r>
      <w:proofErr w:type="spellEnd"/>
      <w:r>
        <w:rPr>
          <w:color w:val="000000" w:themeColor="text1"/>
        </w:rPr>
        <w:t xml:space="preserve"> </w:t>
      </w:r>
      <w:proofErr w:type="spellStart"/>
      <w:r>
        <w:rPr>
          <w:color w:val="000000" w:themeColor="text1"/>
        </w:rPr>
        <w:t>Novas</w:t>
      </w:r>
      <w:proofErr w:type="spellEnd"/>
      <w:r>
        <w:rPr>
          <w:color w:val="000000" w:themeColor="text1"/>
        </w:rPr>
        <w:t xml:space="preserve">. We then checked the rental price per </w:t>
      </w:r>
      <w:proofErr w:type="gramStart"/>
      <w:r>
        <w:rPr>
          <w:color w:val="000000" w:themeColor="text1"/>
        </w:rPr>
        <w:t xml:space="preserve">sqm,  </w:t>
      </w:r>
      <w:r w:rsidR="00667E1B">
        <w:rPr>
          <w:color w:val="000000" w:themeColor="text1"/>
        </w:rPr>
        <w:t>and</w:t>
      </w:r>
      <w:proofErr w:type="gramEnd"/>
      <w:r w:rsidR="00667E1B">
        <w:rPr>
          <w:color w:val="000000" w:themeColor="text1"/>
        </w:rPr>
        <w:t xml:space="preserve"> Santo Antonio showed the highest price (5153 euros/sqm), while </w:t>
      </w:r>
      <w:proofErr w:type="spellStart"/>
      <w:r w:rsidR="00667E1B">
        <w:rPr>
          <w:color w:val="000000" w:themeColor="text1"/>
        </w:rPr>
        <w:t>Avenidas</w:t>
      </w:r>
      <w:proofErr w:type="spellEnd"/>
      <w:r w:rsidR="00667E1B">
        <w:rPr>
          <w:color w:val="000000" w:themeColor="text1"/>
        </w:rPr>
        <w:t xml:space="preserve"> </w:t>
      </w:r>
      <w:proofErr w:type="spellStart"/>
      <w:r w:rsidR="00667E1B">
        <w:rPr>
          <w:color w:val="000000" w:themeColor="text1"/>
        </w:rPr>
        <w:t>Novas</w:t>
      </w:r>
      <w:proofErr w:type="spellEnd"/>
      <w:r w:rsidR="00667E1B">
        <w:rPr>
          <w:color w:val="000000" w:themeColor="text1"/>
        </w:rPr>
        <w:t xml:space="preserve"> had the third highest price (4040 euros/sqm).</w:t>
      </w:r>
    </w:p>
    <w:p w:rsidR="00B94F31" w:rsidRDefault="00B94F31" w:rsidP="00492583">
      <w:pPr>
        <w:spacing w:line="360" w:lineRule="auto"/>
        <w:jc w:val="both"/>
        <w:rPr>
          <w:color w:val="000000" w:themeColor="text1"/>
        </w:rPr>
      </w:pPr>
    </w:p>
    <w:p w:rsidR="00B94F31" w:rsidRDefault="00B94F31" w:rsidP="00492583">
      <w:pPr>
        <w:spacing w:line="360" w:lineRule="auto"/>
        <w:jc w:val="both"/>
        <w:rPr>
          <w:color w:val="000000" w:themeColor="text1"/>
        </w:rPr>
      </w:pP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765"/>
        <w:gridCol w:w="3500"/>
      </w:tblGrid>
      <w:tr w:rsidR="00B94F31" w:rsidRPr="00B94F31" w:rsidTr="00B94F3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960" w:right="960"/>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lastRenderedPageBreak/>
              <w:t>N</w:t>
            </w:r>
            <w:r w:rsidRPr="00B94F31">
              <w:rPr>
                <w:rFonts w:ascii="Helvetica" w:eastAsia="Times New Roman" w:hAnsi="Helvetica" w:cs="Helvetica"/>
                <w:b/>
                <w:bCs/>
                <w:color w:val="000000"/>
                <w:sz w:val="21"/>
                <w:szCs w:val="21"/>
              </w:rPr>
              <w:t>eighborhood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960" w:right="960"/>
              <w:rPr>
                <w:rFonts w:ascii="Helvetica" w:eastAsia="Times New Roman" w:hAnsi="Helvetica" w:cs="Helvetica"/>
                <w:b/>
                <w:bCs/>
                <w:color w:val="000000"/>
                <w:sz w:val="21"/>
                <w:szCs w:val="21"/>
              </w:rPr>
            </w:pPr>
            <w:proofErr w:type="spellStart"/>
            <w:r w:rsidRPr="00B94F31">
              <w:rPr>
                <w:rFonts w:ascii="Helvetica" w:eastAsia="Times New Roman" w:hAnsi="Helvetica" w:cs="Helvetica"/>
                <w:b/>
                <w:bCs/>
                <w:color w:val="000000"/>
                <w:sz w:val="21"/>
                <w:szCs w:val="21"/>
              </w:rPr>
              <w:t>Price_sqm</w:t>
            </w:r>
            <w:proofErr w:type="spellEnd"/>
          </w:p>
        </w:tc>
      </w:tr>
      <w:tr w:rsidR="00B94F31" w:rsidRPr="00B94F31" w:rsidTr="00B94F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720" w:right="960"/>
              <w:rPr>
                <w:rFonts w:ascii="Helvetica" w:eastAsia="Times New Roman" w:hAnsi="Helvetica" w:cs="Helvetica"/>
                <w:color w:val="000000"/>
                <w:sz w:val="21"/>
                <w:szCs w:val="21"/>
              </w:rPr>
            </w:pPr>
            <w:proofErr w:type="spellStart"/>
            <w:r w:rsidRPr="00B94F31">
              <w:rPr>
                <w:rFonts w:ascii="Helvetica" w:eastAsia="Times New Roman" w:hAnsi="Helvetica" w:cs="Helvetica"/>
                <w:color w:val="000000"/>
                <w:sz w:val="21"/>
                <w:szCs w:val="21"/>
              </w:rPr>
              <w:t>Freguesia</w:t>
            </w:r>
            <w:proofErr w:type="spellEnd"/>
            <w:r w:rsidRPr="00B94F31">
              <w:rPr>
                <w:rFonts w:ascii="Helvetica" w:eastAsia="Times New Roman" w:hAnsi="Helvetica" w:cs="Helvetica"/>
                <w:color w:val="000000"/>
                <w:sz w:val="21"/>
                <w:szCs w:val="21"/>
              </w:rPr>
              <w:t xml:space="preserve"> de Santo António: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960" w:right="960"/>
              <w:rPr>
                <w:rFonts w:ascii="Helvetica" w:eastAsia="Times New Roman" w:hAnsi="Helvetica" w:cs="Helvetica"/>
                <w:color w:val="000000"/>
                <w:sz w:val="21"/>
                <w:szCs w:val="21"/>
              </w:rPr>
            </w:pPr>
            <w:r w:rsidRPr="00B94F31">
              <w:rPr>
                <w:rFonts w:ascii="Helvetica" w:eastAsia="Times New Roman" w:hAnsi="Helvetica" w:cs="Helvetica"/>
                <w:color w:val="000000"/>
                <w:sz w:val="21"/>
                <w:szCs w:val="21"/>
              </w:rPr>
              <w:t>5153 euros/m2.</w:t>
            </w:r>
          </w:p>
        </w:tc>
      </w:tr>
      <w:tr w:rsidR="00B94F31" w:rsidRPr="00B94F31" w:rsidTr="00B94F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720" w:right="960"/>
              <w:rPr>
                <w:rFonts w:ascii="Helvetica" w:eastAsia="Times New Roman" w:hAnsi="Helvetica" w:cs="Helvetica"/>
                <w:color w:val="000000"/>
                <w:sz w:val="21"/>
                <w:szCs w:val="21"/>
              </w:rPr>
            </w:pPr>
            <w:proofErr w:type="spellStart"/>
            <w:r w:rsidRPr="00B94F31">
              <w:rPr>
                <w:rFonts w:ascii="Helvetica" w:eastAsia="Times New Roman" w:hAnsi="Helvetica" w:cs="Helvetica"/>
                <w:color w:val="000000"/>
                <w:sz w:val="21"/>
                <w:szCs w:val="21"/>
              </w:rPr>
              <w:t>Freguesia</w:t>
            </w:r>
            <w:proofErr w:type="spellEnd"/>
            <w:r w:rsidRPr="00B94F31">
              <w:rPr>
                <w:rFonts w:ascii="Helvetica" w:eastAsia="Times New Roman" w:hAnsi="Helvetica" w:cs="Helvetica"/>
                <w:color w:val="000000"/>
                <w:sz w:val="21"/>
                <w:szCs w:val="21"/>
              </w:rPr>
              <w:t xml:space="preserve"> da </w:t>
            </w:r>
            <w:proofErr w:type="spellStart"/>
            <w:r w:rsidRPr="00B94F31">
              <w:rPr>
                <w:rFonts w:ascii="Helvetica" w:eastAsia="Times New Roman" w:hAnsi="Helvetica" w:cs="Helvetica"/>
                <w:color w:val="000000"/>
                <w:sz w:val="21"/>
                <w:szCs w:val="21"/>
              </w:rPr>
              <w:t>Misericórdia</w:t>
            </w:r>
            <w:proofErr w:type="spellEnd"/>
            <w:r w:rsidRPr="00B94F31">
              <w:rPr>
                <w:rFonts w:ascii="Helvetica" w:eastAsia="Times New Roman" w:hAnsi="Helvetica" w:cs="Helvetica"/>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960" w:right="960"/>
              <w:rPr>
                <w:rFonts w:ascii="Helvetica" w:eastAsia="Times New Roman" w:hAnsi="Helvetica" w:cs="Helvetica"/>
                <w:color w:val="000000"/>
                <w:sz w:val="21"/>
                <w:szCs w:val="21"/>
              </w:rPr>
            </w:pPr>
            <w:r w:rsidRPr="00B94F31">
              <w:rPr>
                <w:rFonts w:ascii="Helvetica" w:eastAsia="Times New Roman" w:hAnsi="Helvetica" w:cs="Helvetica"/>
                <w:color w:val="000000"/>
                <w:sz w:val="21"/>
                <w:szCs w:val="21"/>
              </w:rPr>
              <w:t>4917 euros/m2.</w:t>
            </w:r>
          </w:p>
        </w:tc>
      </w:tr>
      <w:tr w:rsidR="00B94F31" w:rsidRPr="00B94F31" w:rsidTr="00B94F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720" w:right="960"/>
              <w:rPr>
                <w:rFonts w:ascii="Helvetica" w:eastAsia="Times New Roman" w:hAnsi="Helvetica" w:cs="Helvetica"/>
                <w:color w:val="000000"/>
                <w:sz w:val="21"/>
                <w:szCs w:val="21"/>
              </w:rPr>
            </w:pPr>
            <w:proofErr w:type="spellStart"/>
            <w:r w:rsidRPr="00B94F31">
              <w:rPr>
                <w:rFonts w:ascii="Helvetica" w:eastAsia="Times New Roman" w:hAnsi="Helvetica" w:cs="Helvetica"/>
                <w:color w:val="000000"/>
                <w:sz w:val="21"/>
                <w:szCs w:val="21"/>
              </w:rPr>
              <w:t>Freguesia</w:t>
            </w:r>
            <w:proofErr w:type="spellEnd"/>
            <w:r w:rsidRPr="00B94F31">
              <w:rPr>
                <w:rFonts w:ascii="Helvetica" w:eastAsia="Times New Roman" w:hAnsi="Helvetica" w:cs="Helvetica"/>
                <w:color w:val="000000"/>
                <w:sz w:val="21"/>
                <w:szCs w:val="21"/>
              </w:rPr>
              <w:t xml:space="preserve"> das </w:t>
            </w:r>
            <w:proofErr w:type="spellStart"/>
            <w:r w:rsidRPr="00B94F31">
              <w:rPr>
                <w:rFonts w:ascii="Helvetica" w:eastAsia="Times New Roman" w:hAnsi="Helvetica" w:cs="Helvetica"/>
                <w:color w:val="000000"/>
                <w:sz w:val="21"/>
                <w:szCs w:val="21"/>
              </w:rPr>
              <w:t>Avenidas</w:t>
            </w:r>
            <w:proofErr w:type="spellEnd"/>
            <w:r w:rsidRPr="00B94F31">
              <w:rPr>
                <w:rFonts w:ascii="Helvetica" w:eastAsia="Times New Roman" w:hAnsi="Helvetica" w:cs="Helvetica"/>
                <w:color w:val="000000"/>
                <w:sz w:val="21"/>
                <w:szCs w:val="21"/>
              </w:rPr>
              <w:t xml:space="preserve"> </w:t>
            </w:r>
            <w:proofErr w:type="spellStart"/>
            <w:r w:rsidRPr="00B94F31">
              <w:rPr>
                <w:rFonts w:ascii="Helvetica" w:eastAsia="Times New Roman" w:hAnsi="Helvetica" w:cs="Helvetica"/>
                <w:color w:val="000000"/>
                <w:sz w:val="21"/>
                <w:szCs w:val="21"/>
              </w:rPr>
              <w:t>Novas</w:t>
            </w:r>
            <w:proofErr w:type="spellEnd"/>
            <w:r w:rsidRPr="00B94F31">
              <w:rPr>
                <w:rFonts w:ascii="Helvetica" w:eastAsia="Times New Roman" w:hAnsi="Helvetica" w:cs="Helvetica"/>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94F31" w:rsidRPr="00B94F31" w:rsidRDefault="00B94F31" w:rsidP="00B94F31">
            <w:pPr>
              <w:spacing w:before="240" w:after="240" w:line="240" w:lineRule="auto"/>
              <w:ind w:left="960" w:right="960"/>
              <w:rPr>
                <w:rFonts w:ascii="Helvetica" w:eastAsia="Times New Roman" w:hAnsi="Helvetica" w:cs="Helvetica"/>
                <w:color w:val="000000"/>
                <w:sz w:val="21"/>
                <w:szCs w:val="21"/>
              </w:rPr>
            </w:pPr>
            <w:r w:rsidRPr="00B94F31">
              <w:rPr>
                <w:rFonts w:ascii="Helvetica" w:eastAsia="Times New Roman" w:hAnsi="Helvetica" w:cs="Helvetica"/>
                <w:color w:val="000000"/>
                <w:sz w:val="21"/>
                <w:szCs w:val="21"/>
              </w:rPr>
              <w:t>4040 euros/m2.</w:t>
            </w:r>
          </w:p>
        </w:tc>
      </w:tr>
    </w:tbl>
    <w:p w:rsidR="00B94F31" w:rsidRDefault="00B94F31" w:rsidP="00492583">
      <w:pPr>
        <w:spacing w:line="360" w:lineRule="auto"/>
        <w:jc w:val="both"/>
        <w:rPr>
          <w:color w:val="000000" w:themeColor="text1"/>
        </w:rPr>
      </w:pPr>
    </w:p>
    <w:p w:rsidR="00667E1B" w:rsidRPr="009C09B0" w:rsidRDefault="00667E1B" w:rsidP="00492583">
      <w:pPr>
        <w:spacing w:line="360" w:lineRule="auto"/>
        <w:jc w:val="both"/>
        <w:rPr>
          <w:color w:val="000000" w:themeColor="text1"/>
        </w:rPr>
      </w:pPr>
    </w:p>
    <w:p w:rsidR="009C09B0" w:rsidRPr="009C09B0" w:rsidRDefault="009C09B0" w:rsidP="00492583">
      <w:pPr>
        <w:pStyle w:val="Heading1"/>
        <w:spacing w:line="360" w:lineRule="auto"/>
        <w:jc w:val="both"/>
        <w:rPr>
          <w:color w:val="000000" w:themeColor="text1"/>
        </w:rPr>
      </w:pPr>
      <w:r w:rsidRPr="009C09B0">
        <w:rPr>
          <w:color w:val="000000" w:themeColor="text1"/>
        </w:rPr>
        <w:t>Discussion</w:t>
      </w:r>
    </w:p>
    <w:p w:rsidR="009C09B0" w:rsidRPr="009C09B0" w:rsidRDefault="00E92F59" w:rsidP="00492583">
      <w:pPr>
        <w:spacing w:line="360" w:lineRule="auto"/>
        <w:jc w:val="both"/>
        <w:rPr>
          <w:color w:val="000000" w:themeColor="text1"/>
        </w:rPr>
      </w:pPr>
      <w:r>
        <w:rPr>
          <w:color w:val="000000" w:themeColor="text1"/>
        </w:rPr>
        <w:t xml:space="preserve">Based on the results </w:t>
      </w:r>
      <w:r w:rsidR="00667E1B">
        <w:rPr>
          <w:color w:val="000000" w:themeColor="text1"/>
        </w:rPr>
        <w:t xml:space="preserve">presented in the previous </w:t>
      </w:r>
      <w:proofErr w:type="spellStart"/>
      <w:r w:rsidR="00667E1B">
        <w:rPr>
          <w:color w:val="000000" w:themeColor="text1"/>
        </w:rPr>
        <w:t>seciotn</w:t>
      </w:r>
      <w:proofErr w:type="spellEnd"/>
      <w:r>
        <w:rPr>
          <w:color w:val="000000" w:themeColor="text1"/>
        </w:rPr>
        <w:t xml:space="preserve">, </w:t>
      </w:r>
      <w:r w:rsidR="00667E1B">
        <w:rPr>
          <w:color w:val="000000" w:themeColor="text1"/>
        </w:rPr>
        <w:t xml:space="preserve">and </w:t>
      </w:r>
      <w:r>
        <w:rPr>
          <w:color w:val="000000" w:themeColor="text1"/>
        </w:rPr>
        <w:t xml:space="preserve">taking all factors into consideration, our recommendation is that our client opens his Sake bar at Lisbon’s neighborhood </w:t>
      </w:r>
      <w:proofErr w:type="spellStart"/>
      <w:r>
        <w:rPr>
          <w:color w:val="000000" w:themeColor="text1"/>
        </w:rPr>
        <w:t>Avenidas</w:t>
      </w:r>
      <w:proofErr w:type="spellEnd"/>
      <w:r>
        <w:rPr>
          <w:color w:val="000000" w:themeColor="text1"/>
        </w:rPr>
        <w:t xml:space="preserve"> </w:t>
      </w:r>
      <w:proofErr w:type="spellStart"/>
      <w:r>
        <w:rPr>
          <w:color w:val="000000" w:themeColor="text1"/>
        </w:rPr>
        <w:t>Novas</w:t>
      </w:r>
      <w:proofErr w:type="spellEnd"/>
      <w:r>
        <w:rPr>
          <w:color w:val="000000" w:themeColor="text1"/>
        </w:rPr>
        <w:t>.</w:t>
      </w:r>
    </w:p>
    <w:p w:rsidR="009C09B0" w:rsidRPr="009C09B0" w:rsidRDefault="009C09B0" w:rsidP="00492583">
      <w:pPr>
        <w:spacing w:line="360" w:lineRule="auto"/>
        <w:jc w:val="both"/>
        <w:rPr>
          <w:color w:val="000000" w:themeColor="text1"/>
        </w:rPr>
      </w:pPr>
    </w:p>
    <w:p w:rsidR="009C09B0" w:rsidRPr="009C09B0" w:rsidRDefault="009C09B0" w:rsidP="00492583">
      <w:pPr>
        <w:pStyle w:val="Heading1"/>
        <w:spacing w:line="360" w:lineRule="auto"/>
        <w:jc w:val="both"/>
        <w:rPr>
          <w:color w:val="000000" w:themeColor="text1"/>
        </w:rPr>
      </w:pPr>
      <w:r w:rsidRPr="009C09B0">
        <w:rPr>
          <w:color w:val="000000" w:themeColor="text1"/>
        </w:rPr>
        <w:t>Conclusion</w:t>
      </w:r>
    </w:p>
    <w:p w:rsidR="009C09B0" w:rsidRPr="00434B47" w:rsidRDefault="00B94F31" w:rsidP="00492583">
      <w:pPr>
        <w:spacing w:line="360" w:lineRule="auto"/>
        <w:jc w:val="both"/>
        <w:rPr>
          <w:color w:val="000000" w:themeColor="text1"/>
        </w:rPr>
      </w:pPr>
      <w:r>
        <w:rPr>
          <w:color w:val="000000" w:themeColor="text1"/>
        </w:rPr>
        <w:t xml:space="preserve">We are satisfied with the results and the recommendation provided, </w:t>
      </w:r>
      <w:proofErr w:type="gramStart"/>
      <w:r>
        <w:rPr>
          <w:color w:val="000000" w:themeColor="text1"/>
        </w:rPr>
        <w:t>taking into account</w:t>
      </w:r>
      <w:proofErr w:type="gramEnd"/>
      <w:r>
        <w:rPr>
          <w:color w:val="000000" w:themeColor="text1"/>
        </w:rPr>
        <w:t xml:space="preserve"> the data and time constrains available for executing this project. With more time and resources available, we would to conduct further market analysis and research additional online resources.</w:t>
      </w:r>
    </w:p>
    <w:sectPr w:rsidR="009C09B0" w:rsidRPr="00434B47" w:rsidSect="003653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61663"/>
    <w:multiLevelType w:val="hybridMultilevel"/>
    <w:tmpl w:val="385EF8F0"/>
    <w:lvl w:ilvl="0" w:tplc="E6BC4B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71A37"/>
    <w:multiLevelType w:val="hybridMultilevel"/>
    <w:tmpl w:val="C9D4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E6670"/>
    <w:multiLevelType w:val="multilevel"/>
    <w:tmpl w:val="33C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B0"/>
    <w:rsid w:val="001876E2"/>
    <w:rsid w:val="001A73CB"/>
    <w:rsid w:val="0033114A"/>
    <w:rsid w:val="0036536B"/>
    <w:rsid w:val="00434B47"/>
    <w:rsid w:val="00492583"/>
    <w:rsid w:val="004D627F"/>
    <w:rsid w:val="00587B1F"/>
    <w:rsid w:val="00667E1B"/>
    <w:rsid w:val="007B0981"/>
    <w:rsid w:val="009248DB"/>
    <w:rsid w:val="009C09B0"/>
    <w:rsid w:val="00AC6818"/>
    <w:rsid w:val="00B94F31"/>
    <w:rsid w:val="00E92F59"/>
    <w:rsid w:val="00EA4F47"/>
    <w:rsid w:val="00F97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457B"/>
  <w15:chartTrackingRefBased/>
  <w15:docId w15:val="{F2FA0553-8954-4945-A126-CBDF4DD9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7B1F"/>
  </w:style>
  <w:style w:type="paragraph" w:styleId="Heading1">
    <w:name w:val="heading 1"/>
    <w:basedOn w:val="Normal"/>
    <w:next w:val="Normal"/>
    <w:link w:val="Heading1Char"/>
    <w:uiPriority w:val="9"/>
    <w:qFormat/>
    <w:rsid w:val="009C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94F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B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C09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583"/>
    <w:rPr>
      <w:color w:val="0563C1" w:themeColor="hyperlink"/>
      <w:u w:val="single"/>
    </w:rPr>
  </w:style>
  <w:style w:type="character" w:styleId="UnresolvedMention">
    <w:name w:val="Unresolved Mention"/>
    <w:basedOn w:val="DefaultParagraphFont"/>
    <w:uiPriority w:val="99"/>
    <w:semiHidden/>
    <w:unhideWhenUsed/>
    <w:rsid w:val="00492583"/>
    <w:rPr>
      <w:color w:val="605E5C"/>
      <w:shd w:val="clear" w:color="auto" w:fill="E1DFDD"/>
    </w:rPr>
  </w:style>
  <w:style w:type="character" w:customStyle="1" w:styleId="Heading4Char">
    <w:name w:val="Heading 4 Char"/>
    <w:basedOn w:val="DefaultParagraphFont"/>
    <w:link w:val="Heading4"/>
    <w:uiPriority w:val="9"/>
    <w:semiHidden/>
    <w:rsid w:val="00B94F3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9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5130">
      <w:bodyDiv w:val="1"/>
      <w:marLeft w:val="0"/>
      <w:marRight w:val="0"/>
      <w:marTop w:val="0"/>
      <w:marBottom w:val="0"/>
      <w:divBdr>
        <w:top w:val="none" w:sz="0" w:space="0" w:color="auto"/>
        <w:left w:val="none" w:sz="0" w:space="0" w:color="auto"/>
        <w:bottom w:val="none" w:sz="0" w:space="0" w:color="auto"/>
        <w:right w:val="none" w:sz="0" w:space="0" w:color="auto"/>
      </w:divBdr>
    </w:div>
    <w:div w:id="741803399">
      <w:bodyDiv w:val="1"/>
      <w:marLeft w:val="0"/>
      <w:marRight w:val="0"/>
      <w:marTop w:val="0"/>
      <w:marBottom w:val="0"/>
      <w:divBdr>
        <w:top w:val="none" w:sz="0" w:space="0" w:color="auto"/>
        <w:left w:val="none" w:sz="0" w:space="0" w:color="auto"/>
        <w:bottom w:val="none" w:sz="0" w:space="0" w:color="auto"/>
        <w:right w:val="none" w:sz="0" w:space="0" w:color="auto"/>
      </w:divBdr>
    </w:div>
    <w:div w:id="755977039">
      <w:bodyDiv w:val="1"/>
      <w:marLeft w:val="0"/>
      <w:marRight w:val="0"/>
      <w:marTop w:val="0"/>
      <w:marBottom w:val="0"/>
      <w:divBdr>
        <w:top w:val="none" w:sz="0" w:space="0" w:color="auto"/>
        <w:left w:val="none" w:sz="0" w:space="0" w:color="auto"/>
        <w:bottom w:val="none" w:sz="0" w:space="0" w:color="auto"/>
        <w:right w:val="none" w:sz="0" w:space="0" w:color="auto"/>
      </w:divBdr>
    </w:div>
    <w:div w:id="9421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sitarportugal.pt" TargetMode="External"/><Relationship Id="rId5" Type="http://schemas.openxmlformats.org/officeDocument/2006/relationships/hyperlink" Target="https://valueinvestasia.com/restaurants-clu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Grupo Novo Banco</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Braga (NOVO BANCO Digital)</dc:creator>
  <cp:keywords/>
  <dc:description/>
  <cp:lastModifiedBy>Rui Braga (NOVO BANCO Digital)</cp:lastModifiedBy>
  <cp:revision>4</cp:revision>
  <dcterms:created xsi:type="dcterms:W3CDTF">2019-04-09T16:48:00Z</dcterms:created>
  <dcterms:modified xsi:type="dcterms:W3CDTF">2019-04-09T21:41:00Z</dcterms:modified>
</cp:coreProperties>
</file>