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7C25" w14:textId="77777777" w:rsidR="006D04BA" w:rsidRDefault="006D04BA">
      <w:pPr>
        <w:spacing w:line="276" w:lineRule="auto"/>
        <w:rPr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255"/>
        <w:gridCol w:w="2274"/>
        <w:gridCol w:w="1831"/>
      </w:tblGrid>
      <w:tr w:rsidR="006D04BA" w14:paraId="5C4EC6F8" w14:textId="77777777">
        <w:tc>
          <w:tcPr>
            <w:tcW w:w="5255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FB7660" w14:textId="77777777" w:rsidR="006D04BA" w:rsidRPr="000D050E" w:rsidRDefault="006D04BA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2274" w:type="dxa"/>
            <w:gridSpan w:val="2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F92008" w14:textId="77777777" w:rsidR="006D04BA" w:rsidRPr="000D050E" w:rsidRDefault="0066001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0D050E">
              <w:rPr>
                <w:b/>
                <w:sz w:val="32"/>
                <w:szCs w:val="32"/>
              </w:rPr>
              <w:t>Procedure Document</w:t>
            </w:r>
          </w:p>
        </w:tc>
      </w:tr>
      <w:tr w:rsidR="006D04BA" w14:paraId="5579ACD4" w14:textId="77777777">
        <w:tc>
          <w:tcPr>
            <w:tcW w:w="5255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33FFCB" w14:textId="77777777" w:rsidR="006D04BA" w:rsidRPr="000D050E" w:rsidRDefault="0066001E">
            <w:pPr>
              <w:spacing w:before="240" w:after="40"/>
              <w:jc w:val="center"/>
              <w:rPr>
                <w:b/>
                <w:sz w:val="32"/>
                <w:szCs w:val="32"/>
              </w:rPr>
            </w:pPr>
            <w:r w:rsidRPr="000D050E">
              <w:rPr>
                <w:b/>
                <w:sz w:val="32"/>
                <w:szCs w:val="32"/>
              </w:rPr>
              <w:t xml:space="preserve">Adding and Using Multiple Keyboards on the iPad </w:t>
            </w:r>
            <w:r w:rsidRPr="000D050E">
              <w:rPr>
                <w:b/>
                <w:color w:val="000000"/>
                <w:sz w:val="32"/>
                <w:szCs w:val="32"/>
              </w:rPr>
              <w:t>and iPhone</w:t>
            </w:r>
          </w:p>
        </w:tc>
        <w:tc>
          <w:tcPr>
            <w:tcW w:w="2274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E8F792" w14:textId="77777777" w:rsidR="006D04BA" w:rsidRPr="000D050E" w:rsidRDefault="0066001E">
            <w:pPr>
              <w:spacing w:before="40" w:after="40"/>
              <w:rPr>
                <w:b/>
                <w:sz w:val="18"/>
                <w:szCs w:val="18"/>
              </w:rPr>
            </w:pPr>
            <w:r w:rsidRPr="000D050E">
              <w:rPr>
                <w:b/>
                <w:sz w:val="18"/>
                <w:szCs w:val="18"/>
              </w:rPr>
              <w:t xml:space="preserve">Owner of the Document: </w:t>
            </w:r>
          </w:p>
          <w:p w14:paraId="726E7A4C" w14:textId="77777777" w:rsidR="006D04BA" w:rsidRPr="000D050E" w:rsidRDefault="0066001E">
            <w:pPr>
              <w:spacing w:before="40" w:after="40"/>
              <w:rPr>
                <w:sz w:val="18"/>
                <w:szCs w:val="18"/>
              </w:rPr>
            </w:pPr>
            <w:r w:rsidRPr="000D050E">
              <w:rPr>
                <w:sz w:val="18"/>
                <w:szCs w:val="18"/>
              </w:rPr>
              <w:t xml:space="preserve">Richard </w:t>
            </w:r>
            <w:proofErr w:type="spellStart"/>
            <w:r w:rsidRPr="000D050E">
              <w:rPr>
                <w:sz w:val="18"/>
                <w:szCs w:val="18"/>
              </w:rPr>
              <w:t>Burck</w:t>
            </w:r>
            <w:proofErr w:type="spellEnd"/>
          </w:p>
        </w:tc>
        <w:tc>
          <w:tcPr>
            <w:tcW w:w="1831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56A2C8" w14:textId="77777777" w:rsidR="006D04BA" w:rsidRPr="000D050E" w:rsidRDefault="0066001E">
            <w:pPr>
              <w:spacing w:before="40" w:after="40"/>
              <w:rPr>
                <w:sz w:val="18"/>
                <w:szCs w:val="18"/>
              </w:rPr>
            </w:pPr>
            <w:r w:rsidRPr="000D050E">
              <w:rPr>
                <w:b/>
                <w:sz w:val="18"/>
                <w:szCs w:val="18"/>
              </w:rPr>
              <w:t>Version Number:</w:t>
            </w:r>
            <w:r w:rsidRPr="000D050E">
              <w:rPr>
                <w:sz w:val="18"/>
                <w:szCs w:val="18"/>
              </w:rPr>
              <w:t xml:space="preserve"> </w:t>
            </w:r>
          </w:p>
          <w:p w14:paraId="7DAF9F28" w14:textId="77777777" w:rsidR="006D04BA" w:rsidRPr="000D050E" w:rsidRDefault="0066001E">
            <w:pPr>
              <w:spacing w:before="40" w:after="40"/>
              <w:rPr>
                <w:sz w:val="18"/>
                <w:szCs w:val="18"/>
              </w:rPr>
            </w:pPr>
            <w:r w:rsidRPr="000D050E">
              <w:rPr>
                <w:sz w:val="18"/>
                <w:szCs w:val="18"/>
              </w:rPr>
              <w:t>1.0</w:t>
            </w:r>
          </w:p>
        </w:tc>
      </w:tr>
      <w:tr w:rsidR="006D04BA" w14:paraId="6BAF7527" w14:textId="77777777">
        <w:tc>
          <w:tcPr>
            <w:tcW w:w="5255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E81F0D" w14:textId="013631F8" w:rsidR="006D04BA" w:rsidRPr="000D050E" w:rsidRDefault="0066001E">
            <w:pPr>
              <w:spacing w:before="40" w:after="40"/>
              <w:rPr>
                <w:sz w:val="20"/>
                <w:szCs w:val="20"/>
              </w:rPr>
            </w:pPr>
            <w:r w:rsidRPr="000D050E">
              <w:rPr>
                <w:b/>
                <w:sz w:val="18"/>
                <w:szCs w:val="18"/>
              </w:rPr>
              <w:t xml:space="preserve">Author / Reviewer (SME):  </w:t>
            </w:r>
            <w:r w:rsidR="00886886" w:rsidRPr="000D050E">
              <w:rPr>
                <w:sz w:val="20"/>
                <w:szCs w:val="20"/>
              </w:rPr>
              <w:t xml:space="preserve">Richard </w:t>
            </w:r>
            <w:proofErr w:type="spellStart"/>
            <w:r w:rsidR="00886886" w:rsidRPr="000D050E">
              <w:rPr>
                <w:sz w:val="20"/>
                <w:szCs w:val="20"/>
              </w:rPr>
              <w:t>Burck</w:t>
            </w:r>
            <w:proofErr w:type="spellEnd"/>
            <w:r w:rsidR="00886886" w:rsidRPr="000D050E">
              <w:rPr>
                <w:sz w:val="20"/>
                <w:szCs w:val="20"/>
              </w:rPr>
              <w:t>/</w:t>
            </w:r>
            <w:r w:rsidRPr="000D050E">
              <w:rPr>
                <w:sz w:val="20"/>
                <w:szCs w:val="20"/>
              </w:rPr>
              <w:t>Ryan Abad</w:t>
            </w:r>
          </w:p>
        </w:tc>
        <w:tc>
          <w:tcPr>
            <w:tcW w:w="2274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FC0DFD" w14:textId="77777777" w:rsidR="006D04BA" w:rsidRPr="000D050E" w:rsidRDefault="0066001E">
            <w:pPr>
              <w:spacing w:before="40" w:after="40"/>
              <w:rPr>
                <w:b/>
                <w:sz w:val="18"/>
                <w:szCs w:val="18"/>
              </w:rPr>
            </w:pPr>
            <w:r w:rsidRPr="000D050E">
              <w:rPr>
                <w:b/>
                <w:sz w:val="18"/>
                <w:szCs w:val="18"/>
              </w:rPr>
              <w:t>Creation Date:</w:t>
            </w:r>
          </w:p>
          <w:p w14:paraId="06B17BB4" w14:textId="77777777" w:rsidR="006D04BA" w:rsidRPr="000D050E" w:rsidRDefault="0066001E">
            <w:pPr>
              <w:spacing w:before="40" w:after="40"/>
              <w:rPr>
                <w:b/>
                <w:sz w:val="18"/>
                <w:szCs w:val="18"/>
              </w:rPr>
            </w:pPr>
            <w:r w:rsidRPr="000D050E">
              <w:rPr>
                <w:b/>
                <w:sz w:val="18"/>
                <w:szCs w:val="18"/>
              </w:rPr>
              <w:t>March 2, 2020</w:t>
            </w:r>
          </w:p>
        </w:tc>
        <w:tc>
          <w:tcPr>
            <w:tcW w:w="1831" w:type="dxa"/>
            <w:shd w:val="clear" w:color="000000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E3653B" w14:textId="77777777" w:rsidR="006D04BA" w:rsidRPr="000D050E" w:rsidRDefault="0066001E">
            <w:pPr>
              <w:tabs>
                <w:tab w:val="right" w:pos="1620"/>
              </w:tabs>
              <w:spacing w:before="40" w:after="40"/>
              <w:rPr>
                <w:sz w:val="18"/>
                <w:szCs w:val="18"/>
              </w:rPr>
            </w:pPr>
            <w:r w:rsidRPr="000D050E">
              <w:rPr>
                <w:b/>
                <w:sz w:val="18"/>
                <w:szCs w:val="18"/>
              </w:rPr>
              <w:t>Last Revision Date</w:t>
            </w:r>
            <w:r w:rsidRPr="000D050E">
              <w:rPr>
                <w:sz w:val="18"/>
                <w:szCs w:val="18"/>
              </w:rPr>
              <w:t xml:space="preserve">: </w:t>
            </w:r>
            <w:r w:rsidRPr="000D050E">
              <w:rPr>
                <w:rFonts w:ascii="MS Gothic" w:eastAsia="MS Gothic" w:hAnsi="MS Gothic" w:cs="MS Gothic" w:hint="eastAsia"/>
                <w:sz w:val="18"/>
                <w:szCs w:val="18"/>
              </w:rPr>
              <w:t> </w:t>
            </w:r>
            <w:r w:rsidRPr="000D050E">
              <w:rPr>
                <w:sz w:val="18"/>
                <w:szCs w:val="18"/>
              </w:rPr>
              <w:t xml:space="preserve">March 2, </w:t>
            </w:r>
            <w:r w:rsidRPr="000D050E">
              <w:rPr>
                <w:sz w:val="18"/>
                <w:szCs w:val="18"/>
              </w:rPr>
              <w:t>2020</w:t>
            </w:r>
          </w:p>
        </w:tc>
      </w:tr>
    </w:tbl>
    <w:p w14:paraId="452E4883" w14:textId="1F9D2530" w:rsidR="006D04BA" w:rsidRPr="000D050E" w:rsidRDefault="0066001E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t>1.0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>Purpose</w:t>
      </w:r>
    </w:p>
    <w:p w14:paraId="1BA0A06F" w14:textId="760F3378" w:rsidR="006D04BA" w:rsidRDefault="0066001E">
      <w:pPr>
        <w:rPr>
          <w:sz w:val="22"/>
          <w:szCs w:val="22"/>
        </w:rPr>
      </w:pPr>
      <w:r>
        <w:pict w14:anchorId="7E39A0BD">
          <v:rect id="_x0000_i1025" style="width:0;height:1.5pt" o:hralign="center" o:hrstd="t" o:hr="t" fillcolor="#a0a0a0" stroked="f"/>
        </w:pict>
      </w:r>
      <w:r>
        <w:rPr>
          <w:sz w:val="22"/>
          <w:szCs w:val="22"/>
        </w:rPr>
        <w:t>This document explains how to add and use multiple keyboards</w:t>
      </w:r>
      <w:r w:rsidR="005A0A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the </w:t>
      </w:r>
      <w:r>
        <w:rPr>
          <w:color w:val="000000"/>
          <w:sz w:val="22"/>
          <w:szCs w:val="22"/>
        </w:rPr>
        <w:t xml:space="preserve">iPhone and </w:t>
      </w:r>
      <w:r>
        <w:rPr>
          <w:sz w:val="22"/>
          <w:szCs w:val="22"/>
        </w:rPr>
        <w:t>iPad</w:t>
      </w:r>
      <w:r w:rsidR="005A0AE5">
        <w:rPr>
          <w:sz w:val="22"/>
          <w:szCs w:val="22"/>
        </w:rPr>
        <w:t xml:space="preserve"> for languages such as German, Spanish, or Japanese</w:t>
      </w:r>
      <w:r>
        <w:rPr>
          <w:sz w:val="22"/>
          <w:szCs w:val="22"/>
        </w:rPr>
        <w:t>.</w:t>
      </w:r>
    </w:p>
    <w:p w14:paraId="7C3789CD" w14:textId="77777777" w:rsidR="006D04BA" w:rsidRDefault="006D04BA">
      <w:pPr>
        <w:rPr>
          <w:sz w:val="22"/>
          <w:szCs w:val="22"/>
        </w:rPr>
      </w:pPr>
    </w:p>
    <w:p w14:paraId="79AE889C" w14:textId="06D84537" w:rsidR="006D04BA" w:rsidRPr="000D050E" w:rsidRDefault="0066001E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t>2.0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 xml:space="preserve">Scope </w:t>
      </w:r>
    </w:p>
    <w:p w14:paraId="37BBD4B7" w14:textId="77777777" w:rsidR="006D04BA" w:rsidRDefault="0066001E">
      <w:pPr>
        <w:spacing w:after="120"/>
        <w:rPr>
          <w:sz w:val="22"/>
          <w:szCs w:val="22"/>
        </w:rPr>
      </w:pPr>
      <w:r>
        <w:pict w14:anchorId="03D86382">
          <v:rect id="_x0000_i1026" style="width:0;height:1.5pt" o:hralign="center" o:hrstd="t" o:hr="t" fillcolor="#a0a0a0" stroked="f"/>
        </w:pict>
      </w:r>
      <w:r>
        <w:rPr>
          <w:b/>
          <w:sz w:val="22"/>
          <w:szCs w:val="22"/>
        </w:rPr>
        <w:t>Who: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This procedure is for </w:t>
      </w:r>
      <w:r>
        <w:rPr>
          <w:sz w:val="22"/>
          <w:szCs w:val="22"/>
        </w:rPr>
        <w:t>iPad</w:t>
      </w:r>
      <w:r>
        <w:rPr>
          <w:color w:val="000000"/>
          <w:sz w:val="22"/>
          <w:szCs w:val="22"/>
        </w:rPr>
        <w:t xml:space="preserve"> and iPhone</w:t>
      </w:r>
      <w:r>
        <w:rPr>
          <w:sz w:val="22"/>
          <w:szCs w:val="22"/>
        </w:rPr>
        <w:t xml:space="preserve"> users who will use their devices to type in multiple </w:t>
      </w:r>
      <w:proofErr w:type="gramStart"/>
      <w:r>
        <w:rPr>
          <w:sz w:val="22"/>
          <w:szCs w:val="22"/>
        </w:rPr>
        <w:t>languages.</w:t>
      </w:r>
      <w:proofErr w:type="gramEnd"/>
    </w:p>
    <w:p w14:paraId="3BDC36B0" w14:textId="77777777" w:rsidR="006D04BA" w:rsidRDefault="0066001E">
      <w:pP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When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This procedure is used as needed. </w:t>
      </w:r>
    </w:p>
    <w:p w14:paraId="0A2ADF59" w14:textId="77777777" w:rsidR="006D04BA" w:rsidRDefault="006D04BA">
      <w:pPr>
        <w:spacing w:after="120"/>
        <w:rPr>
          <w:sz w:val="22"/>
          <w:szCs w:val="22"/>
        </w:rPr>
      </w:pPr>
    </w:p>
    <w:p w14:paraId="29C711E8" w14:textId="0BEDD4A5" w:rsidR="006D04BA" w:rsidRPr="000D050E" w:rsidRDefault="0066001E">
      <w:pPr>
        <w:spacing w:after="1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t>3.0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 xml:space="preserve">Requirements and </w:t>
      </w:r>
      <w:r w:rsidRPr="000D050E">
        <w:rPr>
          <w:b/>
          <w:sz w:val="28"/>
          <w:szCs w:val="28"/>
        </w:rPr>
        <w:t>Responsibilities</w:t>
      </w:r>
    </w:p>
    <w:p w14:paraId="5506AA13" w14:textId="77777777" w:rsidR="006D04BA" w:rsidRDefault="0066001E">
      <w:pPr>
        <w:rPr>
          <w:sz w:val="22"/>
          <w:szCs w:val="22"/>
        </w:rPr>
      </w:pPr>
      <w:r>
        <w:pict w14:anchorId="1F6E149F">
          <v:rect id="_x0000_i1027" style="width:0;height:1.5pt" o:hralign="center" o:hrstd="t" o:hr="t" fillcolor="#a0a0a0" stroked="f"/>
        </w:pict>
      </w:r>
      <w:r>
        <w:rPr>
          <w:sz w:val="22"/>
          <w:szCs w:val="22"/>
        </w:rPr>
        <w:t xml:space="preserve">This procedure can be performed by anyone with minimal </w:t>
      </w:r>
      <w:r>
        <w:rPr>
          <w:color w:val="000000"/>
          <w:sz w:val="22"/>
          <w:szCs w:val="22"/>
        </w:rPr>
        <w:t>smart phone</w:t>
      </w:r>
      <w:r>
        <w:rPr>
          <w:sz w:val="22"/>
          <w:szCs w:val="22"/>
        </w:rPr>
        <w:t xml:space="preserve"> or tablet knowledge.</w:t>
      </w:r>
    </w:p>
    <w:p w14:paraId="7BB78EF7" w14:textId="77777777" w:rsidR="006D04BA" w:rsidRDefault="006D04BA">
      <w:pPr>
        <w:rPr>
          <w:sz w:val="22"/>
          <w:szCs w:val="22"/>
        </w:rPr>
      </w:pPr>
    </w:p>
    <w:p w14:paraId="4BF4816E" w14:textId="16165376" w:rsidR="006D04BA" w:rsidRPr="000D050E" w:rsidRDefault="0066001E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t>3.1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>Warnings</w:t>
      </w:r>
    </w:p>
    <w:p w14:paraId="7E1641C8" w14:textId="77777777" w:rsidR="006D04BA" w:rsidRDefault="0066001E">
      <w:pPr>
        <w:rPr>
          <w:sz w:val="22"/>
          <w:szCs w:val="22"/>
        </w:rPr>
      </w:pPr>
      <w:r>
        <w:pict w14:anchorId="5D19D98C">
          <v:rect id="_x0000_i1028" style="width:0;height:1.5pt" o:hralign="center" o:hrstd="t" o:hr="t" fillcolor="#a0a0a0" stroked="f"/>
        </w:pict>
      </w:r>
      <w:r>
        <w:rPr>
          <w:sz w:val="22"/>
          <w:szCs w:val="22"/>
        </w:rPr>
        <w:t>N/A</w:t>
      </w:r>
    </w:p>
    <w:p w14:paraId="36E69A48" w14:textId="77777777" w:rsidR="006D04BA" w:rsidRDefault="006D04BA">
      <w:pPr>
        <w:ind w:left="1440"/>
        <w:rPr>
          <w:sz w:val="22"/>
          <w:szCs w:val="22"/>
        </w:rPr>
      </w:pPr>
    </w:p>
    <w:p w14:paraId="47B9831D" w14:textId="77777777" w:rsidR="006D04BA" w:rsidRDefault="006D04BA">
      <w:pPr>
        <w:ind w:left="360"/>
        <w:rPr>
          <w:sz w:val="22"/>
          <w:szCs w:val="22"/>
        </w:rPr>
      </w:pPr>
    </w:p>
    <w:p w14:paraId="32E7C9E6" w14:textId="3666F330" w:rsidR="006D04BA" w:rsidRPr="000D050E" w:rsidRDefault="0066001E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t>3.2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 xml:space="preserve">Special </w:t>
      </w:r>
      <w:r w:rsidRPr="000D050E">
        <w:rPr>
          <w:b/>
          <w:sz w:val="28"/>
          <w:szCs w:val="28"/>
        </w:rPr>
        <w:t>Equipment</w:t>
      </w:r>
      <w:r w:rsidRPr="000D050E">
        <w:rPr>
          <w:b/>
          <w:sz w:val="28"/>
          <w:szCs w:val="28"/>
        </w:rPr>
        <w:t xml:space="preserve"> or </w:t>
      </w:r>
      <w:r w:rsidRPr="000D050E">
        <w:rPr>
          <w:b/>
          <w:sz w:val="28"/>
          <w:szCs w:val="28"/>
        </w:rPr>
        <w:t>S</w:t>
      </w:r>
      <w:r w:rsidRPr="000D050E">
        <w:rPr>
          <w:b/>
          <w:sz w:val="28"/>
          <w:szCs w:val="28"/>
        </w:rPr>
        <w:t>oftware Required</w:t>
      </w:r>
    </w:p>
    <w:p w14:paraId="013958A5" w14:textId="04AC7039" w:rsidR="006D04BA" w:rsidRDefault="0066001E">
      <w:pPr>
        <w:rPr>
          <w:sz w:val="22"/>
          <w:szCs w:val="22"/>
        </w:rPr>
      </w:pPr>
      <w:r>
        <w:pict w14:anchorId="43BBBC21">
          <v:rect id="_x0000_i1029" style="width:0;height:1.5pt" o:hralign="center" o:hrstd="t" o:hr="t" fillcolor="#a0a0a0" stroked="f"/>
        </w:pict>
      </w:r>
      <w:r>
        <w:rPr>
          <w:sz w:val="22"/>
          <w:szCs w:val="22"/>
        </w:rPr>
        <w:t>iPad mini 4 with iOS 12.0.1</w:t>
      </w:r>
      <w:r>
        <w:rPr>
          <w:color w:val="000000"/>
          <w:sz w:val="22"/>
          <w:szCs w:val="22"/>
        </w:rPr>
        <w:t>, and iPhone 8 with iOS 13.3.1.</w:t>
      </w:r>
    </w:p>
    <w:p w14:paraId="100A6E7D" w14:textId="77777777" w:rsidR="006D04BA" w:rsidRDefault="006D04BA">
      <w:pPr>
        <w:rPr>
          <w:sz w:val="22"/>
          <w:szCs w:val="22"/>
        </w:rPr>
      </w:pPr>
    </w:p>
    <w:p w14:paraId="7B3D5BE4" w14:textId="77777777" w:rsidR="006D04BA" w:rsidRDefault="006D04BA">
      <w:pPr>
        <w:tabs>
          <w:tab w:val="left" w:pos="720"/>
        </w:tabs>
        <w:spacing w:before="240" w:after="120"/>
        <w:ind w:left="720" w:hanging="720"/>
        <w:rPr>
          <w:rFonts w:ascii="Times New Roman" w:hAnsi="Times New Roman"/>
          <w:b/>
        </w:rPr>
      </w:pPr>
    </w:p>
    <w:p w14:paraId="7BFB4527" w14:textId="77777777" w:rsidR="006D04BA" w:rsidRDefault="006D04BA">
      <w:pPr>
        <w:tabs>
          <w:tab w:val="left" w:pos="720"/>
        </w:tabs>
        <w:spacing w:before="240" w:after="120"/>
        <w:ind w:left="720" w:hanging="720"/>
        <w:rPr>
          <w:rFonts w:ascii="Times New Roman" w:hAnsi="Times New Roman"/>
          <w:b/>
        </w:rPr>
      </w:pPr>
    </w:p>
    <w:p w14:paraId="7198F368" w14:textId="77777777" w:rsidR="006D04BA" w:rsidRDefault="006D04BA">
      <w:pPr>
        <w:tabs>
          <w:tab w:val="left" w:pos="720"/>
        </w:tabs>
        <w:spacing w:before="240" w:after="120"/>
        <w:ind w:left="720" w:hanging="720"/>
        <w:rPr>
          <w:rFonts w:ascii="Times New Roman" w:hAnsi="Times New Roman"/>
          <w:b/>
        </w:rPr>
      </w:pPr>
    </w:p>
    <w:p w14:paraId="13BEE1EF" w14:textId="77777777" w:rsidR="006D04BA" w:rsidRDefault="006D04BA">
      <w:pPr>
        <w:tabs>
          <w:tab w:val="left" w:pos="720"/>
        </w:tabs>
        <w:spacing w:before="240" w:after="120"/>
        <w:ind w:left="720" w:hanging="720"/>
        <w:rPr>
          <w:rFonts w:ascii="Times New Roman" w:hAnsi="Times New Roman"/>
          <w:b/>
          <w:sz w:val="28"/>
          <w:szCs w:val="28"/>
        </w:rPr>
      </w:pPr>
    </w:p>
    <w:p w14:paraId="1CEE38C3" w14:textId="6CD92685" w:rsidR="006D04BA" w:rsidRPr="000D050E" w:rsidRDefault="0066001E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0D050E">
        <w:rPr>
          <w:b/>
          <w:sz w:val="28"/>
          <w:szCs w:val="28"/>
        </w:rPr>
        <w:lastRenderedPageBreak/>
        <w:t>4.0</w:t>
      </w:r>
      <w:r w:rsidR="00BA550F" w:rsidRPr="000D050E">
        <w:rPr>
          <w:b/>
          <w:sz w:val="28"/>
          <w:szCs w:val="28"/>
        </w:rPr>
        <w:t xml:space="preserve"> </w:t>
      </w:r>
      <w:r w:rsidRPr="000D050E">
        <w:rPr>
          <w:b/>
          <w:sz w:val="28"/>
          <w:szCs w:val="28"/>
        </w:rPr>
        <w:t>Procedure Description</w:t>
      </w:r>
    </w:p>
    <w:p w14:paraId="7A044762" w14:textId="77777777" w:rsidR="006D04BA" w:rsidRDefault="0066001E">
      <w:pPr>
        <w:spacing w:after="100"/>
        <w:rPr>
          <w:rFonts w:ascii="Times New Roman" w:hAnsi="Times New Roman"/>
          <w:b/>
        </w:rPr>
      </w:pPr>
      <w:r>
        <w:pict w14:anchorId="142D29E3">
          <v:rect id="_x0000_i1030" style="width:0;height:1.5pt" o:hralign="center" o:hrstd="t" o:hr="t" fillcolor="#a0a0a0" stroked="f"/>
        </w:pict>
      </w:r>
    </w:p>
    <w:p w14:paraId="113383CC" w14:textId="77B0B1D3" w:rsidR="006D04BA" w:rsidRDefault="0066001E">
      <w:pPr>
        <w:spacing w:after="100"/>
        <w:rPr>
          <w:u w:val="single"/>
        </w:rPr>
      </w:pPr>
      <w:r>
        <w:rPr>
          <w:u w:val="single"/>
        </w:rPr>
        <w:t>Adding New Keyboards</w:t>
      </w:r>
    </w:p>
    <w:p w14:paraId="6B9C0AE0" w14:textId="77777777" w:rsidR="00BA550F" w:rsidRDefault="00BA550F" w:rsidP="00BA550F">
      <w:pPr>
        <w:spacing w:after="100"/>
        <w:rPr>
          <w:sz w:val="22"/>
          <w:szCs w:val="22"/>
        </w:rPr>
      </w:pPr>
    </w:p>
    <w:p w14:paraId="1295C109" w14:textId="303E930C" w:rsidR="00BA550F" w:rsidRDefault="00BA550F" w:rsidP="00BA550F">
      <w:pPr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Follow the steps below </w:t>
      </w:r>
      <w:r>
        <w:rPr>
          <w:sz w:val="22"/>
          <w:szCs w:val="22"/>
        </w:rPr>
        <w:t>to add new keyboards</w:t>
      </w:r>
      <w:r>
        <w:rPr>
          <w:sz w:val="22"/>
          <w:szCs w:val="22"/>
        </w:rPr>
        <w:t>:</w:t>
      </w:r>
    </w:p>
    <w:p w14:paraId="53ACFD60" w14:textId="19DC21A7" w:rsidR="00824065" w:rsidRDefault="00824065">
      <w:pPr>
        <w:spacing w:after="100"/>
        <w:rPr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4065" w:rsidRPr="000D050E" w14:paraId="4257E593" w14:textId="77777777" w:rsidTr="00824065">
        <w:trPr>
          <w:trHeight w:hRule="exact" w:val="3960"/>
          <w:jc w:val="center"/>
        </w:trPr>
        <w:tc>
          <w:tcPr>
            <w:tcW w:w="4675" w:type="dxa"/>
          </w:tcPr>
          <w:p w14:paraId="0608506A" w14:textId="77777777" w:rsidR="00824065" w:rsidRDefault="00824065" w:rsidP="004379E3"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799BAD47" wp14:editId="645381F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293370</wp:posOffset>
                  </wp:positionV>
                  <wp:extent cx="1643063" cy="1941106"/>
                  <wp:effectExtent l="0" t="0" r="0" b="0"/>
                  <wp:wrapSquare wrapText="bothSides" distT="114300" distB="114300" distL="114300" distR="114300"/>
                  <wp:docPr id="1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19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  <w:vAlign w:val="center"/>
          </w:tcPr>
          <w:p w14:paraId="0801A65D" w14:textId="5C5A1335" w:rsidR="00824065" w:rsidRPr="000D050E" w:rsidRDefault="00824065" w:rsidP="0082406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0D050E">
              <w:rPr>
                <w:rFonts w:ascii="Arial" w:hAnsi="Arial" w:cs="Arial"/>
              </w:rPr>
              <w:t xml:space="preserve">From the home screen, tap </w:t>
            </w:r>
            <w:r w:rsidRPr="000D050E">
              <w:rPr>
                <w:rFonts w:ascii="Arial" w:hAnsi="Arial" w:cs="Arial"/>
                <w:b/>
              </w:rPr>
              <w:t>SETTINGS</w:t>
            </w:r>
            <w:r w:rsidRPr="000D050E">
              <w:rPr>
                <w:rFonts w:ascii="Arial" w:hAnsi="Arial" w:cs="Arial"/>
              </w:rPr>
              <w:t>.</w:t>
            </w:r>
          </w:p>
        </w:tc>
      </w:tr>
      <w:tr w:rsidR="00824065" w:rsidRPr="000D050E" w14:paraId="340EFDD6" w14:textId="77777777" w:rsidTr="00824065">
        <w:trPr>
          <w:trHeight w:hRule="exact" w:val="3960"/>
          <w:jc w:val="center"/>
        </w:trPr>
        <w:tc>
          <w:tcPr>
            <w:tcW w:w="4675" w:type="dxa"/>
            <w:vAlign w:val="center"/>
          </w:tcPr>
          <w:p w14:paraId="410EFD30" w14:textId="77777777" w:rsidR="00824065" w:rsidRDefault="00824065" w:rsidP="004379E3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2ACCBD8" wp14:editId="6A1520BE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174625</wp:posOffset>
                  </wp:positionV>
                  <wp:extent cx="1642745" cy="2684780"/>
                  <wp:effectExtent l="0" t="0" r="0" b="1270"/>
                  <wp:wrapTight wrapText="bothSides">
                    <wp:wrapPolygon edited="0">
                      <wp:start x="0" y="0"/>
                      <wp:lineTo x="0" y="21457"/>
                      <wp:lineTo x="21291" y="21457"/>
                      <wp:lineTo x="21291" y="0"/>
                      <wp:lineTo x="0" y="0"/>
                    </wp:wrapPolygon>
                  </wp:wrapTight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-029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45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7713EA88" w14:textId="77777777" w:rsidR="00824065" w:rsidRPr="000D050E" w:rsidRDefault="00824065" w:rsidP="00824065">
            <w:pPr>
              <w:pStyle w:val="ListParagraph"/>
              <w:numPr>
                <w:ilvl w:val="0"/>
                <w:numId w:val="3"/>
              </w:numPr>
              <w:spacing w:after="100" w:line="240" w:lineRule="auto"/>
              <w:rPr>
                <w:rFonts w:ascii="Arial" w:hAnsi="Arial" w:cs="Arial"/>
              </w:rPr>
            </w:pPr>
            <w:r w:rsidRPr="000D050E">
              <w:rPr>
                <w:rFonts w:ascii="Arial" w:hAnsi="Arial" w:cs="Arial"/>
              </w:rPr>
              <w:t xml:space="preserve">From the </w:t>
            </w:r>
            <w:r w:rsidRPr="000D050E">
              <w:rPr>
                <w:rFonts w:ascii="Arial" w:hAnsi="Arial" w:cs="Arial"/>
                <w:b/>
              </w:rPr>
              <w:t xml:space="preserve">General </w:t>
            </w:r>
            <w:r w:rsidRPr="000D050E">
              <w:rPr>
                <w:rFonts w:ascii="Arial" w:hAnsi="Arial" w:cs="Arial"/>
              </w:rPr>
              <w:t xml:space="preserve">tab, tap </w:t>
            </w:r>
            <w:r w:rsidRPr="000D050E">
              <w:rPr>
                <w:rFonts w:ascii="Arial" w:hAnsi="Arial" w:cs="Arial"/>
                <w:b/>
              </w:rPr>
              <w:t>Keyboards</w:t>
            </w:r>
            <w:r w:rsidRPr="000D050E">
              <w:rPr>
                <w:rFonts w:ascii="Arial" w:hAnsi="Arial" w:cs="Arial"/>
              </w:rPr>
              <w:t>.</w:t>
            </w:r>
          </w:p>
          <w:p w14:paraId="52196A47" w14:textId="77777777" w:rsidR="00824065" w:rsidRPr="000D050E" w:rsidRDefault="00824065" w:rsidP="004379E3">
            <w:pPr>
              <w:rPr>
                <w:rFonts w:ascii="Arial" w:hAnsi="Arial" w:cs="Arial"/>
              </w:rPr>
            </w:pPr>
          </w:p>
        </w:tc>
      </w:tr>
      <w:tr w:rsidR="00824065" w14:paraId="4E359B82" w14:textId="77777777" w:rsidTr="00824065">
        <w:trPr>
          <w:trHeight w:val="3960"/>
          <w:jc w:val="center"/>
        </w:trPr>
        <w:tc>
          <w:tcPr>
            <w:tcW w:w="4675" w:type="dxa"/>
            <w:vAlign w:val="center"/>
          </w:tcPr>
          <w:p w14:paraId="3E2CBEA1" w14:textId="77777777" w:rsidR="00824065" w:rsidRDefault="00824065" w:rsidP="004379E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5FBDB" wp14:editId="5FEBCA70">
                  <wp:extent cx="2695575" cy="1697118"/>
                  <wp:effectExtent l="0" t="0" r="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-029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645" cy="171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EFB1" w14:textId="77777777" w:rsidR="00824065" w:rsidRDefault="00824065" w:rsidP="004379E3">
            <w:pPr>
              <w:rPr>
                <w:noProof/>
              </w:rPr>
            </w:pPr>
          </w:p>
          <w:p w14:paraId="0D8D44E7" w14:textId="77777777" w:rsidR="00824065" w:rsidRPr="00C229AA" w:rsidRDefault="00824065" w:rsidP="004379E3">
            <w:pPr>
              <w:tabs>
                <w:tab w:val="left" w:pos="2700"/>
              </w:tabs>
            </w:pPr>
            <w:r>
              <w:tab/>
            </w:r>
          </w:p>
        </w:tc>
        <w:tc>
          <w:tcPr>
            <w:tcW w:w="4675" w:type="dxa"/>
            <w:vAlign w:val="center"/>
          </w:tcPr>
          <w:p w14:paraId="7F98FF19" w14:textId="77777777" w:rsidR="00824065" w:rsidRPr="00C32FEB" w:rsidRDefault="00824065" w:rsidP="00824065">
            <w:pPr>
              <w:pStyle w:val="ListParagraph"/>
              <w:numPr>
                <w:ilvl w:val="0"/>
                <w:numId w:val="3"/>
              </w:numPr>
              <w:spacing w:after="100" w:line="240" w:lineRule="auto"/>
              <w:rPr>
                <w:rFonts w:ascii="Arial" w:hAnsi="Arial" w:cs="Arial"/>
              </w:rPr>
            </w:pPr>
            <w:r w:rsidRPr="00C32FEB">
              <w:rPr>
                <w:rFonts w:ascii="Arial" w:hAnsi="Arial" w:cs="Arial"/>
              </w:rPr>
              <w:t xml:space="preserve">From the </w:t>
            </w:r>
            <w:r w:rsidRPr="00C32FEB">
              <w:rPr>
                <w:rFonts w:ascii="Arial" w:hAnsi="Arial" w:cs="Arial"/>
                <w:b/>
              </w:rPr>
              <w:t xml:space="preserve">Keyboards </w:t>
            </w:r>
            <w:r w:rsidRPr="00C32FEB">
              <w:rPr>
                <w:rFonts w:ascii="Arial" w:hAnsi="Arial" w:cs="Arial"/>
              </w:rPr>
              <w:t xml:space="preserve">screen, tap </w:t>
            </w:r>
            <w:r w:rsidRPr="00C32FEB">
              <w:rPr>
                <w:rFonts w:ascii="Arial" w:hAnsi="Arial" w:cs="Arial"/>
                <w:b/>
              </w:rPr>
              <w:t>Add New Keyboard</w:t>
            </w:r>
            <w:r w:rsidRPr="00C32FEB">
              <w:rPr>
                <w:rFonts w:ascii="Arial" w:hAnsi="Arial" w:cs="Arial"/>
              </w:rPr>
              <w:t>…</w:t>
            </w:r>
          </w:p>
          <w:p w14:paraId="2B7F503A" w14:textId="77777777" w:rsidR="00824065" w:rsidRDefault="00824065" w:rsidP="004379E3"/>
        </w:tc>
      </w:tr>
    </w:tbl>
    <w:p w14:paraId="3F4E3F0D" w14:textId="77777777" w:rsidR="00E0214B" w:rsidRDefault="00E0214B" w:rsidP="00E0214B">
      <w:pPr>
        <w:tabs>
          <w:tab w:val="left" w:pos="1155"/>
        </w:tabs>
        <w:spacing w:after="10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0214B" w14:paraId="2F633987" w14:textId="77777777" w:rsidTr="001E1CCD">
        <w:trPr>
          <w:trHeight w:hRule="exact" w:val="3960"/>
        </w:trPr>
        <w:tc>
          <w:tcPr>
            <w:tcW w:w="4680" w:type="dxa"/>
            <w:vAlign w:val="center"/>
          </w:tcPr>
          <w:p w14:paraId="30012257" w14:textId="769C0E67" w:rsidR="00E0214B" w:rsidRDefault="00E0214B" w:rsidP="00E0214B">
            <w:pPr>
              <w:tabs>
                <w:tab w:val="left" w:pos="1155"/>
              </w:tabs>
              <w:spacing w:after="100"/>
            </w:pPr>
            <w:r>
              <w:rPr>
                <w:noProof/>
              </w:rPr>
              <w:drawing>
                <wp:inline distT="114300" distB="114300" distL="114300" distR="114300" wp14:anchorId="5BE18FA9" wp14:editId="70E408D5">
                  <wp:extent cx="2286000" cy="2286000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368F37FA" w14:textId="339EA8FE" w:rsidR="00E0214B" w:rsidRPr="00C32FEB" w:rsidRDefault="00E0214B" w:rsidP="00E0214B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spacing w:after="100"/>
              <w:rPr>
                <w:rFonts w:ascii="Arial" w:hAnsi="Arial" w:cs="Arial"/>
              </w:rPr>
            </w:pPr>
            <w:r w:rsidRPr="00C32FEB">
              <w:rPr>
                <w:rFonts w:ascii="Arial" w:hAnsi="Arial" w:cs="Arial"/>
              </w:rPr>
              <w:t xml:space="preserve">Scroll to find and select the keyboard you wish to add. </w:t>
            </w:r>
          </w:p>
        </w:tc>
      </w:tr>
      <w:tr w:rsidR="00E0214B" w14:paraId="0060ECD6" w14:textId="77777777" w:rsidTr="001E1CCD">
        <w:trPr>
          <w:trHeight w:hRule="exact" w:val="3960"/>
        </w:trPr>
        <w:tc>
          <w:tcPr>
            <w:tcW w:w="4680" w:type="dxa"/>
            <w:vAlign w:val="center"/>
          </w:tcPr>
          <w:p w14:paraId="0CA2C35E" w14:textId="6DEBF918" w:rsidR="00E0214B" w:rsidRDefault="00E0214B" w:rsidP="00E0214B">
            <w:pPr>
              <w:tabs>
                <w:tab w:val="left" w:pos="1155"/>
              </w:tabs>
              <w:spacing w:after="100"/>
            </w:pPr>
            <w:r>
              <w:rPr>
                <w:noProof/>
              </w:rPr>
              <w:drawing>
                <wp:inline distT="114300" distB="114300" distL="114300" distR="114300" wp14:anchorId="10BFEDB5" wp14:editId="5985B485">
                  <wp:extent cx="2962656" cy="2286000"/>
                  <wp:effectExtent l="0" t="0" r="9525" b="0"/>
                  <wp:docPr id="6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5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15E638F0" w14:textId="77777777" w:rsidR="00E0214B" w:rsidRPr="0021079E" w:rsidRDefault="00E0214B" w:rsidP="00E0214B">
            <w:pPr>
              <w:spacing w:after="100"/>
              <w:rPr>
                <w:rFonts w:ascii="Arial" w:hAnsi="Arial" w:cs="Arial"/>
              </w:rPr>
            </w:pPr>
            <w:r w:rsidRPr="0021079E">
              <w:rPr>
                <w:rFonts w:ascii="Arial" w:hAnsi="Arial" w:cs="Arial"/>
              </w:rPr>
              <w:t xml:space="preserve">When added successfully, the new keyboard appears on the </w:t>
            </w:r>
            <w:r w:rsidRPr="0021079E">
              <w:rPr>
                <w:rFonts w:ascii="Arial" w:hAnsi="Arial" w:cs="Arial"/>
                <w:b/>
              </w:rPr>
              <w:t xml:space="preserve">Keyboards </w:t>
            </w:r>
            <w:r w:rsidRPr="0021079E">
              <w:rPr>
                <w:rFonts w:ascii="Arial" w:hAnsi="Arial" w:cs="Arial"/>
              </w:rPr>
              <w:t xml:space="preserve">screen. The example above shows that the </w:t>
            </w:r>
            <w:r w:rsidRPr="0021079E">
              <w:rPr>
                <w:rFonts w:ascii="Arial" w:hAnsi="Arial" w:cs="Arial"/>
                <w:b/>
              </w:rPr>
              <w:t>German (Germany)</w:t>
            </w:r>
            <w:r w:rsidRPr="0021079E">
              <w:rPr>
                <w:rFonts w:ascii="Arial" w:hAnsi="Arial" w:cs="Arial"/>
              </w:rPr>
              <w:t xml:space="preserve"> keyboard was added.</w:t>
            </w:r>
          </w:p>
          <w:p w14:paraId="5B2DA006" w14:textId="77777777" w:rsidR="00E0214B" w:rsidRDefault="00E0214B" w:rsidP="00E0214B">
            <w:pPr>
              <w:tabs>
                <w:tab w:val="left" w:pos="1155"/>
              </w:tabs>
              <w:spacing w:after="100"/>
            </w:pPr>
          </w:p>
        </w:tc>
      </w:tr>
    </w:tbl>
    <w:p w14:paraId="189C8826" w14:textId="46302026" w:rsidR="006D04BA" w:rsidRDefault="006D04BA" w:rsidP="00E0214B">
      <w:pPr>
        <w:tabs>
          <w:tab w:val="left" w:pos="1155"/>
        </w:tabs>
        <w:spacing w:after="100"/>
        <w:rPr>
          <w:sz w:val="22"/>
          <w:szCs w:val="22"/>
        </w:rPr>
      </w:pPr>
    </w:p>
    <w:p w14:paraId="481FD633" w14:textId="74C272BD" w:rsidR="006D04BA" w:rsidRDefault="006D04BA">
      <w:pPr>
        <w:spacing w:after="100"/>
        <w:rPr>
          <w:sz w:val="22"/>
          <w:szCs w:val="22"/>
        </w:rPr>
      </w:pPr>
    </w:p>
    <w:p w14:paraId="07AEF0CB" w14:textId="77777777" w:rsidR="006D04BA" w:rsidRDefault="006D04BA">
      <w:pPr>
        <w:spacing w:after="100"/>
        <w:rPr>
          <w:sz w:val="22"/>
          <w:szCs w:val="22"/>
        </w:rPr>
      </w:pPr>
    </w:p>
    <w:p w14:paraId="5D5860FA" w14:textId="77777777" w:rsidR="006D04BA" w:rsidRDefault="0066001E">
      <w:pPr>
        <w:spacing w:after="100"/>
        <w:rPr>
          <w:u w:val="single"/>
        </w:rPr>
      </w:pPr>
      <w:r>
        <w:rPr>
          <w:u w:val="single"/>
        </w:rPr>
        <w:lastRenderedPageBreak/>
        <w:t>Using the New Keyboard</w:t>
      </w:r>
    </w:p>
    <w:p w14:paraId="228D50BB" w14:textId="77777777" w:rsidR="006D04BA" w:rsidRDefault="006D04BA">
      <w:pPr>
        <w:spacing w:after="100"/>
        <w:rPr>
          <w:sz w:val="22"/>
          <w:szCs w:val="22"/>
        </w:rPr>
      </w:pPr>
    </w:p>
    <w:p w14:paraId="225EDDB8" w14:textId="749FCBB6" w:rsidR="006D04BA" w:rsidRDefault="0066001E">
      <w:pPr>
        <w:spacing w:after="100"/>
        <w:rPr>
          <w:sz w:val="22"/>
          <w:szCs w:val="22"/>
        </w:rPr>
      </w:pPr>
      <w:r>
        <w:rPr>
          <w:sz w:val="22"/>
          <w:szCs w:val="22"/>
        </w:rPr>
        <w:t>Follow the steps below to use your added keyboard:</w:t>
      </w:r>
    </w:p>
    <w:p w14:paraId="3156F97B" w14:textId="70ADC0F7" w:rsidR="00466C1D" w:rsidRDefault="00466C1D">
      <w:pPr>
        <w:spacing w:after="10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518"/>
      </w:tblGrid>
      <w:tr w:rsidR="00BA550F" w14:paraId="0535D56C" w14:textId="77777777" w:rsidTr="00AE5F65">
        <w:trPr>
          <w:trHeight w:hRule="exact" w:val="3960"/>
        </w:trPr>
        <w:tc>
          <w:tcPr>
            <w:tcW w:w="4680" w:type="dxa"/>
            <w:vAlign w:val="center"/>
          </w:tcPr>
          <w:p w14:paraId="1DEB07F3" w14:textId="43DCFE28" w:rsidR="00466C1D" w:rsidRDefault="00466C1D">
            <w:pPr>
              <w:spacing w:after="100"/>
            </w:pPr>
            <w:r>
              <w:rPr>
                <w:noProof/>
              </w:rPr>
              <w:drawing>
                <wp:inline distT="0" distB="0" distL="0" distR="0" wp14:anchorId="100F2797" wp14:editId="2691A4E2">
                  <wp:extent cx="2937529" cy="1143000"/>
                  <wp:effectExtent l="0" t="0" r="0" b="0"/>
                  <wp:docPr id="15" name="Picture 15" descr="A close up of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-029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878" cy="115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5C9CC4C6" w14:textId="2E2BF95B" w:rsidR="00466C1D" w:rsidRPr="0021079E" w:rsidRDefault="00BA550F" w:rsidP="00BA550F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Arial" w:hAnsi="Arial" w:cs="Arial"/>
              </w:rPr>
            </w:pPr>
            <w:r w:rsidRPr="0021079E">
              <w:rPr>
                <w:rFonts w:ascii="Arial" w:hAnsi="Arial" w:cs="Arial"/>
              </w:rPr>
              <w:t>Tap the globe key.</w:t>
            </w:r>
          </w:p>
        </w:tc>
      </w:tr>
      <w:tr w:rsidR="00BA550F" w14:paraId="03BA5F6C" w14:textId="77777777" w:rsidTr="00AE5F65">
        <w:trPr>
          <w:trHeight w:val="3960"/>
        </w:trPr>
        <w:tc>
          <w:tcPr>
            <w:tcW w:w="4680" w:type="dxa"/>
            <w:vAlign w:val="center"/>
          </w:tcPr>
          <w:p w14:paraId="7D493C83" w14:textId="29EEBA6F" w:rsidR="00466C1D" w:rsidRDefault="00BA550F">
            <w:pPr>
              <w:spacing w:after="100"/>
            </w:pPr>
            <w:r>
              <w:rPr>
                <w:noProof/>
              </w:rPr>
              <w:drawing>
                <wp:inline distT="114300" distB="114300" distL="114300" distR="114300" wp14:anchorId="46730FE3" wp14:editId="11FB179B">
                  <wp:extent cx="2937510" cy="1180026"/>
                  <wp:effectExtent l="0" t="0" r="0" b="1270"/>
                  <wp:docPr id="8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67" cy="11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7DA37B33" w14:textId="314E68FB" w:rsidR="00466C1D" w:rsidRPr="0021079E" w:rsidRDefault="00BA550F" w:rsidP="00BA550F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Arial" w:hAnsi="Arial" w:cs="Arial"/>
              </w:rPr>
            </w:pPr>
            <w:r w:rsidRPr="0021079E">
              <w:rPr>
                <w:rFonts w:ascii="Arial" w:hAnsi="Arial" w:cs="Arial"/>
              </w:rPr>
              <w:t>Select the desired keyboard from the dropdown menu.</w:t>
            </w:r>
          </w:p>
        </w:tc>
      </w:tr>
      <w:tr w:rsidR="00BA550F" w14:paraId="32233FC7" w14:textId="77777777" w:rsidTr="00AE5F65">
        <w:trPr>
          <w:trHeight w:val="3960"/>
        </w:trPr>
        <w:tc>
          <w:tcPr>
            <w:tcW w:w="4680" w:type="dxa"/>
            <w:vAlign w:val="center"/>
          </w:tcPr>
          <w:p w14:paraId="1FEB6A82" w14:textId="7FCF8144" w:rsidR="00466C1D" w:rsidRDefault="00BA550F">
            <w:pPr>
              <w:spacing w:after="100"/>
            </w:pPr>
            <w:r>
              <w:rPr>
                <w:noProof/>
              </w:rPr>
              <w:drawing>
                <wp:inline distT="114300" distB="114300" distL="114300" distR="114300" wp14:anchorId="569EFCAC" wp14:editId="4C882669">
                  <wp:extent cx="2937510" cy="1148642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175" cy="116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5F0F802A" w14:textId="77777777" w:rsidR="00BA550F" w:rsidRPr="0021079E" w:rsidRDefault="00BA550F" w:rsidP="00BA550F">
            <w:pPr>
              <w:spacing w:after="100"/>
              <w:rPr>
                <w:rFonts w:ascii="Arial" w:hAnsi="Arial" w:cs="Arial"/>
              </w:rPr>
            </w:pPr>
            <w:r w:rsidRPr="0021079E">
              <w:rPr>
                <w:rFonts w:ascii="Arial" w:hAnsi="Arial" w:cs="Arial"/>
              </w:rPr>
              <w:t>When you successfully set the desired keyboard, the keyboard appears with its unique keys and layout. The example on the left shows the German keyboard layout.</w:t>
            </w:r>
          </w:p>
          <w:p w14:paraId="2561C084" w14:textId="77777777" w:rsidR="00466C1D" w:rsidRDefault="00466C1D">
            <w:pPr>
              <w:spacing w:after="100"/>
            </w:pPr>
          </w:p>
        </w:tc>
      </w:tr>
    </w:tbl>
    <w:p w14:paraId="6F84F9F0" w14:textId="77777777" w:rsidR="006D04BA" w:rsidRDefault="006D04BA" w:rsidP="00AE5F65">
      <w:pPr>
        <w:rPr>
          <w:sz w:val="22"/>
          <w:szCs w:val="22"/>
        </w:rPr>
      </w:pPr>
    </w:p>
    <w:p w14:paraId="5B754DF8" w14:textId="7D663613" w:rsidR="006D04BA" w:rsidRPr="00AE5F65" w:rsidRDefault="00AE5F65">
      <w:pPr>
        <w:tabs>
          <w:tab w:val="left" w:pos="720"/>
        </w:tabs>
        <w:spacing w:before="240" w:after="120"/>
        <w:ind w:left="720" w:hanging="720"/>
        <w:rPr>
          <w:b/>
          <w:sz w:val="28"/>
          <w:szCs w:val="28"/>
        </w:rPr>
      </w:pPr>
      <w:r w:rsidRPr="00AE5F65">
        <w:rPr>
          <w:b/>
          <w:sz w:val="28"/>
          <w:szCs w:val="28"/>
        </w:rPr>
        <w:t>4</w:t>
      </w:r>
      <w:r w:rsidR="0066001E" w:rsidRPr="00AE5F65">
        <w:rPr>
          <w:b/>
          <w:sz w:val="28"/>
          <w:szCs w:val="28"/>
        </w:rPr>
        <w:t>.0 Revision History</w:t>
      </w:r>
    </w:p>
    <w:p w14:paraId="3E3CFE95" w14:textId="77777777" w:rsidR="006D04BA" w:rsidRDefault="0066001E">
      <w:pPr>
        <w:spacing w:line="276" w:lineRule="auto"/>
        <w:rPr>
          <w:rFonts w:ascii="Times New Roman" w:hAnsi="Times New Roman"/>
          <w:b/>
        </w:rPr>
      </w:pPr>
      <w:r>
        <w:pict w14:anchorId="2AFF13A1">
          <v:rect id="_x0000_i1035" style="width:0;height:1.5pt" o:hralign="center" o:hrstd="t" o:hr="t" fillcolor="#a0a0a0" stroked="f"/>
        </w:pict>
      </w:r>
    </w:p>
    <w:p w14:paraId="603BD220" w14:textId="77777777" w:rsidR="006D04BA" w:rsidRDefault="006D04BA">
      <w:pPr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6E2B" w14:paraId="20AF042A" w14:textId="77777777" w:rsidTr="00836E2B">
        <w:tc>
          <w:tcPr>
            <w:tcW w:w="2337" w:type="dxa"/>
            <w:vAlign w:val="center"/>
          </w:tcPr>
          <w:p w14:paraId="367EA3EF" w14:textId="23EACF6E" w:rsidR="00836E2B" w:rsidRPr="00836E2B" w:rsidRDefault="00836E2B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36E2B">
              <w:rPr>
                <w:rFonts w:ascii="Arial" w:hAnsi="Arial" w:cs="Arial"/>
                <w:b/>
                <w:bCs/>
              </w:rPr>
              <w:t>Date Revised</w:t>
            </w:r>
          </w:p>
        </w:tc>
        <w:tc>
          <w:tcPr>
            <w:tcW w:w="2337" w:type="dxa"/>
            <w:vAlign w:val="center"/>
          </w:tcPr>
          <w:p w14:paraId="3363C8FA" w14:textId="6411510D" w:rsidR="00836E2B" w:rsidRPr="00836E2B" w:rsidRDefault="00836E2B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36E2B">
              <w:rPr>
                <w:rFonts w:ascii="Arial" w:hAnsi="Arial" w:cs="Arial"/>
                <w:b/>
                <w:bCs/>
              </w:rPr>
              <w:t>Version #</w:t>
            </w:r>
          </w:p>
        </w:tc>
        <w:tc>
          <w:tcPr>
            <w:tcW w:w="2338" w:type="dxa"/>
            <w:vAlign w:val="center"/>
          </w:tcPr>
          <w:p w14:paraId="1621E302" w14:textId="66187AEE" w:rsidR="00836E2B" w:rsidRPr="00836E2B" w:rsidRDefault="00836E2B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36E2B">
              <w:rPr>
                <w:rFonts w:ascii="Arial" w:hAnsi="Arial" w:cs="Arial"/>
                <w:b/>
                <w:bCs/>
              </w:rPr>
              <w:t>Sections/Item(s) Changed</w:t>
            </w:r>
          </w:p>
        </w:tc>
        <w:tc>
          <w:tcPr>
            <w:tcW w:w="2338" w:type="dxa"/>
            <w:vAlign w:val="center"/>
          </w:tcPr>
          <w:p w14:paraId="2D0E8271" w14:textId="1670B8D2" w:rsidR="00836E2B" w:rsidRPr="00836E2B" w:rsidRDefault="00836E2B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36E2B">
              <w:rPr>
                <w:rFonts w:ascii="Arial" w:hAnsi="Arial" w:cs="Arial"/>
                <w:b/>
                <w:bCs/>
              </w:rPr>
              <w:t>Author/Reviewer</w:t>
            </w:r>
          </w:p>
        </w:tc>
      </w:tr>
      <w:tr w:rsidR="00836E2B" w14:paraId="2BD0576D" w14:textId="77777777" w:rsidTr="00836E2B">
        <w:tc>
          <w:tcPr>
            <w:tcW w:w="2337" w:type="dxa"/>
          </w:tcPr>
          <w:p w14:paraId="753F944C" w14:textId="4A25691C" w:rsidR="00836E2B" w:rsidRPr="00836E2B" w:rsidRDefault="00836E2B">
            <w:pPr>
              <w:spacing w:after="120"/>
              <w:rPr>
                <w:rFonts w:ascii="Arial" w:hAnsi="Arial" w:cs="Arial"/>
              </w:rPr>
            </w:pPr>
            <w:r w:rsidRPr="00836E2B">
              <w:rPr>
                <w:rFonts w:ascii="Arial" w:hAnsi="Arial" w:cs="Arial"/>
              </w:rPr>
              <w:t>March 02, 2020</w:t>
            </w:r>
          </w:p>
        </w:tc>
        <w:tc>
          <w:tcPr>
            <w:tcW w:w="2337" w:type="dxa"/>
          </w:tcPr>
          <w:p w14:paraId="23292E08" w14:textId="50EC4E49" w:rsidR="00836E2B" w:rsidRPr="00836E2B" w:rsidRDefault="00836E2B">
            <w:pPr>
              <w:spacing w:after="120"/>
              <w:rPr>
                <w:rFonts w:ascii="Arial" w:hAnsi="Arial" w:cs="Arial"/>
              </w:rPr>
            </w:pPr>
            <w:r w:rsidRPr="00836E2B">
              <w:rPr>
                <w:rFonts w:ascii="Arial" w:hAnsi="Arial" w:cs="Arial"/>
              </w:rPr>
              <w:t>1.0</w:t>
            </w:r>
          </w:p>
        </w:tc>
        <w:tc>
          <w:tcPr>
            <w:tcW w:w="2338" w:type="dxa"/>
          </w:tcPr>
          <w:p w14:paraId="7DD7BDA6" w14:textId="55FE5271" w:rsidR="00836E2B" w:rsidRPr="00836E2B" w:rsidRDefault="00836E2B">
            <w:pPr>
              <w:spacing w:after="120"/>
              <w:rPr>
                <w:rFonts w:ascii="Arial" w:hAnsi="Arial" w:cs="Arial"/>
              </w:rPr>
            </w:pPr>
            <w:r w:rsidRPr="00836E2B">
              <w:rPr>
                <w:rFonts w:ascii="Arial" w:hAnsi="Arial" w:cs="Arial"/>
              </w:rPr>
              <w:t>Initial Version</w:t>
            </w:r>
          </w:p>
        </w:tc>
        <w:tc>
          <w:tcPr>
            <w:tcW w:w="2338" w:type="dxa"/>
          </w:tcPr>
          <w:p w14:paraId="589373DA" w14:textId="214883BC" w:rsidR="00836E2B" w:rsidRPr="00836E2B" w:rsidRDefault="00836E2B">
            <w:pPr>
              <w:spacing w:after="120"/>
              <w:rPr>
                <w:rFonts w:ascii="Arial" w:hAnsi="Arial" w:cs="Arial"/>
              </w:rPr>
            </w:pPr>
            <w:r w:rsidRPr="00836E2B">
              <w:rPr>
                <w:rFonts w:ascii="Arial" w:hAnsi="Arial" w:cs="Arial"/>
              </w:rPr>
              <w:t xml:space="preserve">Richard </w:t>
            </w:r>
            <w:proofErr w:type="spellStart"/>
            <w:r w:rsidRPr="00836E2B">
              <w:rPr>
                <w:rFonts w:ascii="Arial" w:hAnsi="Arial" w:cs="Arial"/>
              </w:rPr>
              <w:t>Burck</w:t>
            </w:r>
            <w:proofErr w:type="spellEnd"/>
            <w:r w:rsidRPr="00836E2B">
              <w:rPr>
                <w:rFonts w:ascii="Arial" w:hAnsi="Arial" w:cs="Arial"/>
              </w:rPr>
              <w:t>/Ryan Abad</w:t>
            </w:r>
          </w:p>
        </w:tc>
      </w:tr>
      <w:tr w:rsidR="00836E2B" w14:paraId="47251902" w14:textId="77777777" w:rsidTr="00836E2B">
        <w:tc>
          <w:tcPr>
            <w:tcW w:w="2337" w:type="dxa"/>
          </w:tcPr>
          <w:p w14:paraId="72B6B348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608C452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9605EAB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11CC102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</w:tr>
      <w:tr w:rsidR="00836E2B" w14:paraId="084C4E31" w14:textId="77777777" w:rsidTr="00836E2B">
        <w:tc>
          <w:tcPr>
            <w:tcW w:w="2337" w:type="dxa"/>
          </w:tcPr>
          <w:p w14:paraId="753D2CCE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6ECC04A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399AEA1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9CCFE80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</w:tr>
      <w:tr w:rsidR="00836E2B" w14:paraId="4927237F" w14:textId="77777777" w:rsidTr="00836E2B">
        <w:tc>
          <w:tcPr>
            <w:tcW w:w="2337" w:type="dxa"/>
          </w:tcPr>
          <w:p w14:paraId="72607189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8F07666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FB1AF8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B4675EF" w14:textId="77777777" w:rsidR="00836E2B" w:rsidRDefault="00836E2B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71F8EF76" w14:textId="77777777" w:rsidR="006D04BA" w:rsidRDefault="006D04BA">
      <w:pPr>
        <w:spacing w:after="120"/>
        <w:rPr>
          <w:sz w:val="20"/>
          <w:szCs w:val="20"/>
        </w:rPr>
      </w:pPr>
    </w:p>
    <w:p w14:paraId="760779E6" w14:textId="77777777" w:rsidR="006D04BA" w:rsidRDefault="006D04BA">
      <w:pPr>
        <w:spacing w:after="120"/>
        <w:rPr>
          <w:sz w:val="20"/>
          <w:szCs w:val="20"/>
        </w:rPr>
      </w:pPr>
    </w:p>
    <w:p w14:paraId="17DC6C76" w14:textId="77777777" w:rsidR="006D04BA" w:rsidRDefault="006D04BA">
      <w:pPr>
        <w:spacing w:after="120"/>
        <w:rPr>
          <w:sz w:val="20"/>
          <w:szCs w:val="20"/>
        </w:rPr>
      </w:pPr>
    </w:p>
    <w:sectPr w:rsidR="006D04BA">
      <w:headerReference w:type="default" r:id="rId16"/>
      <w:footerReference w:type="default" r:id="rId17"/>
      <w:pgSz w:w="12240" w:h="15840"/>
      <w:pgMar w:top="720" w:right="1440" w:bottom="72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9425F" w14:textId="77777777" w:rsidR="0066001E" w:rsidRDefault="0066001E">
      <w:r>
        <w:separator/>
      </w:r>
    </w:p>
  </w:endnote>
  <w:endnote w:type="continuationSeparator" w:id="0">
    <w:p w14:paraId="157DAC56" w14:textId="77777777" w:rsidR="0066001E" w:rsidRDefault="0066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A0F6" w14:textId="77777777" w:rsidR="006D04BA" w:rsidRDefault="006D04BA">
    <w:pPr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  <w:p w14:paraId="40E408CF" w14:textId="77777777" w:rsidR="006D04BA" w:rsidRDefault="006D04B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CEF0" w14:textId="77777777" w:rsidR="0066001E" w:rsidRDefault="0066001E">
      <w:r>
        <w:separator/>
      </w:r>
    </w:p>
  </w:footnote>
  <w:footnote w:type="continuationSeparator" w:id="0">
    <w:p w14:paraId="26E7D5BC" w14:textId="77777777" w:rsidR="0066001E" w:rsidRDefault="0066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F027B" w14:textId="77777777" w:rsidR="006D04BA" w:rsidRDefault="006D04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57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859"/>
      <w:gridCol w:w="1350"/>
      <w:gridCol w:w="1368"/>
    </w:tblGrid>
    <w:tr w:rsidR="006D04BA" w14:paraId="121BA4A0" w14:textId="77777777">
      <w:tc>
        <w:tcPr>
          <w:tcW w:w="685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9FED1E6" w14:textId="77777777" w:rsidR="006D04BA" w:rsidRDefault="006D04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22"/>
              <w:szCs w:val="22"/>
            </w:rPr>
          </w:pPr>
        </w:p>
      </w:tc>
      <w:tc>
        <w:tcPr>
          <w:tcW w:w="1350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5FC71448" w14:textId="77777777" w:rsidR="006D04BA" w:rsidRDefault="006D04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1368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7362030B" w14:textId="77777777" w:rsidR="006D04BA" w:rsidRDefault="006D04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jc w:val="center"/>
            <w:rPr>
              <w:color w:val="000000"/>
              <w:sz w:val="22"/>
              <w:szCs w:val="22"/>
            </w:rPr>
          </w:pPr>
        </w:p>
      </w:tc>
    </w:tr>
    <w:tr w:rsidR="006D04BA" w14:paraId="1F31A982" w14:textId="77777777">
      <w:tc>
        <w:tcPr>
          <w:tcW w:w="685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98749B1" w14:textId="77777777" w:rsidR="006D04BA" w:rsidRPr="000D050E" w:rsidRDefault="00660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60" w:after="40"/>
            <w:jc w:val="center"/>
            <w:rPr>
              <w:rFonts w:eastAsia="Times New Roman"/>
              <w:b/>
              <w:i/>
              <w:color w:val="FF0000"/>
            </w:rPr>
          </w:pPr>
          <w:r w:rsidRPr="000D050E">
            <w:rPr>
              <w:rFonts w:eastAsia="Times New Roman"/>
              <w:b/>
              <w:i/>
              <w:color w:val="FF0000"/>
            </w:rPr>
            <w:t>Advanced Technical Communications</w:t>
          </w:r>
        </w:p>
      </w:tc>
      <w:tc>
        <w:tcPr>
          <w:tcW w:w="1350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622F4A6" w14:textId="77777777" w:rsidR="006D04BA" w:rsidRPr="000D050E" w:rsidRDefault="00660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jc w:val="right"/>
            <w:rPr>
              <w:b/>
              <w:color w:val="FF0000"/>
              <w:sz w:val="18"/>
              <w:szCs w:val="18"/>
            </w:rPr>
          </w:pPr>
          <w:r w:rsidRPr="000D050E">
            <w:rPr>
              <w:b/>
              <w:color w:val="FF0000"/>
              <w:sz w:val="18"/>
              <w:szCs w:val="18"/>
            </w:rPr>
            <w:t xml:space="preserve">Version # </w:t>
          </w:r>
        </w:p>
      </w:tc>
      <w:tc>
        <w:tcPr>
          <w:tcW w:w="1368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6106CFA" w14:textId="77777777" w:rsidR="006D04BA" w:rsidRPr="000D050E" w:rsidRDefault="006600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jc w:val="center"/>
            <w:rPr>
              <w:color w:val="000000"/>
              <w:sz w:val="18"/>
              <w:szCs w:val="18"/>
            </w:rPr>
          </w:pPr>
          <w:r w:rsidRPr="000D050E">
            <w:rPr>
              <w:color w:val="000000"/>
              <w:sz w:val="18"/>
              <w:szCs w:val="18"/>
            </w:rPr>
            <w:t xml:space="preserve">Page </w:t>
          </w:r>
          <w:r w:rsidRPr="000D050E">
            <w:rPr>
              <w:color w:val="000000"/>
              <w:sz w:val="18"/>
              <w:szCs w:val="18"/>
            </w:rPr>
            <w:fldChar w:fldCharType="begin"/>
          </w:r>
          <w:r w:rsidRPr="000D050E">
            <w:rPr>
              <w:color w:val="000000"/>
              <w:sz w:val="18"/>
              <w:szCs w:val="18"/>
            </w:rPr>
            <w:instrText>PAGE</w:instrText>
          </w:r>
          <w:r w:rsidR="005A0AE5" w:rsidRPr="000D050E">
            <w:rPr>
              <w:color w:val="000000"/>
              <w:sz w:val="18"/>
              <w:szCs w:val="18"/>
            </w:rPr>
            <w:fldChar w:fldCharType="separate"/>
          </w:r>
          <w:r w:rsidR="005A0AE5" w:rsidRPr="000D050E">
            <w:rPr>
              <w:noProof/>
              <w:color w:val="000000"/>
              <w:sz w:val="18"/>
              <w:szCs w:val="18"/>
            </w:rPr>
            <w:t>1</w:t>
          </w:r>
          <w:r w:rsidRPr="000D050E">
            <w:rPr>
              <w:color w:val="000000"/>
              <w:sz w:val="18"/>
              <w:szCs w:val="18"/>
            </w:rPr>
            <w:fldChar w:fldCharType="end"/>
          </w:r>
          <w:r w:rsidRPr="000D050E">
            <w:rPr>
              <w:color w:val="000000"/>
              <w:sz w:val="18"/>
              <w:szCs w:val="18"/>
            </w:rPr>
            <w:t xml:space="preserve"> of </w:t>
          </w:r>
          <w:r w:rsidRPr="000D050E">
            <w:rPr>
              <w:color w:val="000000"/>
              <w:sz w:val="18"/>
              <w:szCs w:val="18"/>
            </w:rPr>
            <w:fldChar w:fldCharType="begin"/>
          </w:r>
          <w:r w:rsidRPr="000D050E">
            <w:rPr>
              <w:color w:val="000000"/>
              <w:sz w:val="18"/>
              <w:szCs w:val="18"/>
            </w:rPr>
            <w:instrText>NUMPAGES</w:instrText>
          </w:r>
          <w:r w:rsidR="005A0AE5" w:rsidRPr="000D050E">
            <w:rPr>
              <w:color w:val="000000"/>
              <w:sz w:val="18"/>
              <w:szCs w:val="18"/>
            </w:rPr>
            <w:fldChar w:fldCharType="separate"/>
          </w:r>
          <w:r w:rsidR="005A0AE5" w:rsidRPr="000D050E">
            <w:rPr>
              <w:noProof/>
              <w:color w:val="000000"/>
              <w:sz w:val="18"/>
              <w:szCs w:val="18"/>
            </w:rPr>
            <w:t>2</w:t>
          </w:r>
          <w:r w:rsidRPr="000D050E"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4F40AF46" w14:textId="77777777" w:rsidR="006D04BA" w:rsidRDefault="006D04BA">
    <w:pPr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4BF"/>
    <w:multiLevelType w:val="hybridMultilevel"/>
    <w:tmpl w:val="69AE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D29"/>
    <w:multiLevelType w:val="hybridMultilevel"/>
    <w:tmpl w:val="9592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F31A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9151BA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4BA"/>
    <w:rsid w:val="00091CFC"/>
    <w:rsid w:val="000B2CA4"/>
    <w:rsid w:val="000D050E"/>
    <w:rsid w:val="001E1CCD"/>
    <w:rsid w:val="0021079E"/>
    <w:rsid w:val="00360151"/>
    <w:rsid w:val="00466C1D"/>
    <w:rsid w:val="00515A24"/>
    <w:rsid w:val="005A0AE5"/>
    <w:rsid w:val="0066001E"/>
    <w:rsid w:val="006D04BA"/>
    <w:rsid w:val="007716FC"/>
    <w:rsid w:val="00824065"/>
    <w:rsid w:val="00836E2B"/>
    <w:rsid w:val="00852F15"/>
    <w:rsid w:val="00886886"/>
    <w:rsid w:val="00AE5F65"/>
    <w:rsid w:val="00BA550F"/>
    <w:rsid w:val="00C32FEB"/>
    <w:rsid w:val="00E0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271"/>
  <w15:docId w15:val="{ACDDBDE6-605B-485D-8ABE-80F7EDBF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60" w:after="60"/>
      <w:ind w:left="14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24065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065"/>
    <w:pPr>
      <w:spacing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D0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50E"/>
  </w:style>
  <w:style w:type="paragraph" w:styleId="Footer">
    <w:name w:val="footer"/>
    <w:basedOn w:val="Normal"/>
    <w:link w:val="FooterChar"/>
    <w:uiPriority w:val="99"/>
    <w:unhideWhenUsed/>
    <w:rsid w:val="000D0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/+jEZUMiftwKeuVv/x/iMVACQ==">AMUW2mUNmepLdn8IYZZ/NC7DR16NR7+wLvmKmglWzkFRRPaFy0FYOBPDDkr2oJ2CEda9G6kfBrsKVIMFXAQFOfTcw/uMm4QNEe8ItuAUoLRrQ9QB0u0MSR4=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Burck</dc:creator>
  <cp:lastModifiedBy>Richard</cp:lastModifiedBy>
  <cp:revision>2</cp:revision>
  <dcterms:created xsi:type="dcterms:W3CDTF">2020-07-28T23:16:00Z</dcterms:created>
  <dcterms:modified xsi:type="dcterms:W3CDTF">2020-07-28T23:16:00Z</dcterms:modified>
</cp:coreProperties>
</file>