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8.xml" ContentType="application/vnd.openxmlformats-officedocument.wordprocessingml.header+xml"/>
  <Override PartName="/word/footer3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43E8" w:rsidRDefault="000E43E8">
      <w:pPr>
        <w:spacing w:line="240" w:lineRule="exact"/>
        <w:rPr>
          <w:sz w:val="19"/>
          <w:szCs w:val="19"/>
        </w:rPr>
      </w:pPr>
    </w:p>
    <w:p w:rsidR="000E43E8" w:rsidRDefault="000E43E8">
      <w:pPr>
        <w:spacing w:line="240" w:lineRule="exact"/>
        <w:rPr>
          <w:sz w:val="19"/>
          <w:szCs w:val="19"/>
        </w:rPr>
      </w:pPr>
    </w:p>
    <w:p w:rsidR="000E43E8" w:rsidRDefault="000E43E8">
      <w:pPr>
        <w:spacing w:line="240" w:lineRule="exact"/>
        <w:rPr>
          <w:sz w:val="19"/>
          <w:szCs w:val="19"/>
        </w:rPr>
      </w:pPr>
    </w:p>
    <w:p w:rsidR="000E43E8" w:rsidRDefault="000E43E8">
      <w:pPr>
        <w:spacing w:line="240" w:lineRule="exact"/>
        <w:rPr>
          <w:sz w:val="19"/>
          <w:szCs w:val="19"/>
        </w:rPr>
      </w:pPr>
    </w:p>
    <w:p w:rsidR="000E43E8" w:rsidRDefault="000E43E8">
      <w:pPr>
        <w:spacing w:line="240" w:lineRule="exact"/>
        <w:rPr>
          <w:sz w:val="19"/>
          <w:szCs w:val="19"/>
        </w:rPr>
      </w:pPr>
    </w:p>
    <w:p w:rsidR="000E43E8" w:rsidRDefault="000E43E8">
      <w:pPr>
        <w:spacing w:before="89" w:after="89" w:line="240" w:lineRule="exact"/>
        <w:rPr>
          <w:sz w:val="19"/>
          <w:szCs w:val="19"/>
        </w:rPr>
      </w:pPr>
    </w:p>
    <w:p w:rsidR="000E43E8" w:rsidRDefault="000E43E8">
      <w:pPr>
        <w:spacing w:line="1" w:lineRule="exact"/>
        <w:sectPr w:rsidR="000E43E8">
          <w:headerReference w:type="even" r:id="rId7"/>
          <w:headerReference w:type="default" r:id="rId8"/>
          <w:headerReference w:type="first" r:id="rId9"/>
          <w:pgSz w:w="11900" w:h="16840"/>
          <w:pgMar w:top="1527" w:right="967" w:bottom="1263" w:left="953" w:header="0" w:footer="3" w:gutter="0"/>
          <w:pgNumType w:start="1"/>
          <w:cols w:space="720"/>
          <w:noEndnote/>
          <w:titlePg/>
          <w:docGrid w:linePitch="360"/>
        </w:sectPr>
      </w:pPr>
    </w:p>
    <w:p w:rsidR="000E43E8" w:rsidRDefault="00603C58">
      <w:pPr>
        <w:pStyle w:val="Bodytext40"/>
        <w:pBdr>
          <w:bottom w:val="single" w:sz="4" w:space="0" w:color="auto"/>
        </w:pBdr>
      </w:pPr>
      <w:r>
        <w:t>НАЦІОНАЛЬНИЙ СТАНДАРТ УКРАЇНИ</w:t>
      </w:r>
    </w:p>
    <w:p w:rsidR="000E43E8" w:rsidRDefault="00603C58">
      <w:pPr>
        <w:pStyle w:val="Heading10"/>
        <w:keepNext/>
        <w:keepLines/>
      </w:pPr>
      <w:bookmarkStart w:id="0" w:name="bookmark0"/>
      <w:bookmarkStart w:id="1" w:name="bookmark1"/>
      <w:bookmarkStart w:id="2" w:name="bookmark2"/>
      <w:r>
        <w:t>СИРИ ТВЕРДІ</w:t>
      </w:r>
      <w:bookmarkEnd w:id="0"/>
      <w:bookmarkEnd w:id="1"/>
      <w:bookmarkEnd w:id="2"/>
    </w:p>
    <w:p w:rsidR="000E43E8" w:rsidRDefault="00603C58">
      <w:pPr>
        <w:pStyle w:val="Heading20"/>
        <w:keepNext/>
        <w:keepLines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25829378" behindDoc="0" locked="0" layoutInCell="1" allowOverlap="1">
                <wp:simplePos x="0" y="0"/>
                <wp:positionH relativeFrom="page">
                  <wp:posOffset>611505</wp:posOffset>
                </wp:positionH>
                <wp:positionV relativeFrom="paragraph">
                  <wp:posOffset>88900</wp:posOffset>
                </wp:positionV>
                <wp:extent cx="133985" cy="1292225"/>
                <wp:effectExtent l="0" t="0" r="0" b="0"/>
                <wp:wrapSquare wrapText="right"/>
                <wp:docPr id="5" name="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85" cy="12922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E2FEA" w:rsidRDefault="00CE2FEA">
                            <w:pPr>
                              <w:pStyle w:val="a4"/>
                              <w:spacing w:line="240" w:lineRule="auto"/>
                              <w:ind w:firstLine="0"/>
                            </w:pPr>
                            <w:r>
                              <w:rPr>
                                <w:b/>
                                <w:bCs/>
                              </w:rPr>
                              <w:t>БЗ № 12-2008/721</w:t>
                            </w:r>
                          </w:p>
                        </w:txbxContent>
                      </wps:txbx>
                      <wps:bodyPr vert="vert270" lIns="0" tIns="0" rIns="0" bIns="0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hape 5" o:spid="_x0000_s1026" type="#_x0000_t202" style="position:absolute;left:0;text-align:left;margin-left:48.15pt;margin-top:7pt;width:10.55pt;height:101.75pt;z-index:12582937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" filled="f" stroked="f">
                <v:textbox style="layout-flow:vertical;mso-layout-flow-alt:bottom-to-top" inset="0,0,0,0">
                  <w:txbxContent>
                    <w:p w:rsidR="00CE2FEA" w:rsidRDefault="00CE2FEA">
                      <w:pPr>
                        <w:pStyle w:val="a4"/>
                        <w:spacing w:line="240" w:lineRule="auto"/>
                        <w:ind w:firstLine="0"/>
                      </w:pPr>
                      <w:r>
                        <w:rPr>
                          <w:b/>
                          <w:bCs/>
                        </w:rPr>
                        <w:t>БЗ № 12-2008/721</w:t>
                      </w:r>
                    </w:p>
                  </w:txbxContent>
                </v:textbox>
                <w10:wrap type="square" side="right" anchorx="page"/>
              </v:shape>
            </w:pict>
          </mc:Fallback>
        </mc:AlternateContent>
      </w:r>
      <w:bookmarkStart w:id="3" w:name="bookmark3"/>
      <w:bookmarkStart w:id="4" w:name="bookmark4"/>
      <w:bookmarkStart w:id="5" w:name="bookmark5"/>
      <w:r>
        <w:t>Загальні технічні умови</w:t>
      </w:r>
      <w:bookmarkEnd w:id="3"/>
      <w:bookmarkEnd w:id="4"/>
      <w:bookmarkEnd w:id="5"/>
    </w:p>
    <w:p w:rsidR="000E43E8" w:rsidRDefault="00603C58">
      <w:pPr>
        <w:pStyle w:val="Heading30"/>
        <w:keepNext/>
        <w:keepLines/>
        <w:spacing w:after="720"/>
      </w:pPr>
      <w:bookmarkStart w:id="6" w:name="bookmark6"/>
      <w:bookmarkStart w:id="7" w:name="bookmark7"/>
      <w:bookmarkStart w:id="8" w:name="bookmark8"/>
      <w:r>
        <w:t>ДСТУ 6003:2008</w:t>
      </w:r>
      <w:bookmarkEnd w:id="6"/>
      <w:bookmarkEnd w:id="7"/>
      <w:bookmarkEnd w:id="8"/>
    </w:p>
    <w:p w:rsidR="000E43E8" w:rsidRDefault="00603C58">
      <w:pPr>
        <w:pStyle w:val="Bodytext30"/>
        <w:spacing w:after="6180"/>
      </w:pPr>
      <w:r>
        <w:rPr>
          <w:b/>
          <w:bCs/>
          <w:i/>
          <w:iCs/>
        </w:rPr>
        <w:t>Видання офіційне</w:t>
      </w:r>
    </w:p>
    <w:p w:rsidR="000E43E8" w:rsidRDefault="00603C58">
      <w:pPr>
        <w:pStyle w:val="Bodytext30"/>
        <w:spacing w:after="0"/>
      </w:pPr>
      <w:r>
        <w:rPr>
          <w:b/>
          <w:bCs/>
        </w:rPr>
        <w:t>Київ</w:t>
      </w:r>
      <w:r>
        <w:rPr>
          <w:b/>
          <w:bCs/>
        </w:rPr>
        <w:br/>
        <w:t>ДЕРЖСПОЖИВСТАНДАРТ УКРАЇНИ</w:t>
      </w:r>
      <w:r>
        <w:rPr>
          <w:b/>
          <w:bCs/>
        </w:rPr>
        <w:br/>
        <w:t>2009</w:t>
      </w:r>
    </w:p>
    <w:p w:rsidR="00603C58" w:rsidRDefault="00603C58">
      <w:pPr>
        <w:pStyle w:val="Heading60"/>
        <w:keepNext/>
        <w:keepLines/>
        <w:spacing w:after="280"/>
        <w:ind w:firstLine="0"/>
        <w:jc w:val="center"/>
      </w:pPr>
      <w:bookmarkStart w:id="9" w:name="bookmark10"/>
      <w:bookmarkStart w:id="10" w:name="bookmark11"/>
      <w:bookmarkStart w:id="11" w:name="bookmark9"/>
    </w:p>
    <w:p w:rsidR="000E43E8" w:rsidRDefault="00603C58">
      <w:pPr>
        <w:pStyle w:val="Heading60"/>
        <w:keepNext/>
        <w:keepLines/>
        <w:spacing w:after="280"/>
        <w:ind w:firstLine="0"/>
        <w:jc w:val="center"/>
      </w:pPr>
      <w:r>
        <w:t>ПЕРЕДМОВА</w:t>
      </w:r>
      <w:bookmarkEnd w:id="9"/>
      <w:bookmarkEnd w:id="10"/>
      <w:bookmarkEnd w:id="11"/>
    </w:p>
    <w:p w:rsidR="000E43E8" w:rsidRDefault="00603C58">
      <w:pPr>
        <w:pStyle w:val="a4"/>
        <w:numPr>
          <w:ilvl w:val="0"/>
          <w:numId w:val="1"/>
        </w:numPr>
        <w:tabs>
          <w:tab w:val="left" w:pos="253"/>
        </w:tabs>
        <w:spacing w:after="140" w:line="262" w:lineRule="auto"/>
        <w:ind w:left="180" w:hanging="180"/>
        <w:jc w:val="both"/>
      </w:pPr>
      <w:bookmarkStart w:id="12" w:name="bookmark12"/>
      <w:bookmarkEnd w:id="12"/>
      <w:r>
        <w:t>РОЗРОБЛЕНО: Технологічний інститут молока та м’яса (ТІММ) УААН, Міністерство аграрної політики</w:t>
      </w:r>
    </w:p>
    <w:p w:rsidR="000E43E8" w:rsidRDefault="00603C58">
      <w:pPr>
        <w:pStyle w:val="a4"/>
        <w:spacing w:after="140" w:line="266" w:lineRule="auto"/>
        <w:ind w:left="180" w:firstLine="0"/>
        <w:jc w:val="both"/>
      </w:pPr>
      <w:r>
        <w:t xml:space="preserve">РОЗРОБНИКИ: </w:t>
      </w:r>
      <w:r>
        <w:rPr>
          <w:b/>
          <w:bCs/>
        </w:rPr>
        <w:t xml:space="preserve">В. </w:t>
      </w:r>
      <w:proofErr w:type="spellStart"/>
      <w:r>
        <w:rPr>
          <w:b/>
          <w:bCs/>
        </w:rPr>
        <w:t>Бунецький</w:t>
      </w:r>
      <w:proofErr w:type="spellEnd"/>
      <w:r>
        <w:rPr>
          <w:b/>
          <w:bCs/>
        </w:rPr>
        <w:t xml:space="preserve">; Г. </w:t>
      </w:r>
      <w:proofErr w:type="spellStart"/>
      <w:r>
        <w:rPr>
          <w:b/>
          <w:bCs/>
        </w:rPr>
        <w:t>Єресько</w:t>
      </w:r>
      <w:proofErr w:type="spellEnd"/>
      <w:r>
        <w:rPr>
          <w:b/>
          <w:bCs/>
        </w:rPr>
        <w:t xml:space="preserve">, </w:t>
      </w:r>
      <w:r>
        <w:t xml:space="preserve">д-р </w:t>
      </w:r>
      <w:proofErr w:type="spellStart"/>
      <w:r>
        <w:t>техн</w:t>
      </w:r>
      <w:proofErr w:type="spellEnd"/>
      <w:r>
        <w:t xml:space="preserve">. наук; </w:t>
      </w:r>
      <w:r>
        <w:rPr>
          <w:b/>
          <w:bCs/>
        </w:rPr>
        <w:t xml:space="preserve">Ю. Орлюк, </w:t>
      </w:r>
      <w:proofErr w:type="spellStart"/>
      <w:r>
        <w:t>канд</w:t>
      </w:r>
      <w:proofErr w:type="spellEnd"/>
      <w:r>
        <w:t xml:space="preserve">. </w:t>
      </w:r>
      <w:proofErr w:type="spellStart"/>
      <w:r>
        <w:t>техн</w:t>
      </w:r>
      <w:proofErr w:type="spellEnd"/>
      <w:r>
        <w:t xml:space="preserve">. наук (науковий керівник); </w:t>
      </w:r>
      <w:r>
        <w:rPr>
          <w:b/>
          <w:bCs/>
        </w:rPr>
        <w:t xml:space="preserve">І. Романчук, </w:t>
      </w:r>
      <w:proofErr w:type="spellStart"/>
      <w:r>
        <w:t>канд</w:t>
      </w:r>
      <w:proofErr w:type="spellEnd"/>
      <w:r>
        <w:t xml:space="preserve">. </w:t>
      </w:r>
      <w:proofErr w:type="spellStart"/>
      <w:r>
        <w:t>техн</w:t>
      </w:r>
      <w:proofErr w:type="spellEnd"/>
      <w:r>
        <w:t>. наук</w:t>
      </w:r>
    </w:p>
    <w:p w:rsidR="000E43E8" w:rsidRDefault="00603C58">
      <w:pPr>
        <w:pStyle w:val="a4"/>
        <w:numPr>
          <w:ilvl w:val="0"/>
          <w:numId w:val="1"/>
        </w:numPr>
        <w:tabs>
          <w:tab w:val="left" w:pos="296"/>
        </w:tabs>
        <w:spacing w:after="140" w:line="266" w:lineRule="auto"/>
        <w:ind w:left="180" w:hanging="180"/>
        <w:jc w:val="both"/>
      </w:pPr>
      <w:bookmarkStart w:id="13" w:name="bookmark13"/>
      <w:bookmarkEnd w:id="13"/>
      <w:r>
        <w:t xml:space="preserve">ПРИЙНЯТО ТА НАДАНО ЧИННОСТІ: </w:t>
      </w:r>
      <w:bookmarkStart w:id="14" w:name="_Hlk135140921"/>
      <w:r>
        <w:t xml:space="preserve">наказ Держспоживстандарту України </w:t>
      </w:r>
      <w:bookmarkEnd w:id="14"/>
      <w:r>
        <w:t>від 22 грудня 2008 р</w:t>
      </w:r>
      <w:bookmarkStart w:id="15" w:name="_Hlk135140941"/>
      <w:r>
        <w:t>. № 487</w:t>
      </w:r>
      <w:bookmarkEnd w:id="15"/>
    </w:p>
    <w:p w:rsidR="000E43E8" w:rsidRDefault="00603C58">
      <w:pPr>
        <w:pStyle w:val="a4"/>
        <w:numPr>
          <w:ilvl w:val="0"/>
          <w:numId w:val="1"/>
        </w:numPr>
        <w:tabs>
          <w:tab w:val="left" w:pos="296"/>
        </w:tabs>
        <w:spacing w:after="9420" w:line="266" w:lineRule="auto"/>
        <w:ind w:firstLine="0"/>
      </w:pPr>
      <w:bookmarkStart w:id="16" w:name="bookmark14"/>
      <w:bookmarkEnd w:id="16"/>
      <w:r>
        <w:t>УВЕДЕНО ВПЕРШЕ (зі скасуванням в Україні ГОСТ 7616-85, ГОСТ 27568-87)</w:t>
      </w:r>
      <w:r w:rsidR="00CE2FEA">
        <w:t>487</w:t>
      </w:r>
    </w:p>
    <w:p w:rsidR="000E43E8" w:rsidRDefault="00603C58">
      <w:pPr>
        <w:pStyle w:val="Bodytext20"/>
        <w:spacing w:after="0" w:line="266" w:lineRule="auto"/>
        <w:rPr>
          <w:sz w:val="17"/>
          <w:szCs w:val="17"/>
        </w:rPr>
      </w:pPr>
      <w:r>
        <w:rPr>
          <w:b/>
          <w:bCs/>
          <w:sz w:val="17"/>
          <w:szCs w:val="17"/>
        </w:rPr>
        <w:t>Право власності на цей документ належить державі.</w:t>
      </w:r>
    </w:p>
    <w:p w:rsidR="000E43E8" w:rsidRDefault="00603C58">
      <w:pPr>
        <w:pStyle w:val="Bodytext20"/>
        <w:spacing w:after="0" w:line="266" w:lineRule="auto"/>
        <w:rPr>
          <w:sz w:val="17"/>
          <w:szCs w:val="17"/>
        </w:rPr>
      </w:pPr>
      <w:r>
        <w:rPr>
          <w:b/>
          <w:bCs/>
          <w:sz w:val="17"/>
          <w:szCs w:val="17"/>
        </w:rPr>
        <w:t>Відтворювати, тиражувати і розповсюджувати його повністю чи частково</w:t>
      </w:r>
      <w:r>
        <w:rPr>
          <w:b/>
          <w:bCs/>
          <w:sz w:val="17"/>
          <w:szCs w:val="17"/>
        </w:rPr>
        <w:br/>
        <w:t>на будь-яких носіях інформації без офіційного дозволу заборонено.</w:t>
      </w:r>
    </w:p>
    <w:p w:rsidR="000E43E8" w:rsidRDefault="00603C58">
      <w:pPr>
        <w:pStyle w:val="Bodytext20"/>
        <w:spacing w:after="80" w:line="266" w:lineRule="auto"/>
        <w:rPr>
          <w:sz w:val="17"/>
          <w:szCs w:val="17"/>
        </w:rPr>
      </w:pPr>
      <w:r>
        <w:rPr>
          <w:b/>
          <w:bCs/>
          <w:sz w:val="17"/>
          <w:szCs w:val="17"/>
        </w:rPr>
        <w:t>Стосовно врегулювання прав власності треба звертатися до Держспоживстандарту України</w:t>
      </w:r>
    </w:p>
    <w:p w:rsidR="000E43E8" w:rsidRDefault="00603C58">
      <w:pPr>
        <w:pStyle w:val="Bodytext20"/>
        <w:spacing w:after="220" w:line="266" w:lineRule="auto"/>
        <w:jc w:val="right"/>
        <w:rPr>
          <w:sz w:val="17"/>
          <w:szCs w:val="17"/>
        </w:rPr>
      </w:pPr>
      <w:r>
        <w:rPr>
          <w:sz w:val="17"/>
          <w:szCs w:val="17"/>
        </w:rPr>
        <w:t>Держспоживстандарт України, 2009</w:t>
      </w:r>
    </w:p>
    <w:p w:rsidR="000E43E8" w:rsidRDefault="00603C58">
      <w:pPr>
        <w:pStyle w:val="a4"/>
        <w:spacing w:after="180" w:line="240" w:lineRule="auto"/>
        <w:ind w:firstLine="0"/>
        <w:sectPr w:rsidR="000E43E8">
          <w:type w:val="continuous"/>
          <w:pgSz w:w="11900" w:h="16840"/>
          <w:pgMar w:top="1527" w:right="967" w:bottom="1263" w:left="953" w:header="0" w:footer="3" w:gutter="0"/>
          <w:cols w:space="720"/>
          <w:noEndnote/>
          <w:docGrid w:linePitch="360"/>
        </w:sectPr>
      </w:pPr>
      <w:r>
        <w:t>ІІ</w:t>
      </w:r>
    </w:p>
    <w:p w:rsidR="000E43E8" w:rsidRDefault="00603C58">
      <w:pPr>
        <w:pStyle w:val="Heading60"/>
        <w:keepNext/>
        <w:keepLines/>
        <w:spacing w:after="200"/>
        <w:ind w:firstLine="0"/>
        <w:jc w:val="center"/>
      </w:pPr>
      <w:bookmarkStart w:id="17" w:name="bookmark15"/>
      <w:bookmarkStart w:id="18" w:name="bookmark16"/>
      <w:bookmarkStart w:id="19" w:name="bookmark17"/>
      <w:r>
        <w:lastRenderedPageBreak/>
        <w:t>ЗМІСТ</w:t>
      </w:r>
      <w:bookmarkEnd w:id="17"/>
      <w:bookmarkEnd w:id="18"/>
      <w:bookmarkEnd w:id="19"/>
    </w:p>
    <w:p w:rsidR="000E43E8" w:rsidRDefault="00603C58">
      <w:pPr>
        <w:pStyle w:val="Bodytext20"/>
        <w:spacing w:after="160"/>
        <w:jc w:val="right"/>
        <w:rPr>
          <w:sz w:val="17"/>
          <w:szCs w:val="17"/>
        </w:rPr>
      </w:pPr>
      <w:r>
        <w:rPr>
          <w:sz w:val="17"/>
          <w:szCs w:val="17"/>
        </w:rPr>
        <w:t>С.</w:t>
      </w:r>
    </w:p>
    <w:p w:rsidR="000E43E8" w:rsidRDefault="00603C58">
      <w:pPr>
        <w:pStyle w:val="Tableofcontents0"/>
        <w:numPr>
          <w:ilvl w:val="0"/>
          <w:numId w:val="2"/>
        </w:numPr>
        <w:tabs>
          <w:tab w:val="left" w:pos="393"/>
          <w:tab w:val="right" w:leader="dot" w:pos="9822"/>
        </w:tabs>
        <w:jc w:val="both"/>
      </w:pPr>
      <w:r>
        <w:fldChar w:fldCharType="begin"/>
      </w:r>
      <w:r>
        <w:instrText xml:space="preserve"> TOC \o "1-5" \h \z </w:instrText>
      </w:r>
      <w:r>
        <w:fldChar w:fldCharType="separate"/>
      </w:r>
      <w:hyperlink w:anchor="bookmark50" w:tooltip="Current Document">
        <w:bookmarkStart w:id="20" w:name="bookmark18"/>
        <w:bookmarkEnd w:id="20"/>
        <w:r>
          <w:t>Сфера застосування</w:t>
        </w:r>
        <w:r>
          <w:tab/>
          <w:t>1</w:t>
        </w:r>
      </w:hyperlink>
    </w:p>
    <w:p w:rsidR="000E43E8" w:rsidRDefault="002C603A">
      <w:pPr>
        <w:pStyle w:val="Tableofcontents0"/>
        <w:numPr>
          <w:ilvl w:val="0"/>
          <w:numId w:val="2"/>
        </w:numPr>
        <w:tabs>
          <w:tab w:val="left" w:pos="436"/>
          <w:tab w:val="right" w:leader="dot" w:pos="9822"/>
        </w:tabs>
        <w:jc w:val="both"/>
      </w:pPr>
      <w:hyperlink w:anchor="bookmark57" w:tooltip="Current Document">
        <w:bookmarkStart w:id="21" w:name="bookmark19"/>
        <w:bookmarkEnd w:id="21"/>
        <w:r w:rsidR="00603C58">
          <w:t>Нормативні посилання</w:t>
        </w:r>
        <w:r w:rsidR="00603C58">
          <w:tab/>
          <w:t>1</w:t>
        </w:r>
      </w:hyperlink>
    </w:p>
    <w:p w:rsidR="000E43E8" w:rsidRDefault="002C603A">
      <w:pPr>
        <w:pStyle w:val="Tableofcontents0"/>
        <w:numPr>
          <w:ilvl w:val="0"/>
          <w:numId w:val="2"/>
        </w:numPr>
        <w:tabs>
          <w:tab w:val="left" w:pos="436"/>
          <w:tab w:val="right" w:leader="dot" w:pos="9822"/>
        </w:tabs>
        <w:jc w:val="both"/>
      </w:pPr>
      <w:hyperlink w:anchor="bookmark61" w:tooltip="Current Document">
        <w:bookmarkStart w:id="22" w:name="bookmark20"/>
        <w:bookmarkEnd w:id="22"/>
        <w:r w:rsidR="00603C58">
          <w:t>Терміни та визначення понять</w:t>
        </w:r>
        <w:r w:rsidR="00603C58">
          <w:tab/>
          <w:t>3</w:t>
        </w:r>
      </w:hyperlink>
    </w:p>
    <w:p w:rsidR="000E43E8" w:rsidRDefault="002C603A">
      <w:pPr>
        <w:pStyle w:val="Tableofcontents0"/>
        <w:numPr>
          <w:ilvl w:val="0"/>
          <w:numId w:val="2"/>
        </w:numPr>
        <w:tabs>
          <w:tab w:val="left" w:pos="441"/>
          <w:tab w:val="right" w:leader="dot" w:pos="9822"/>
        </w:tabs>
        <w:jc w:val="both"/>
      </w:pPr>
      <w:hyperlink w:anchor="bookmark89" w:tooltip="Current Document">
        <w:bookmarkStart w:id="23" w:name="bookmark21"/>
        <w:bookmarkEnd w:id="23"/>
        <w:r w:rsidR="00603C58">
          <w:t xml:space="preserve">Класифікація </w:t>
        </w:r>
        <w:r w:rsidR="00603C58">
          <w:tab/>
          <w:t>3</w:t>
        </w:r>
      </w:hyperlink>
    </w:p>
    <w:p w:rsidR="000E43E8" w:rsidRDefault="002C603A">
      <w:pPr>
        <w:pStyle w:val="Tableofcontents0"/>
        <w:numPr>
          <w:ilvl w:val="0"/>
          <w:numId w:val="2"/>
        </w:numPr>
        <w:tabs>
          <w:tab w:val="left" w:pos="441"/>
          <w:tab w:val="right" w:leader="dot" w:pos="9822"/>
        </w:tabs>
        <w:jc w:val="both"/>
      </w:pPr>
      <w:hyperlink w:anchor="bookmark99" w:tooltip="Current Document">
        <w:bookmarkStart w:id="24" w:name="bookmark22"/>
        <w:bookmarkEnd w:id="24"/>
        <w:r w:rsidR="00603C58">
          <w:t>Технічні вимоги</w:t>
        </w:r>
        <w:r w:rsidR="00603C58">
          <w:tab/>
          <w:t>4</w:t>
        </w:r>
      </w:hyperlink>
    </w:p>
    <w:p w:rsidR="000E43E8" w:rsidRDefault="002C603A">
      <w:pPr>
        <w:pStyle w:val="Tableofcontents0"/>
        <w:numPr>
          <w:ilvl w:val="0"/>
          <w:numId w:val="2"/>
        </w:numPr>
        <w:tabs>
          <w:tab w:val="left" w:pos="441"/>
          <w:tab w:val="right" w:leader="dot" w:pos="9822"/>
        </w:tabs>
        <w:jc w:val="both"/>
      </w:pPr>
      <w:hyperlink w:anchor="bookmark139" w:tooltip="Current Document">
        <w:bookmarkStart w:id="25" w:name="bookmark23"/>
        <w:bookmarkEnd w:id="25"/>
        <w:r w:rsidR="00603C58">
          <w:t>Вимоги щодо безпеки</w:t>
        </w:r>
        <w:r w:rsidR="00603C58">
          <w:tab/>
          <w:t>6</w:t>
        </w:r>
      </w:hyperlink>
    </w:p>
    <w:p w:rsidR="000E43E8" w:rsidRDefault="002C603A">
      <w:pPr>
        <w:pStyle w:val="Tableofcontents0"/>
        <w:numPr>
          <w:ilvl w:val="0"/>
          <w:numId w:val="2"/>
        </w:numPr>
        <w:tabs>
          <w:tab w:val="left" w:pos="441"/>
          <w:tab w:val="right" w:leader="dot" w:pos="9822"/>
        </w:tabs>
        <w:jc w:val="both"/>
      </w:pPr>
      <w:hyperlink w:anchor="bookmark149" w:tooltip="Current Document">
        <w:bookmarkStart w:id="26" w:name="bookmark24"/>
        <w:bookmarkEnd w:id="26"/>
        <w:r w:rsidR="00603C58">
          <w:t>Вимоги до охорони довкілля</w:t>
        </w:r>
        <w:r w:rsidR="00603C58">
          <w:tab/>
          <w:t>6</w:t>
        </w:r>
      </w:hyperlink>
    </w:p>
    <w:p w:rsidR="000E43E8" w:rsidRDefault="002C603A">
      <w:pPr>
        <w:pStyle w:val="Tableofcontents0"/>
        <w:numPr>
          <w:ilvl w:val="0"/>
          <w:numId w:val="2"/>
        </w:numPr>
        <w:tabs>
          <w:tab w:val="left" w:pos="441"/>
          <w:tab w:val="right" w:leader="dot" w:pos="9822"/>
        </w:tabs>
        <w:jc w:val="both"/>
      </w:pPr>
      <w:hyperlink w:anchor="bookmark156" w:tooltip="Current Document">
        <w:bookmarkStart w:id="27" w:name="bookmark25"/>
        <w:bookmarkEnd w:id="27"/>
        <w:r w:rsidR="00603C58">
          <w:t>Маркування</w:t>
        </w:r>
        <w:r w:rsidR="00603C58">
          <w:tab/>
          <w:t>6</w:t>
        </w:r>
      </w:hyperlink>
    </w:p>
    <w:p w:rsidR="000E43E8" w:rsidRDefault="002C603A">
      <w:pPr>
        <w:pStyle w:val="Tableofcontents0"/>
        <w:numPr>
          <w:ilvl w:val="0"/>
          <w:numId w:val="2"/>
        </w:numPr>
        <w:tabs>
          <w:tab w:val="left" w:pos="441"/>
          <w:tab w:val="right" w:leader="dot" w:pos="9822"/>
        </w:tabs>
        <w:jc w:val="both"/>
      </w:pPr>
      <w:hyperlink w:anchor="bookmark191" w:tooltip="Current Document">
        <w:bookmarkStart w:id="28" w:name="bookmark26"/>
        <w:bookmarkEnd w:id="28"/>
        <w:r w:rsidR="00603C58">
          <w:t xml:space="preserve">Пакування </w:t>
        </w:r>
        <w:r w:rsidR="00603C58">
          <w:tab/>
          <w:t>7</w:t>
        </w:r>
      </w:hyperlink>
    </w:p>
    <w:p w:rsidR="000E43E8" w:rsidRDefault="002C603A">
      <w:pPr>
        <w:pStyle w:val="Tableofcontents0"/>
        <w:numPr>
          <w:ilvl w:val="0"/>
          <w:numId w:val="2"/>
        </w:numPr>
        <w:tabs>
          <w:tab w:val="left" w:pos="406"/>
          <w:tab w:val="right" w:leader="dot" w:pos="9822"/>
        </w:tabs>
        <w:ind w:firstLine="0"/>
        <w:jc w:val="both"/>
      </w:pPr>
      <w:hyperlink w:anchor="bookmark220" w:tooltip="Current Document">
        <w:bookmarkStart w:id="29" w:name="bookmark27"/>
        <w:bookmarkEnd w:id="29"/>
        <w:r w:rsidR="00603C58">
          <w:t xml:space="preserve">Правила транспортування та зберігання </w:t>
        </w:r>
        <w:r w:rsidR="00603C58">
          <w:tab/>
          <w:t>9</w:t>
        </w:r>
      </w:hyperlink>
    </w:p>
    <w:p w:rsidR="000E43E8" w:rsidRDefault="002C603A">
      <w:pPr>
        <w:pStyle w:val="Tableofcontents0"/>
        <w:numPr>
          <w:ilvl w:val="0"/>
          <w:numId w:val="2"/>
        </w:numPr>
        <w:tabs>
          <w:tab w:val="left" w:pos="406"/>
          <w:tab w:val="right" w:leader="dot" w:pos="9822"/>
        </w:tabs>
        <w:ind w:firstLine="0"/>
        <w:jc w:val="both"/>
      </w:pPr>
      <w:hyperlink w:anchor="bookmark238" w:tooltip="Current Document">
        <w:bookmarkStart w:id="30" w:name="bookmark28"/>
        <w:bookmarkEnd w:id="30"/>
        <w:r w:rsidR="00603C58">
          <w:t xml:space="preserve">Методи контролювання </w:t>
        </w:r>
        <w:r w:rsidR="00603C58">
          <w:tab/>
          <w:t>9</w:t>
        </w:r>
      </w:hyperlink>
    </w:p>
    <w:p w:rsidR="000E43E8" w:rsidRDefault="002C603A">
      <w:pPr>
        <w:pStyle w:val="Tableofcontents0"/>
        <w:numPr>
          <w:ilvl w:val="0"/>
          <w:numId w:val="2"/>
        </w:numPr>
        <w:tabs>
          <w:tab w:val="left" w:pos="406"/>
          <w:tab w:val="right" w:leader="dot" w:pos="9822"/>
        </w:tabs>
        <w:ind w:firstLine="0"/>
        <w:jc w:val="both"/>
      </w:pPr>
      <w:hyperlink w:anchor="bookmark263" w:tooltip="Current Document">
        <w:bookmarkStart w:id="31" w:name="bookmark29"/>
        <w:bookmarkEnd w:id="31"/>
        <w:r w:rsidR="00603C58">
          <w:t>Правила приймання</w:t>
        </w:r>
        <w:r w:rsidR="00603C58">
          <w:tab/>
          <w:t>10</w:t>
        </w:r>
      </w:hyperlink>
    </w:p>
    <w:p w:rsidR="000E43E8" w:rsidRDefault="002C603A">
      <w:pPr>
        <w:pStyle w:val="Tableofcontents0"/>
        <w:numPr>
          <w:ilvl w:val="0"/>
          <w:numId w:val="2"/>
        </w:numPr>
        <w:tabs>
          <w:tab w:val="left" w:pos="406"/>
          <w:tab w:val="right" w:leader="dot" w:pos="9822"/>
        </w:tabs>
        <w:ind w:firstLine="0"/>
        <w:jc w:val="both"/>
      </w:pPr>
      <w:hyperlink w:anchor="bookmark280" w:tooltip="Current Document">
        <w:bookmarkStart w:id="32" w:name="bookmark30"/>
        <w:bookmarkEnd w:id="32"/>
        <w:r w:rsidR="00603C58">
          <w:t>Гарантії виробника</w:t>
        </w:r>
        <w:r w:rsidR="00603C58">
          <w:tab/>
          <w:t>11</w:t>
        </w:r>
      </w:hyperlink>
    </w:p>
    <w:p w:rsidR="000E43E8" w:rsidRDefault="00603C58">
      <w:pPr>
        <w:pStyle w:val="Tableofcontents0"/>
        <w:tabs>
          <w:tab w:val="right" w:leader="dot" w:pos="9822"/>
        </w:tabs>
        <w:ind w:firstLine="0"/>
        <w:jc w:val="both"/>
      </w:pPr>
      <w:r>
        <w:t>Додаток А Коди продукції</w:t>
      </w:r>
      <w:r>
        <w:tab/>
        <w:t>11</w:t>
      </w:r>
    </w:p>
    <w:p w:rsidR="000E43E8" w:rsidRDefault="002C603A">
      <w:pPr>
        <w:pStyle w:val="Tableofcontents0"/>
        <w:tabs>
          <w:tab w:val="right" w:leader="dot" w:pos="9822"/>
        </w:tabs>
        <w:ind w:firstLine="0"/>
        <w:jc w:val="both"/>
      </w:pPr>
      <w:hyperlink w:anchor="bookmark289" w:tooltip="Current Document">
        <w:r w:rsidR="00603C58">
          <w:t>Додаток Б Харчова (поживна) та енергетична цінність (калорійність) 100 г сиру</w:t>
        </w:r>
        <w:r w:rsidR="00603C58">
          <w:tab/>
          <w:t>12</w:t>
        </w:r>
      </w:hyperlink>
    </w:p>
    <w:p w:rsidR="000E43E8" w:rsidRDefault="002C603A">
      <w:pPr>
        <w:pStyle w:val="Tableofcontents0"/>
        <w:tabs>
          <w:tab w:val="right" w:leader="dot" w:pos="9822"/>
        </w:tabs>
        <w:ind w:firstLine="0"/>
        <w:jc w:val="both"/>
      </w:pPr>
      <w:hyperlink w:anchor="bookmark293" w:tooltip="Current Document">
        <w:r w:rsidR="00603C58">
          <w:t>Додаток В Органолептичні та фізико-хімічні показники сирів</w:t>
        </w:r>
        <w:r w:rsidR="00603C58">
          <w:tab/>
          <w:t>12</w:t>
        </w:r>
      </w:hyperlink>
    </w:p>
    <w:p w:rsidR="000E43E8" w:rsidRDefault="00603C58">
      <w:pPr>
        <w:pStyle w:val="Tableofcontents0"/>
        <w:tabs>
          <w:tab w:val="right" w:leader="dot" w:pos="9822"/>
        </w:tabs>
        <w:spacing w:after="6720"/>
        <w:ind w:firstLine="0"/>
        <w:jc w:val="both"/>
      </w:pPr>
      <w:r>
        <w:t xml:space="preserve">Додаток Г Бібліографія </w:t>
      </w:r>
      <w:r>
        <w:tab/>
        <w:t>16</w:t>
      </w:r>
      <w:r>
        <w:fldChar w:fldCharType="end"/>
      </w:r>
    </w:p>
    <w:p w:rsidR="000E43E8" w:rsidRDefault="00603C58">
      <w:pPr>
        <w:pStyle w:val="a4"/>
        <w:spacing w:after="100" w:line="240" w:lineRule="auto"/>
        <w:ind w:firstLine="0"/>
        <w:jc w:val="right"/>
        <w:sectPr w:rsidR="000E43E8">
          <w:headerReference w:type="even" r:id="rId10"/>
          <w:headerReference w:type="default" r:id="rId11"/>
          <w:pgSz w:w="11900" w:h="16840"/>
          <w:pgMar w:top="1527" w:right="967" w:bottom="1263" w:left="953" w:header="0" w:footer="835" w:gutter="0"/>
          <w:cols w:space="720"/>
          <w:noEndnote/>
          <w:docGrid w:linePitch="360"/>
        </w:sectPr>
      </w:pPr>
      <w:r>
        <w:t>ІІІ</w:t>
      </w:r>
    </w:p>
    <w:p w:rsidR="000E43E8" w:rsidRDefault="00603C58">
      <w:pPr>
        <w:pStyle w:val="Heading30"/>
        <w:keepNext/>
        <w:keepLines/>
        <w:spacing w:after="280"/>
        <w:jc w:val="right"/>
      </w:pPr>
      <w:bookmarkStart w:id="33" w:name="bookmark31"/>
      <w:bookmarkStart w:id="34" w:name="bookmark32"/>
      <w:bookmarkStart w:id="35" w:name="bookmark33"/>
      <w:r>
        <w:lastRenderedPageBreak/>
        <w:t>ДСТУ 6003:2008</w:t>
      </w:r>
      <w:bookmarkEnd w:id="33"/>
      <w:bookmarkEnd w:id="34"/>
      <w:bookmarkEnd w:id="35"/>
    </w:p>
    <w:p w:rsidR="000E43E8" w:rsidRDefault="00603C58">
      <w:pPr>
        <w:pStyle w:val="Heading40"/>
        <w:keepNext/>
        <w:keepLines/>
        <w:pBdr>
          <w:bottom w:val="single" w:sz="4" w:space="0" w:color="auto"/>
        </w:pBdr>
        <w:spacing w:after="660"/>
      </w:pPr>
      <w:bookmarkStart w:id="36" w:name="bookmark34"/>
      <w:bookmarkStart w:id="37" w:name="bookmark35"/>
      <w:bookmarkStart w:id="38" w:name="bookmark36"/>
      <w:r>
        <w:t>НАЦІОНАЛЬНИЙ СТАНДАРТ УКРАЇНИ</w:t>
      </w:r>
      <w:bookmarkEnd w:id="36"/>
      <w:bookmarkEnd w:id="37"/>
      <w:bookmarkEnd w:id="38"/>
    </w:p>
    <w:p w:rsidR="000E43E8" w:rsidRDefault="001A1C84">
      <w:pPr>
        <w:pStyle w:val="Heading40"/>
        <w:keepNext/>
        <w:keepLines/>
        <w:spacing w:after="60"/>
      </w:pPr>
      <w:bookmarkStart w:id="39" w:name="bookmark37"/>
      <w:bookmarkStart w:id="40" w:name="bookmark38"/>
      <w:bookmarkStart w:id="41" w:name="bookmark39"/>
      <w:proofErr w:type="spellStart"/>
      <w:r w:rsidRPr="00552C7E">
        <w:rPr>
          <w:b w:val="0"/>
          <w:color w:val="FF0000"/>
          <w:highlight w:val="yellow"/>
        </w:rPr>
        <w:t>К</w:t>
      </w:r>
      <w:r w:rsidR="009F0497" w:rsidRPr="00552C7E">
        <w:rPr>
          <w:b w:val="0"/>
          <w:color w:val="FF0000"/>
          <w:highlight w:val="yellow"/>
        </w:rPr>
        <w:t>л</w:t>
      </w:r>
      <w:proofErr w:type="spellEnd"/>
      <w:r w:rsidR="009F0497" w:rsidRPr="00552C7E">
        <w:rPr>
          <w:b w:val="0"/>
          <w:color w:val="FF0000"/>
          <w:highlight w:val="yellow"/>
        </w:rPr>
        <w:t xml:space="preserve"> </w:t>
      </w:r>
      <w:r w:rsidR="00603C58" w:rsidRPr="00552C7E">
        <w:rPr>
          <w:highlight w:val="yellow"/>
        </w:rPr>
        <w:t>СИРИ ТВЕРДІ</w:t>
      </w:r>
      <w:bookmarkEnd w:id="39"/>
      <w:bookmarkEnd w:id="40"/>
      <w:bookmarkEnd w:id="41"/>
    </w:p>
    <w:p w:rsidR="000E43E8" w:rsidRDefault="00603C58">
      <w:pPr>
        <w:pStyle w:val="Heading60"/>
        <w:keepNext/>
        <w:keepLines/>
        <w:spacing w:after="280"/>
        <w:ind w:firstLine="0"/>
        <w:jc w:val="center"/>
      </w:pPr>
      <w:bookmarkStart w:id="42" w:name="bookmark40"/>
      <w:bookmarkStart w:id="43" w:name="bookmark41"/>
      <w:bookmarkStart w:id="44" w:name="bookmark42"/>
      <w:r>
        <w:t>Загальні технічні умови</w:t>
      </w:r>
      <w:bookmarkEnd w:id="42"/>
      <w:bookmarkEnd w:id="43"/>
      <w:bookmarkEnd w:id="44"/>
    </w:p>
    <w:p w:rsidR="000E43E8" w:rsidRDefault="00603C58">
      <w:pPr>
        <w:pStyle w:val="Heading50"/>
        <w:keepNext/>
        <w:keepLines/>
      </w:pPr>
      <w:bookmarkStart w:id="45" w:name="bookmark43"/>
      <w:bookmarkStart w:id="46" w:name="bookmark44"/>
      <w:bookmarkStart w:id="47" w:name="bookmark45"/>
      <w:r>
        <w:t>СЫРЫ ТВЕРДЫЕ</w:t>
      </w:r>
      <w:bookmarkEnd w:id="45"/>
      <w:bookmarkEnd w:id="46"/>
      <w:bookmarkEnd w:id="47"/>
    </w:p>
    <w:p w:rsidR="000E43E8" w:rsidRDefault="00603C58">
      <w:pPr>
        <w:pStyle w:val="Bodytext30"/>
        <w:spacing w:after="280"/>
      </w:pPr>
      <w:proofErr w:type="spellStart"/>
      <w:r>
        <w:t>Общие</w:t>
      </w:r>
      <w:proofErr w:type="spellEnd"/>
      <w:r>
        <w:t xml:space="preserve"> </w:t>
      </w:r>
      <w:proofErr w:type="spellStart"/>
      <w:r>
        <w:t>технические</w:t>
      </w:r>
      <w:proofErr w:type="spellEnd"/>
      <w:r>
        <w:t xml:space="preserve"> </w:t>
      </w:r>
      <w:proofErr w:type="spellStart"/>
      <w:r>
        <w:t>условия</w:t>
      </w:r>
      <w:proofErr w:type="spellEnd"/>
    </w:p>
    <w:p w:rsidR="000E43E8" w:rsidRDefault="00603C58">
      <w:pPr>
        <w:pStyle w:val="Heading50"/>
        <w:keepNext/>
        <w:keepLines/>
      </w:pPr>
      <w:bookmarkStart w:id="48" w:name="bookmark46"/>
      <w:bookmarkStart w:id="49" w:name="bookmark47"/>
      <w:bookmarkStart w:id="50" w:name="bookmark48"/>
      <w:r>
        <w:t>CHEESE HARD</w:t>
      </w:r>
      <w:bookmarkEnd w:id="48"/>
      <w:bookmarkEnd w:id="49"/>
      <w:bookmarkEnd w:id="50"/>
    </w:p>
    <w:p w:rsidR="000E43E8" w:rsidRDefault="00603C58">
      <w:pPr>
        <w:pStyle w:val="Bodytext30"/>
        <w:pBdr>
          <w:bottom w:val="single" w:sz="4" w:space="0" w:color="auto"/>
        </w:pBdr>
        <w:spacing w:after="340"/>
      </w:pPr>
      <w:proofErr w:type="spellStart"/>
      <w:r>
        <w:t>General</w:t>
      </w:r>
      <w:proofErr w:type="spellEnd"/>
      <w:r>
        <w:t xml:space="preserve"> </w:t>
      </w:r>
      <w:proofErr w:type="spellStart"/>
      <w:r>
        <w:t>specification</w:t>
      </w:r>
      <w:proofErr w:type="spellEnd"/>
    </w:p>
    <w:p w:rsidR="000E43E8" w:rsidRDefault="00603C58">
      <w:pPr>
        <w:pStyle w:val="Bodytext20"/>
        <w:spacing w:after="280"/>
        <w:jc w:val="right"/>
        <w:rPr>
          <w:sz w:val="17"/>
          <w:szCs w:val="17"/>
        </w:rPr>
      </w:pPr>
      <w:r>
        <w:rPr>
          <w:b/>
          <w:bCs/>
          <w:sz w:val="17"/>
          <w:szCs w:val="17"/>
        </w:rPr>
        <w:t>Чинний від 2009-03-01</w:t>
      </w:r>
    </w:p>
    <w:p w:rsidR="000E43E8" w:rsidRDefault="00603C58">
      <w:pPr>
        <w:pStyle w:val="Heading60"/>
        <w:keepNext/>
        <w:keepLines/>
        <w:numPr>
          <w:ilvl w:val="0"/>
          <w:numId w:val="3"/>
        </w:numPr>
        <w:tabs>
          <w:tab w:val="left" w:pos="812"/>
        </w:tabs>
        <w:spacing w:after="120"/>
        <w:jc w:val="both"/>
      </w:pPr>
      <w:bookmarkStart w:id="51" w:name="bookmark51"/>
      <w:bookmarkStart w:id="52" w:name="bookmark49"/>
      <w:bookmarkStart w:id="53" w:name="bookmark50"/>
      <w:bookmarkStart w:id="54" w:name="bookmark52"/>
      <w:bookmarkEnd w:id="51"/>
      <w:r>
        <w:t>СФЕРА ЗАСТОСУВАННЯ</w:t>
      </w:r>
      <w:bookmarkEnd w:id="52"/>
      <w:bookmarkEnd w:id="53"/>
      <w:bookmarkEnd w:id="54"/>
    </w:p>
    <w:p w:rsidR="000E43E8" w:rsidRDefault="00603C58">
      <w:pPr>
        <w:pStyle w:val="a4"/>
        <w:numPr>
          <w:ilvl w:val="1"/>
          <w:numId w:val="3"/>
        </w:numPr>
        <w:tabs>
          <w:tab w:val="left" w:pos="930"/>
        </w:tabs>
        <w:ind w:firstLine="500"/>
        <w:jc w:val="both"/>
      </w:pPr>
      <w:bookmarkStart w:id="55" w:name="bookmark53"/>
      <w:bookmarkEnd w:id="55"/>
      <w:r>
        <w:t xml:space="preserve">Цей стандарт поширюється на сири тверді (далі за текстом — сири), що їх виготовляють із пастеризованого коров’ячого молока з застосуванням </w:t>
      </w:r>
      <w:proofErr w:type="spellStart"/>
      <w:r>
        <w:t>молокозсідальних</w:t>
      </w:r>
      <w:proofErr w:type="spellEnd"/>
      <w:r>
        <w:t xml:space="preserve"> ферментів, заквасок або </w:t>
      </w:r>
      <w:proofErr w:type="spellStart"/>
      <w:r>
        <w:t>заквашувальних</w:t>
      </w:r>
      <w:proofErr w:type="spellEnd"/>
      <w:r>
        <w:t xml:space="preserve"> препаратів.</w:t>
      </w:r>
    </w:p>
    <w:p w:rsidR="000E43E8" w:rsidRDefault="00603C58">
      <w:pPr>
        <w:pStyle w:val="a4"/>
        <w:spacing w:after="60"/>
        <w:ind w:firstLine="500"/>
        <w:jc w:val="both"/>
      </w:pPr>
      <w:r>
        <w:t>Вимоги цього стандарту не поширюються на сир «Російський»</w:t>
      </w:r>
    </w:p>
    <w:p w:rsidR="000E43E8" w:rsidRDefault="00603C58">
      <w:pPr>
        <w:pStyle w:val="a4"/>
        <w:numPr>
          <w:ilvl w:val="1"/>
          <w:numId w:val="3"/>
        </w:numPr>
        <w:tabs>
          <w:tab w:val="left" w:pos="974"/>
        </w:tabs>
        <w:spacing w:after="60"/>
        <w:ind w:firstLine="500"/>
        <w:jc w:val="both"/>
      </w:pPr>
      <w:bookmarkStart w:id="56" w:name="bookmark54"/>
      <w:bookmarkEnd w:id="56"/>
      <w:r>
        <w:t>Сири призначені для безпосереднього вживання в їжу.</w:t>
      </w:r>
    </w:p>
    <w:p w:rsidR="000E43E8" w:rsidRDefault="00603C58">
      <w:pPr>
        <w:pStyle w:val="a4"/>
        <w:numPr>
          <w:ilvl w:val="1"/>
          <w:numId w:val="3"/>
        </w:numPr>
        <w:tabs>
          <w:tab w:val="left" w:pos="974"/>
        </w:tabs>
        <w:spacing w:after="160"/>
        <w:ind w:firstLine="500"/>
        <w:jc w:val="both"/>
      </w:pPr>
      <w:bookmarkStart w:id="57" w:name="bookmark55"/>
      <w:bookmarkEnd w:id="57"/>
      <w:r>
        <w:t>Вимоги щодо безпечності сирів викладено у 5.1.1—5.1.7 та в розділах 6 і 7.</w:t>
      </w:r>
    </w:p>
    <w:p w:rsidR="000E43E8" w:rsidRDefault="00603C58">
      <w:pPr>
        <w:pStyle w:val="Heading60"/>
        <w:keepNext/>
        <w:keepLines/>
        <w:numPr>
          <w:ilvl w:val="0"/>
          <w:numId w:val="3"/>
        </w:numPr>
        <w:tabs>
          <w:tab w:val="left" w:pos="815"/>
        </w:tabs>
        <w:spacing w:after="120"/>
        <w:jc w:val="both"/>
      </w:pPr>
      <w:bookmarkStart w:id="58" w:name="bookmark58"/>
      <w:bookmarkStart w:id="59" w:name="bookmark56"/>
      <w:bookmarkStart w:id="60" w:name="bookmark57"/>
      <w:bookmarkStart w:id="61" w:name="bookmark59"/>
      <w:bookmarkEnd w:id="58"/>
      <w:r>
        <w:t>НОРМАТИВНІ ПОСИЛАННЯ</w:t>
      </w:r>
      <w:bookmarkEnd w:id="59"/>
      <w:bookmarkEnd w:id="60"/>
      <w:bookmarkEnd w:id="61"/>
    </w:p>
    <w:p w:rsidR="000E43E8" w:rsidRDefault="00603C58">
      <w:pPr>
        <w:pStyle w:val="a4"/>
        <w:ind w:firstLine="500"/>
        <w:jc w:val="both"/>
      </w:pPr>
      <w:r>
        <w:t xml:space="preserve">Цей стандарт м </w:t>
      </w:r>
      <w:proofErr w:type="spellStart"/>
      <w:r>
        <w:t>істить</w:t>
      </w:r>
      <w:proofErr w:type="spellEnd"/>
      <w:r>
        <w:t xml:space="preserve"> посилання на такі нормативні документи:</w:t>
      </w:r>
    </w:p>
    <w:p w:rsidR="000E43E8" w:rsidRDefault="00603C58">
      <w:pPr>
        <w:pStyle w:val="a4"/>
        <w:ind w:firstLine="500"/>
        <w:jc w:val="both"/>
      </w:pPr>
      <w:bookmarkStart w:id="62" w:name="_Hlk135142688"/>
      <w:r>
        <w:t>ДК 016-97 Державний класифікатор продукції та послуг</w:t>
      </w:r>
    </w:p>
    <w:p w:rsidR="000E43E8" w:rsidRDefault="00603C58">
      <w:pPr>
        <w:pStyle w:val="a4"/>
        <w:ind w:firstLine="500"/>
        <w:jc w:val="both"/>
      </w:pPr>
      <w:r>
        <w:t xml:space="preserve">ДСТУ 2212:2003 Виробництво молока та кисломолочних продуктів. Терміни та визначення п о </w:t>
      </w:r>
      <w:proofErr w:type="spellStart"/>
      <w:r>
        <w:t>нять</w:t>
      </w:r>
      <w:proofErr w:type="spellEnd"/>
    </w:p>
    <w:p w:rsidR="000E43E8" w:rsidRDefault="00603C58">
      <w:pPr>
        <w:pStyle w:val="a4"/>
        <w:ind w:firstLine="500"/>
        <w:jc w:val="both"/>
      </w:pPr>
      <w:r>
        <w:t xml:space="preserve">ДСТУ 3147-95 </w:t>
      </w:r>
      <w:bookmarkEnd w:id="62"/>
      <w:r>
        <w:t xml:space="preserve">Коди та кодування інформації. Штрихове кодування. Маркування об’єктів ідентифікації. Формат та розташування </w:t>
      </w:r>
      <w:proofErr w:type="spellStart"/>
      <w:r>
        <w:t>штрихкодових</w:t>
      </w:r>
      <w:proofErr w:type="spellEnd"/>
      <w:r>
        <w:t xml:space="preserve"> позначок EAN на тарі та </w:t>
      </w:r>
      <w:proofErr w:type="spellStart"/>
      <w:r>
        <w:t>пакованні</w:t>
      </w:r>
      <w:proofErr w:type="spellEnd"/>
      <w:r>
        <w:t xml:space="preserve"> товарної продукції. Загальні вимоги</w:t>
      </w:r>
    </w:p>
    <w:p w:rsidR="000E43E8" w:rsidRDefault="00603C58">
      <w:pPr>
        <w:pStyle w:val="a4"/>
        <w:ind w:firstLine="500"/>
        <w:jc w:val="both"/>
      </w:pPr>
      <w:r>
        <w:t>ДСТУ 3583-97 (ГОСТ 13830-97) Сіль кухонна. Загальні технічні умови</w:t>
      </w:r>
    </w:p>
    <w:p w:rsidR="000E43E8" w:rsidRDefault="00603C58">
      <w:pPr>
        <w:pStyle w:val="a4"/>
        <w:ind w:firstLine="500"/>
        <w:jc w:val="both"/>
      </w:pPr>
      <w:r>
        <w:t>ДСТУ 3662-97 Молоко коров’яче незбиране. Вимоги при закупівлі</w:t>
      </w:r>
    </w:p>
    <w:p w:rsidR="000E43E8" w:rsidRDefault="00603C58">
      <w:pPr>
        <w:pStyle w:val="a4"/>
        <w:ind w:firstLine="500"/>
        <w:jc w:val="both"/>
      </w:pPr>
      <w:r>
        <w:t>ДСТУ 4273-2003 Молоко та вершки сухі. Загальні технічні умови</w:t>
      </w:r>
    </w:p>
    <w:p w:rsidR="000E43E8" w:rsidRDefault="00603C58">
      <w:pPr>
        <w:pStyle w:val="a4"/>
        <w:ind w:firstLine="500"/>
        <w:jc w:val="both"/>
      </w:pPr>
      <w:r>
        <w:t>ДСТУ 4420:2005 Молочна промисловість. Виробництво сиру. Терміни та визначення понять</w:t>
      </w:r>
    </w:p>
    <w:p w:rsidR="000E43E8" w:rsidRDefault="00603C58">
      <w:pPr>
        <w:pStyle w:val="a4"/>
        <w:ind w:firstLine="500"/>
        <w:jc w:val="both"/>
      </w:pPr>
      <w:r>
        <w:t>ДСТУ 4457:2005 Ферментні препарати. Загальні технічні умови</w:t>
      </w:r>
    </w:p>
    <w:p w:rsidR="000E43E8" w:rsidRDefault="00603C58">
      <w:pPr>
        <w:pStyle w:val="a4"/>
        <w:ind w:firstLine="500"/>
        <w:jc w:val="both"/>
      </w:pPr>
      <w:r>
        <w:t xml:space="preserve">ДСТУ 4459:2005 </w:t>
      </w:r>
      <w:proofErr w:type="spellStart"/>
      <w:r>
        <w:t>Пепсини</w:t>
      </w:r>
      <w:proofErr w:type="spellEnd"/>
      <w:r>
        <w:t xml:space="preserve"> харчові. Загальні технічні умови</w:t>
      </w:r>
    </w:p>
    <w:p w:rsidR="000E43E8" w:rsidRDefault="00603C58">
      <w:pPr>
        <w:pStyle w:val="a4"/>
        <w:ind w:firstLine="500"/>
        <w:jc w:val="both"/>
      </w:pPr>
      <w:r>
        <w:t>ДСТУ 4834:2007 Молоко та молочні продукти. Правила приймання, методи відбирання та готування проб до контролювання</w:t>
      </w:r>
    </w:p>
    <w:p w:rsidR="000E43E8" w:rsidRDefault="00603C58">
      <w:pPr>
        <w:pStyle w:val="a4"/>
        <w:ind w:firstLine="500"/>
        <w:jc w:val="both"/>
      </w:pPr>
      <w:r>
        <w:t xml:space="preserve">ДСТУ IDF 73А-2003 Молоко та молочні продукти. Підрахунок кількості </w:t>
      </w:r>
      <w:proofErr w:type="spellStart"/>
      <w:r>
        <w:t>коліформ</w:t>
      </w:r>
      <w:proofErr w:type="spellEnd"/>
      <w:r>
        <w:t>. Метод підра</w:t>
      </w:r>
      <w:r>
        <w:softHyphen/>
        <w:t xml:space="preserve">хунку колоній і метод визначення найімовірнішого числа за температури 30 </w:t>
      </w:r>
      <w:proofErr w:type="spellStart"/>
      <w:r>
        <w:rPr>
          <w:vertAlign w:val="superscript"/>
        </w:rPr>
        <w:t>о</w:t>
      </w:r>
      <w:r>
        <w:t>С</w:t>
      </w:r>
      <w:proofErr w:type="spellEnd"/>
      <w:r>
        <w:t xml:space="preserve"> (IDF 73A:1985, IDT)</w:t>
      </w:r>
    </w:p>
    <w:p w:rsidR="000E43E8" w:rsidRDefault="00603C58">
      <w:pPr>
        <w:pStyle w:val="a4"/>
        <w:ind w:firstLine="500"/>
        <w:jc w:val="both"/>
      </w:pPr>
      <w:r>
        <w:t xml:space="preserve">ДСТУ IDF 93А-2003 Молоко та молочні продукти. Визначення </w:t>
      </w:r>
      <w:proofErr w:type="spellStart"/>
      <w:r>
        <w:rPr>
          <w:i/>
          <w:iCs/>
        </w:rPr>
        <w:t>Salmonella</w:t>
      </w:r>
      <w:proofErr w:type="spellEnd"/>
      <w:r>
        <w:t xml:space="preserve"> (IDF 93А:1985, IDT)</w:t>
      </w:r>
    </w:p>
    <w:p w:rsidR="000E43E8" w:rsidRDefault="00603C58">
      <w:pPr>
        <w:pStyle w:val="a4"/>
        <w:spacing w:after="660"/>
        <w:ind w:firstLine="500"/>
        <w:jc w:val="both"/>
      </w:pPr>
      <w:r>
        <w:t>ДСТУ ^О 707-2002 Молоко та молочні продукти. Настанови з відбирання проб</w:t>
      </w:r>
    </w:p>
    <w:p w:rsidR="000E43E8" w:rsidRDefault="00603C58">
      <w:pPr>
        <w:pStyle w:val="Bodytext20"/>
        <w:pBdr>
          <w:top w:val="single" w:sz="4" w:space="0" w:color="auto"/>
        </w:pBdr>
        <w:spacing w:after="220"/>
        <w:jc w:val="left"/>
        <w:rPr>
          <w:sz w:val="17"/>
          <w:szCs w:val="17"/>
        </w:rPr>
      </w:pPr>
      <w:r>
        <w:rPr>
          <w:b/>
          <w:bCs/>
          <w:sz w:val="17"/>
          <w:szCs w:val="17"/>
        </w:rPr>
        <w:t>Видання офіційне</w:t>
      </w:r>
    </w:p>
    <w:p w:rsidR="000E43E8" w:rsidRDefault="00603C58">
      <w:pPr>
        <w:pStyle w:val="a4"/>
        <w:spacing w:line="262" w:lineRule="auto"/>
        <w:ind w:firstLine="500"/>
        <w:jc w:val="both"/>
      </w:pPr>
      <w:r>
        <w:t>ДСТУ ISO 11290-1:2003 Мікробіологія харчових продуктів та кормів для тварин. Горизонталь</w:t>
      </w:r>
      <w:r>
        <w:softHyphen/>
        <w:t xml:space="preserve">ний метод виявляння та підраховування </w:t>
      </w:r>
      <w:proofErr w:type="spellStart"/>
      <w:r>
        <w:rPr>
          <w:i/>
          <w:iCs/>
        </w:rPr>
        <w:t>Listeria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monocytogenes</w:t>
      </w:r>
      <w:proofErr w:type="spellEnd"/>
      <w:r>
        <w:rPr>
          <w:i/>
          <w:iCs/>
        </w:rPr>
        <w:t>.</w:t>
      </w:r>
      <w:r>
        <w:t xml:space="preserve"> Частина 1. Метод виявляння</w:t>
      </w:r>
    </w:p>
    <w:p w:rsidR="000E43E8" w:rsidRDefault="00603C58">
      <w:pPr>
        <w:pStyle w:val="a4"/>
        <w:spacing w:line="262" w:lineRule="auto"/>
        <w:ind w:firstLine="500"/>
        <w:jc w:val="both"/>
      </w:pPr>
      <w:r>
        <w:lastRenderedPageBreak/>
        <w:t>ДСТУ ISO 11290-2:2003 Мікробіологія харчових продуктів та кормів для тварин. Горизонталь</w:t>
      </w:r>
      <w:r>
        <w:softHyphen/>
        <w:t xml:space="preserve">ний метод виявляння та підраховування </w:t>
      </w:r>
      <w:proofErr w:type="spellStart"/>
      <w:r>
        <w:rPr>
          <w:i/>
          <w:iCs/>
        </w:rPr>
        <w:t>Listeria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monocytogenes</w:t>
      </w:r>
      <w:proofErr w:type="spellEnd"/>
      <w:r>
        <w:rPr>
          <w:i/>
          <w:iCs/>
        </w:rPr>
        <w:t>.</w:t>
      </w:r>
      <w:r>
        <w:t xml:space="preserve"> Частина 2. Метод підраховування</w:t>
      </w:r>
    </w:p>
    <w:p w:rsidR="000E43E8" w:rsidRDefault="00603C58">
      <w:pPr>
        <w:pStyle w:val="a4"/>
        <w:spacing w:line="262" w:lineRule="auto"/>
        <w:ind w:firstLine="500"/>
        <w:jc w:val="both"/>
      </w:pPr>
      <w:r>
        <w:t xml:space="preserve">ГОСТ 12.1.004-91 ССБТ. </w:t>
      </w:r>
      <w:proofErr w:type="spellStart"/>
      <w:r>
        <w:t>Пожарная</w:t>
      </w:r>
      <w:proofErr w:type="spellEnd"/>
      <w:r>
        <w:t xml:space="preserve"> </w:t>
      </w:r>
      <w:proofErr w:type="spellStart"/>
      <w:r>
        <w:t>безопасность</w:t>
      </w:r>
      <w:proofErr w:type="spellEnd"/>
      <w:r>
        <w:t xml:space="preserve">. </w:t>
      </w:r>
      <w:proofErr w:type="spellStart"/>
      <w:r>
        <w:t>Общие</w:t>
      </w:r>
      <w:proofErr w:type="spellEnd"/>
      <w:r>
        <w:t xml:space="preserve"> </w:t>
      </w:r>
      <w:proofErr w:type="spellStart"/>
      <w:r>
        <w:t>требования</w:t>
      </w:r>
      <w:proofErr w:type="spellEnd"/>
      <w:r>
        <w:t xml:space="preserve"> (ССБП. Пожежна безпека. Загальні вимоги)</w:t>
      </w:r>
    </w:p>
    <w:p w:rsidR="000E43E8" w:rsidRDefault="00603C58">
      <w:pPr>
        <w:pStyle w:val="a4"/>
        <w:spacing w:line="262" w:lineRule="auto"/>
        <w:ind w:firstLine="500"/>
        <w:jc w:val="both"/>
      </w:pPr>
      <w:r>
        <w:t xml:space="preserve">ГОСТ 12.1.005-88 ССБТ. </w:t>
      </w:r>
      <w:proofErr w:type="spellStart"/>
      <w:r>
        <w:t>Общие</w:t>
      </w:r>
      <w:proofErr w:type="spellEnd"/>
      <w:r>
        <w:t xml:space="preserve"> </w:t>
      </w:r>
      <w:proofErr w:type="spellStart"/>
      <w:r>
        <w:t>санитарно-гигиенические</w:t>
      </w:r>
      <w:proofErr w:type="spellEnd"/>
      <w:r>
        <w:t xml:space="preserve"> </w:t>
      </w:r>
      <w:proofErr w:type="spellStart"/>
      <w:r>
        <w:t>требования</w:t>
      </w:r>
      <w:proofErr w:type="spellEnd"/>
      <w:r>
        <w:t xml:space="preserve"> к </w:t>
      </w:r>
      <w:proofErr w:type="spellStart"/>
      <w:r>
        <w:t>воздуху</w:t>
      </w:r>
      <w:proofErr w:type="spellEnd"/>
      <w:r>
        <w:t xml:space="preserve"> </w:t>
      </w:r>
      <w:proofErr w:type="spellStart"/>
      <w:r>
        <w:t>рабочей</w:t>
      </w:r>
      <w:proofErr w:type="spellEnd"/>
      <w:r>
        <w:t xml:space="preserve"> </w:t>
      </w:r>
      <w:proofErr w:type="spellStart"/>
      <w:r>
        <w:t>зоны</w:t>
      </w:r>
      <w:proofErr w:type="spellEnd"/>
      <w:r>
        <w:t xml:space="preserve"> (ССБП. Загальні санітарно-гігієнічні вимоги до повітря робочої зони)</w:t>
      </w:r>
    </w:p>
    <w:p w:rsidR="000E43E8" w:rsidRDefault="00603C58">
      <w:pPr>
        <w:pStyle w:val="a4"/>
        <w:spacing w:line="262" w:lineRule="auto"/>
        <w:ind w:firstLine="500"/>
        <w:jc w:val="both"/>
      </w:pPr>
      <w:r>
        <w:t xml:space="preserve">ГОСТ 12.2.003-91 ССБТ. </w:t>
      </w:r>
      <w:proofErr w:type="spellStart"/>
      <w:r>
        <w:t>Оборудование</w:t>
      </w:r>
      <w:proofErr w:type="spellEnd"/>
      <w:r>
        <w:t xml:space="preserve"> </w:t>
      </w:r>
      <w:proofErr w:type="spellStart"/>
      <w:r>
        <w:t>производственное</w:t>
      </w:r>
      <w:proofErr w:type="spellEnd"/>
      <w:r>
        <w:t xml:space="preserve">. </w:t>
      </w:r>
      <w:proofErr w:type="spellStart"/>
      <w:r>
        <w:t>Общие</w:t>
      </w:r>
      <w:proofErr w:type="spellEnd"/>
      <w:r>
        <w:t xml:space="preserve"> </w:t>
      </w:r>
      <w:proofErr w:type="spellStart"/>
      <w:r>
        <w:t>требования</w:t>
      </w:r>
      <w:proofErr w:type="spellEnd"/>
      <w:r>
        <w:t xml:space="preserve"> </w:t>
      </w:r>
      <w:proofErr w:type="spellStart"/>
      <w:r>
        <w:t>безопасности</w:t>
      </w:r>
      <w:proofErr w:type="spellEnd"/>
      <w:r>
        <w:t xml:space="preserve"> (ССБП. </w:t>
      </w:r>
      <w:proofErr w:type="spellStart"/>
      <w:r>
        <w:t>Устатковання</w:t>
      </w:r>
      <w:proofErr w:type="spellEnd"/>
      <w:r>
        <w:t xml:space="preserve"> виробниче. Загальні вимоги щодо безпеки)</w:t>
      </w:r>
    </w:p>
    <w:p w:rsidR="000E43E8" w:rsidRDefault="00603C58">
      <w:pPr>
        <w:pStyle w:val="a4"/>
        <w:spacing w:line="262" w:lineRule="auto"/>
        <w:ind w:firstLine="500"/>
        <w:jc w:val="both"/>
      </w:pPr>
      <w:r>
        <w:t xml:space="preserve">ГОСТ 12.3.002-75 ССБТ. </w:t>
      </w:r>
      <w:proofErr w:type="spellStart"/>
      <w:r>
        <w:t>Процессы</w:t>
      </w:r>
      <w:proofErr w:type="spellEnd"/>
      <w:r>
        <w:t xml:space="preserve"> </w:t>
      </w:r>
      <w:proofErr w:type="spellStart"/>
      <w:r>
        <w:t>производственные</w:t>
      </w:r>
      <w:proofErr w:type="spellEnd"/>
      <w:r>
        <w:t xml:space="preserve">. </w:t>
      </w:r>
      <w:proofErr w:type="spellStart"/>
      <w:r>
        <w:t>Общие</w:t>
      </w:r>
      <w:proofErr w:type="spellEnd"/>
      <w:r>
        <w:t xml:space="preserve"> </w:t>
      </w:r>
      <w:proofErr w:type="spellStart"/>
      <w:r>
        <w:t>требования</w:t>
      </w:r>
      <w:proofErr w:type="spellEnd"/>
      <w:r>
        <w:t xml:space="preserve"> </w:t>
      </w:r>
      <w:proofErr w:type="spellStart"/>
      <w:r>
        <w:t>безопасности</w:t>
      </w:r>
      <w:proofErr w:type="spellEnd"/>
      <w:r>
        <w:t xml:space="preserve"> (ССБП. Процеси виробничі. Загальні вимоги щодо безпеки)</w:t>
      </w:r>
    </w:p>
    <w:p w:rsidR="000E43E8" w:rsidRDefault="00603C58">
      <w:pPr>
        <w:pStyle w:val="a4"/>
        <w:spacing w:line="262" w:lineRule="auto"/>
        <w:ind w:firstLine="500"/>
        <w:jc w:val="both"/>
      </w:pPr>
      <w:r>
        <w:t xml:space="preserve">ГОСТ 17.2.3.02-78 </w:t>
      </w:r>
      <w:proofErr w:type="spellStart"/>
      <w:r>
        <w:t>Охрана</w:t>
      </w:r>
      <w:proofErr w:type="spellEnd"/>
      <w:r>
        <w:t xml:space="preserve"> </w:t>
      </w:r>
      <w:proofErr w:type="spellStart"/>
      <w:r>
        <w:t>природы</w:t>
      </w:r>
      <w:proofErr w:type="spellEnd"/>
      <w:r>
        <w:t xml:space="preserve">. Атмосфера. Правила </w:t>
      </w:r>
      <w:proofErr w:type="spellStart"/>
      <w:r>
        <w:t>установления</w:t>
      </w:r>
      <w:proofErr w:type="spellEnd"/>
      <w:r>
        <w:t xml:space="preserve"> </w:t>
      </w:r>
      <w:proofErr w:type="spellStart"/>
      <w:r>
        <w:t>допустимых</w:t>
      </w:r>
      <w:proofErr w:type="spellEnd"/>
      <w:r>
        <w:t xml:space="preserve"> </w:t>
      </w:r>
      <w:proofErr w:type="spellStart"/>
      <w:r>
        <w:t>выбро</w:t>
      </w:r>
      <w:r>
        <w:softHyphen/>
        <w:t>сов</w:t>
      </w:r>
      <w:proofErr w:type="spellEnd"/>
      <w:r>
        <w:t xml:space="preserve"> </w:t>
      </w:r>
      <w:proofErr w:type="spellStart"/>
      <w:r>
        <w:t>вредных</w:t>
      </w:r>
      <w:proofErr w:type="spellEnd"/>
      <w:r>
        <w:t xml:space="preserve"> </w:t>
      </w:r>
      <w:proofErr w:type="spellStart"/>
      <w:r>
        <w:t>веществ</w:t>
      </w:r>
      <w:proofErr w:type="spellEnd"/>
      <w:r>
        <w:t xml:space="preserve"> </w:t>
      </w:r>
      <w:proofErr w:type="spellStart"/>
      <w:r>
        <w:t>промышленными</w:t>
      </w:r>
      <w:proofErr w:type="spellEnd"/>
      <w:r>
        <w:t xml:space="preserve"> </w:t>
      </w:r>
      <w:proofErr w:type="spellStart"/>
      <w:r>
        <w:t>предприятиями</w:t>
      </w:r>
      <w:proofErr w:type="spellEnd"/>
      <w:r>
        <w:t xml:space="preserve"> (Охорона природи. Атмосфера. Прави</w:t>
      </w:r>
      <w:r>
        <w:softHyphen/>
        <w:t>ла встановлення допустимих викидів шкідливих речовин промисловими підприємствами)</w:t>
      </w:r>
    </w:p>
    <w:p w:rsidR="000E43E8" w:rsidRDefault="00603C58">
      <w:pPr>
        <w:pStyle w:val="a4"/>
        <w:spacing w:line="262" w:lineRule="auto"/>
        <w:ind w:firstLine="500"/>
        <w:jc w:val="both"/>
      </w:pPr>
      <w:r>
        <w:t xml:space="preserve">ГОСТ 450-77 </w:t>
      </w:r>
      <w:proofErr w:type="spellStart"/>
      <w:r>
        <w:t>Кальций</w:t>
      </w:r>
      <w:proofErr w:type="spellEnd"/>
      <w:r>
        <w:t xml:space="preserve"> </w:t>
      </w:r>
      <w:proofErr w:type="spellStart"/>
      <w:r>
        <w:t>хлористый</w:t>
      </w:r>
      <w:proofErr w:type="spellEnd"/>
      <w:r>
        <w:t xml:space="preserve"> </w:t>
      </w:r>
      <w:proofErr w:type="spellStart"/>
      <w:r>
        <w:t>технический</w:t>
      </w:r>
      <w:proofErr w:type="spellEnd"/>
      <w:r>
        <w:t xml:space="preserve">. </w:t>
      </w:r>
      <w:proofErr w:type="spellStart"/>
      <w:r>
        <w:t>Технические</w:t>
      </w:r>
      <w:proofErr w:type="spellEnd"/>
      <w:r>
        <w:t xml:space="preserve"> </w:t>
      </w:r>
      <w:proofErr w:type="spellStart"/>
      <w:r>
        <w:t>условия</w:t>
      </w:r>
      <w:proofErr w:type="spellEnd"/>
      <w:r>
        <w:t xml:space="preserve"> (Кальцію хлорид тех</w:t>
      </w:r>
      <w:r>
        <w:softHyphen/>
        <w:t>нічний. Технічні умови)</w:t>
      </w:r>
    </w:p>
    <w:p w:rsidR="000E43E8" w:rsidRDefault="00603C58">
      <w:pPr>
        <w:pStyle w:val="a4"/>
        <w:spacing w:line="262" w:lineRule="auto"/>
        <w:ind w:firstLine="500"/>
        <w:jc w:val="both"/>
      </w:pPr>
      <w:r>
        <w:t xml:space="preserve">ГОСТ 2874-82 Вода </w:t>
      </w:r>
      <w:proofErr w:type="spellStart"/>
      <w:r>
        <w:t>питьевая</w:t>
      </w:r>
      <w:proofErr w:type="spellEnd"/>
      <w:r>
        <w:t xml:space="preserve">. </w:t>
      </w:r>
      <w:proofErr w:type="spellStart"/>
      <w:r>
        <w:t>Гигиенические</w:t>
      </w:r>
      <w:proofErr w:type="spellEnd"/>
      <w:r>
        <w:t xml:space="preserve"> </w:t>
      </w:r>
      <w:proofErr w:type="spellStart"/>
      <w:r>
        <w:t>требования</w:t>
      </w:r>
      <w:proofErr w:type="spellEnd"/>
      <w:r>
        <w:t xml:space="preserve"> и контроль за </w:t>
      </w:r>
      <w:proofErr w:type="spellStart"/>
      <w:r>
        <w:t>качеством</w:t>
      </w:r>
      <w:proofErr w:type="spellEnd"/>
      <w:r>
        <w:t xml:space="preserve"> (Вода питна. Гігієнічні вимоги та ко </w:t>
      </w:r>
      <w:proofErr w:type="spellStart"/>
      <w:r>
        <w:t>нтроль</w:t>
      </w:r>
      <w:proofErr w:type="spellEnd"/>
      <w:r>
        <w:t xml:space="preserve"> за які </w:t>
      </w:r>
      <w:proofErr w:type="spellStart"/>
      <w:r>
        <w:t>стю</w:t>
      </w:r>
      <w:proofErr w:type="spellEnd"/>
      <w:r>
        <w:t>)</w:t>
      </w:r>
    </w:p>
    <w:p w:rsidR="000E43E8" w:rsidRDefault="00603C58">
      <w:pPr>
        <w:pStyle w:val="a4"/>
        <w:spacing w:line="262" w:lineRule="auto"/>
        <w:ind w:firstLine="500"/>
        <w:jc w:val="both"/>
      </w:pPr>
      <w:r>
        <w:t xml:space="preserve">ГОСТ 3626-73 Молоко и </w:t>
      </w:r>
      <w:proofErr w:type="spellStart"/>
      <w:r>
        <w:t>молочные</w:t>
      </w:r>
      <w:proofErr w:type="spellEnd"/>
      <w:r>
        <w:t xml:space="preserve"> </w:t>
      </w:r>
      <w:proofErr w:type="spellStart"/>
      <w:r>
        <w:t>продукты</w:t>
      </w:r>
      <w:proofErr w:type="spellEnd"/>
      <w:r>
        <w:t xml:space="preserve">. </w:t>
      </w:r>
      <w:proofErr w:type="spellStart"/>
      <w:r>
        <w:t>Методы</w:t>
      </w:r>
      <w:proofErr w:type="spellEnd"/>
      <w:r>
        <w:t xml:space="preserve"> </w:t>
      </w:r>
      <w:proofErr w:type="spellStart"/>
      <w:r>
        <w:t>определения</w:t>
      </w:r>
      <w:proofErr w:type="spellEnd"/>
      <w:r>
        <w:t xml:space="preserve"> </w:t>
      </w:r>
      <w:proofErr w:type="spellStart"/>
      <w:r>
        <w:t>влаги</w:t>
      </w:r>
      <w:proofErr w:type="spellEnd"/>
      <w:r>
        <w:t xml:space="preserve"> и сухого </w:t>
      </w:r>
      <w:proofErr w:type="spellStart"/>
      <w:r>
        <w:t>вещества</w:t>
      </w:r>
      <w:proofErr w:type="spellEnd"/>
      <w:r>
        <w:t xml:space="preserve"> (Молоко і молочні продукти. Методи визначання вологи і сухої речовини)</w:t>
      </w:r>
    </w:p>
    <w:p w:rsidR="000E43E8" w:rsidRDefault="00603C58">
      <w:pPr>
        <w:pStyle w:val="a4"/>
        <w:spacing w:line="262" w:lineRule="auto"/>
        <w:ind w:firstLine="500"/>
        <w:jc w:val="both"/>
      </w:pPr>
      <w:r>
        <w:t xml:space="preserve">ГОСТ 3627-81 </w:t>
      </w:r>
      <w:proofErr w:type="spellStart"/>
      <w:r>
        <w:t>Молочные</w:t>
      </w:r>
      <w:proofErr w:type="spellEnd"/>
      <w:r>
        <w:t xml:space="preserve"> </w:t>
      </w:r>
      <w:proofErr w:type="spellStart"/>
      <w:r>
        <w:t>продукты</w:t>
      </w:r>
      <w:proofErr w:type="spellEnd"/>
      <w:r>
        <w:t xml:space="preserve">. </w:t>
      </w:r>
      <w:proofErr w:type="spellStart"/>
      <w:r>
        <w:t>Методы</w:t>
      </w:r>
      <w:proofErr w:type="spellEnd"/>
      <w:r>
        <w:t xml:space="preserve"> </w:t>
      </w:r>
      <w:proofErr w:type="spellStart"/>
      <w:r>
        <w:t>определения</w:t>
      </w:r>
      <w:proofErr w:type="spellEnd"/>
      <w:r>
        <w:t xml:space="preserve"> хлористого </w:t>
      </w:r>
      <w:proofErr w:type="spellStart"/>
      <w:r>
        <w:t>натрия</w:t>
      </w:r>
      <w:proofErr w:type="spellEnd"/>
      <w:r>
        <w:t xml:space="preserve"> (Молочні продукти. Методи визначання хлориду натрію)</w:t>
      </w:r>
    </w:p>
    <w:p w:rsidR="000E43E8" w:rsidRDefault="00603C58">
      <w:pPr>
        <w:pStyle w:val="a4"/>
        <w:spacing w:line="262" w:lineRule="auto"/>
        <w:ind w:firstLine="500"/>
        <w:jc w:val="both"/>
      </w:pPr>
      <w:r>
        <w:t xml:space="preserve">ГОСТ 4168-79 </w:t>
      </w:r>
      <w:proofErr w:type="spellStart"/>
      <w:r>
        <w:t>Натрий</w:t>
      </w:r>
      <w:proofErr w:type="spellEnd"/>
      <w:r>
        <w:t xml:space="preserve"> </w:t>
      </w:r>
      <w:proofErr w:type="spellStart"/>
      <w:r>
        <w:t>азотнокислый</w:t>
      </w:r>
      <w:proofErr w:type="spellEnd"/>
      <w:r>
        <w:t xml:space="preserve">. </w:t>
      </w:r>
      <w:proofErr w:type="spellStart"/>
      <w:r>
        <w:t>Технические</w:t>
      </w:r>
      <w:proofErr w:type="spellEnd"/>
      <w:r>
        <w:t xml:space="preserve"> </w:t>
      </w:r>
      <w:proofErr w:type="spellStart"/>
      <w:r>
        <w:t>условия</w:t>
      </w:r>
      <w:proofErr w:type="spellEnd"/>
      <w:r>
        <w:t xml:space="preserve"> (Натрій азотнокислий. Технічні умови)</w:t>
      </w:r>
    </w:p>
    <w:p w:rsidR="000E43E8" w:rsidRDefault="00603C58">
      <w:pPr>
        <w:pStyle w:val="a4"/>
        <w:spacing w:line="262" w:lineRule="auto"/>
        <w:ind w:firstLine="500"/>
        <w:jc w:val="both"/>
      </w:pPr>
      <w:r>
        <w:t xml:space="preserve">ГОСТ 4217-77 </w:t>
      </w:r>
      <w:proofErr w:type="spellStart"/>
      <w:r>
        <w:t>Калий</w:t>
      </w:r>
      <w:proofErr w:type="spellEnd"/>
      <w:r>
        <w:t xml:space="preserve"> </w:t>
      </w:r>
      <w:proofErr w:type="spellStart"/>
      <w:r>
        <w:t>азотнокислый</w:t>
      </w:r>
      <w:proofErr w:type="spellEnd"/>
      <w:r>
        <w:t xml:space="preserve">. </w:t>
      </w:r>
      <w:proofErr w:type="spellStart"/>
      <w:r>
        <w:t>Технические</w:t>
      </w:r>
      <w:proofErr w:type="spellEnd"/>
      <w:r>
        <w:t xml:space="preserve"> </w:t>
      </w:r>
      <w:proofErr w:type="spellStart"/>
      <w:r>
        <w:t>условия</w:t>
      </w:r>
      <w:proofErr w:type="spellEnd"/>
      <w:r>
        <w:t xml:space="preserve"> (Калій азотнокислий. Технічні умови)</w:t>
      </w:r>
    </w:p>
    <w:p w:rsidR="000E43E8" w:rsidRDefault="00603C58">
      <w:pPr>
        <w:pStyle w:val="a4"/>
        <w:spacing w:line="262" w:lineRule="auto"/>
        <w:ind w:firstLine="500"/>
        <w:jc w:val="both"/>
      </w:pPr>
      <w:r>
        <w:t xml:space="preserve">ГОСТ 5867-90 Молоко и </w:t>
      </w:r>
      <w:proofErr w:type="spellStart"/>
      <w:r>
        <w:t>молочные</w:t>
      </w:r>
      <w:proofErr w:type="spellEnd"/>
      <w:r>
        <w:t xml:space="preserve"> </w:t>
      </w:r>
      <w:proofErr w:type="spellStart"/>
      <w:r>
        <w:t>продукты</w:t>
      </w:r>
      <w:proofErr w:type="spellEnd"/>
      <w:r>
        <w:t xml:space="preserve">. </w:t>
      </w:r>
      <w:proofErr w:type="spellStart"/>
      <w:r>
        <w:t>Методы</w:t>
      </w:r>
      <w:proofErr w:type="spellEnd"/>
      <w:r>
        <w:t xml:space="preserve"> </w:t>
      </w:r>
      <w:proofErr w:type="spellStart"/>
      <w:r>
        <w:t>определения</w:t>
      </w:r>
      <w:proofErr w:type="spellEnd"/>
      <w:r>
        <w:t xml:space="preserve"> </w:t>
      </w:r>
      <w:proofErr w:type="spellStart"/>
      <w:r>
        <w:t>жира</w:t>
      </w:r>
      <w:proofErr w:type="spellEnd"/>
      <w:r>
        <w:t xml:space="preserve"> (Молоко і молочні продукти. Методи визначання жиру)</w:t>
      </w:r>
    </w:p>
    <w:p w:rsidR="000E43E8" w:rsidRDefault="00603C58">
      <w:pPr>
        <w:pStyle w:val="a4"/>
        <w:spacing w:line="262" w:lineRule="auto"/>
        <w:ind w:firstLine="500"/>
        <w:jc w:val="both"/>
      </w:pPr>
      <w:r>
        <w:t xml:space="preserve">ГОСТ 9225-84 Молоко и </w:t>
      </w:r>
      <w:proofErr w:type="spellStart"/>
      <w:r>
        <w:t>молочные</w:t>
      </w:r>
      <w:proofErr w:type="spellEnd"/>
      <w:r>
        <w:t xml:space="preserve"> </w:t>
      </w:r>
      <w:proofErr w:type="spellStart"/>
      <w:r>
        <w:t>продукты</w:t>
      </w:r>
      <w:proofErr w:type="spellEnd"/>
      <w:r>
        <w:t xml:space="preserve">. </w:t>
      </w:r>
      <w:proofErr w:type="spellStart"/>
      <w:r>
        <w:t>Методы</w:t>
      </w:r>
      <w:proofErr w:type="spellEnd"/>
      <w:r>
        <w:t xml:space="preserve"> </w:t>
      </w:r>
      <w:proofErr w:type="spellStart"/>
      <w:r>
        <w:t>микробиологического</w:t>
      </w:r>
      <w:proofErr w:type="spellEnd"/>
      <w:r>
        <w:t xml:space="preserve"> </w:t>
      </w:r>
      <w:proofErr w:type="spellStart"/>
      <w:r>
        <w:t>анализа</w:t>
      </w:r>
      <w:proofErr w:type="spellEnd"/>
      <w:r>
        <w:t xml:space="preserve"> (Молоко і молочні продукти. Методи мікробіологічного випробовування)</w:t>
      </w:r>
    </w:p>
    <w:p w:rsidR="000E43E8" w:rsidRDefault="00603C58">
      <w:pPr>
        <w:pStyle w:val="a4"/>
        <w:spacing w:line="262" w:lineRule="auto"/>
        <w:ind w:firstLine="500"/>
        <w:jc w:val="both"/>
      </w:pPr>
      <w:r>
        <w:t xml:space="preserve">ГОСТ 10444.2-94 П </w:t>
      </w:r>
      <w:proofErr w:type="spellStart"/>
      <w:r>
        <w:t>родукты</w:t>
      </w:r>
      <w:proofErr w:type="spellEnd"/>
      <w:r>
        <w:t xml:space="preserve"> </w:t>
      </w:r>
      <w:proofErr w:type="spellStart"/>
      <w:r>
        <w:t>пищевые</w:t>
      </w:r>
      <w:proofErr w:type="spellEnd"/>
      <w:r>
        <w:t xml:space="preserve">. </w:t>
      </w:r>
      <w:proofErr w:type="spellStart"/>
      <w:r>
        <w:t>Методы</w:t>
      </w:r>
      <w:proofErr w:type="spellEnd"/>
      <w:r>
        <w:t xml:space="preserve"> </w:t>
      </w:r>
      <w:proofErr w:type="spellStart"/>
      <w:r>
        <w:t>выявления</w:t>
      </w:r>
      <w:proofErr w:type="spellEnd"/>
      <w:r>
        <w:t xml:space="preserve"> и </w:t>
      </w:r>
      <w:proofErr w:type="spellStart"/>
      <w:r>
        <w:t>определения</w:t>
      </w:r>
      <w:proofErr w:type="spellEnd"/>
      <w:r>
        <w:t xml:space="preserve"> </w:t>
      </w:r>
      <w:proofErr w:type="spellStart"/>
      <w:r>
        <w:t>количества</w:t>
      </w:r>
      <w:proofErr w:type="spellEnd"/>
      <w:r>
        <w:t xml:space="preserve"> </w:t>
      </w:r>
      <w:proofErr w:type="spellStart"/>
      <w:r>
        <w:rPr>
          <w:i/>
          <w:iCs/>
        </w:rPr>
        <w:t>Staphylococcus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aureus</w:t>
      </w:r>
      <w:proofErr w:type="spellEnd"/>
      <w:r>
        <w:t xml:space="preserve"> (Продукти харчові. Методи виявляння та визначання кількості </w:t>
      </w:r>
      <w:proofErr w:type="spellStart"/>
      <w:r>
        <w:rPr>
          <w:i/>
          <w:iCs/>
        </w:rPr>
        <w:t>Staphy</w:t>
      </w:r>
      <w:r>
        <w:rPr>
          <w:i/>
          <w:iCs/>
        </w:rPr>
        <w:softHyphen/>
        <w:t>lococcus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aureus</w:t>
      </w:r>
      <w:proofErr w:type="spellEnd"/>
      <w:r>
        <w:rPr>
          <w:i/>
          <w:iCs/>
        </w:rPr>
        <w:t>)</w:t>
      </w:r>
    </w:p>
    <w:p w:rsidR="000E43E8" w:rsidRDefault="00603C58">
      <w:pPr>
        <w:pStyle w:val="a4"/>
        <w:spacing w:line="262" w:lineRule="auto"/>
        <w:ind w:firstLine="500"/>
        <w:jc w:val="both"/>
      </w:pPr>
      <w:r>
        <w:t xml:space="preserve">ГОСТ 14192-96 </w:t>
      </w:r>
      <w:proofErr w:type="spellStart"/>
      <w:r>
        <w:t>Маркировка</w:t>
      </w:r>
      <w:proofErr w:type="spellEnd"/>
      <w:r>
        <w:t xml:space="preserve"> </w:t>
      </w:r>
      <w:proofErr w:type="spellStart"/>
      <w:r>
        <w:t>грузов</w:t>
      </w:r>
      <w:proofErr w:type="spellEnd"/>
      <w:r>
        <w:t xml:space="preserve"> (Маркування вантажів)</w:t>
      </w:r>
    </w:p>
    <w:p w:rsidR="000E43E8" w:rsidRDefault="00603C58">
      <w:pPr>
        <w:pStyle w:val="a4"/>
        <w:spacing w:line="262" w:lineRule="auto"/>
        <w:ind w:firstLine="500"/>
        <w:jc w:val="both"/>
      </w:pPr>
      <w:r>
        <w:t xml:space="preserve">ГОСТ 19790-74 </w:t>
      </w:r>
      <w:proofErr w:type="spellStart"/>
      <w:r>
        <w:t>Селитра</w:t>
      </w:r>
      <w:proofErr w:type="spellEnd"/>
      <w:r>
        <w:t xml:space="preserve"> </w:t>
      </w:r>
      <w:proofErr w:type="spellStart"/>
      <w:r>
        <w:t>калиевая</w:t>
      </w:r>
      <w:proofErr w:type="spellEnd"/>
      <w:r>
        <w:t xml:space="preserve"> </w:t>
      </w:r>
      <w:proofErr w:type="spellStart"/>
      <w:r>
        <w:t>техническая</w:t>
      </w:r>
      <w:proofErr w:type="spellEnd"/>
      <w:r>
        <w:t xml:space="preserve"> (</w:t>
      </w:r>
      <w:proofErr w:type="spellStart"/>
      <w:r>
        <w:t>калий</w:t>
      </w:r>
      <w:proofErr w:type="spellEnd"/>
      <w:r>
        <w:t xml:space="preserve"> </w:t>
      </w:r>
      <w:proofErr w:type="spellStart"/>
      <w:r>
        <w:t>азотнокислый</w:t>
      </w:r>
      <w:proofErr w:type="spellEnd"/>
      <w:r>
        <w:t xml:space="preserve"> </w:t>
      </w:r>
      <w:proofErr w:type="spellStart"/>
      <w:r>
        <w:t>технический</w:t>
      </w:r>
      <w:proofErr w:type="spellEnd"/>
      <w:r>
        <w:t>) (Селіт</w:t>
      </w:r>
      <w:r>
        <w:softHyphen/>
        <w:t>ра калієва технічна (калій азотнокислий технічний))</w:t>
      </w:r>
    </w:p>
    <w:p w:rsidR="000E43E8" w:rsidRDefault="00603C58">
      <w:pPr>
        <w:pStyle w:val="a4"/>
        <w:spacing w:line="262" w:lineRule="auto"/>
        <w:ind w:firstLine="500"/>
        <w:jc w:val="both"/>
      </w:pPr>
      <w:r>
        <w:t xml:space="preserve">ГОСТ 21650-76 </w:t>
      </w:r>
      <w:proofErr w:type="spellStart"/>
      <w:r>
        <w:t>Средства</w:t>
      </w:r>
      <w:proofErr w:type="spellEnd"/>
      <w:r>
        <w:t xml:space="preserve"> </w:t>
      </w:r>
      <w:proofErr w:type="spellStart"/>
      <w:r>
        <w:t>скрепления</w:t>
      </w:r>
      <w:proofErr w:type="spellEnd"/>
      <w:r>
        <w:t xml:space="preserve"> </w:t>
      </w:r>
      <w:proofErr w:type="spellStart"/>
      <w:r>
        <w:t>тарно-штучных</w:t>
      </w:r>
      <w:proofErr w:type="spellEnd"/>
      <w:r>
        <w:t xml:space="preserve"> </w:t>
      </w:r>
      <w:proofErr w:type="spellStart"/>
      <w:r>
        <w:t>грузов</w:t>
      </w:r>
      <w:proofErr w:type="spellEnd"/>
      <w:r>
        <w:t xml:space="preserve"> в </w:t>
      </w:r>
      <w:proofErr w:type="spellStart"/>
      <w:r>
        <w:t>транспортных</w:t>
      </w:r>
      <w:proofErr w:type="spellEnd"/>
      <w:r>
        <w:t xml:space="preserve"> пакетах. </w:t>
      </w:r>
      <w:proofErr w:type="spellStart"/>
      <w:r>
        <w:t>Общие</w:t>
      </w:r>
      <w:proofErr w:type="spellEnd"/>
      <w:r>
        <w:t xml:space="preserve"> </w:t>
      </w:r>
      <w:proofErr w:type="spellStart"/>
      <w:r>
        <w:t>тре</w:t>
      </w:r>
      <w:r>
        <w:softHyphen/>
        <w:t>бования</w:t>
      </w:r>
      <w:proofErr w:type="spellEnd"/>
      <w:r>
        <w:t xml:space="preserve"> (Засоби закріплювання </w:t>
      </w:r>
      <w:proofErr w:type="spellStart"/>
      <w:r>
        <w:t>тарно</w:t>
      </w:r>
      <w:proofErr w:type="spellEnd"/>
      <w:r>
        <w:t>-поштучних вантажів у транспортних пакетах. Загальні вимоги)</w:t>
      </w:r>
    </w:p>
    <w:p w:rsidR="000E43E8" w:rsidRDefault="00603C58">
      <w:pPr>
        <w:pStyle w:val="a4"/>
        <w:spacing w:line="262" w:lineRule="auto"/>
        <w:ind w:firstLine="500"/>
        <w:jc w:val="both"/>
      </w:pPr>
      <w:r>
        <w:t xml:space="preserve">ГОСТ 23452-79 Молоко и </w:t>
      </w:r>
      <w:proofErr w:type="spellStart"/>
      <w:r>
        <w:t>молочные</w:t>
      </w:r>
      <w:proofErr w:type="spellEnd"/>
      <w:r>
        <w:t xml:space="preserve"> </w:t>
      </w:r>
      <w:proofErr w:type="spellStart"/>
      <w:r>
        <w:t>продукты</w:t>
      </w:r>
      <w:proofErr w:type="spellEnd"/>
      <w:r>
        <w:t xml:space="preserve">. </w:t>
      </w:r>
      <w:proofErr w:type="spellStart"/>
      <w:r>
        <w:t>Методы</w:t>
      </w:r>
      <w:proofErr w:type="spellEnd"/>
      <w:r>
        <w:t xml:space="preserve"> </w:t>
      </w:r>
      <w:proofErr w:type="spellStart"/>
      <w:r>
        <w:t>определения</w:t>
      </w:r>
      <w:proofErr w:type="spellEnd"/>
      <w:r>
        <w:t xml:space="preserve"> </w:t>
      </w:r>
      <w:proofErr w:type="spellStart"/>
      <w:r>
        <w:t>остаточных</w:t>
      </w:r>
      <w:proofErr w:type="spellEnd"/>
      <w:r>
        <w:t xml:space="preserve"> </w:t>
      </w:r>
      <w:proofErr w:type="spellStart"/>
      <w:r>
        <w:t>количеств</w:t>
      </w:r>
      <w:proofErr w:type="spellEnd"/>
      <w:r>
        <w:t xml:space="preserve"> </w:t>
      </w:r>
      <w:proofErr w:type="spellStart"/>
      <w:r>
        <w:t>хлорорганических</w:t>
      </w:r>
      <w:proofErr w:type="spellEnd"/>
      <w:r>
        <w:t xml:space="preserve"> </w:t>
      </w:r>
      <w:proofErr w:type="spellStart"/>
      <w:r>
        <w:t>пестицидов</w:t>
      </w:r>
      <w:proofErr w:type="spellEnd"/>
      <w:r>
        <w:t xml:space="preserve"> (Молоко і молочні продукти. Методи визначання залишкових кілько</w:t>
      </w:r>
      <w:r>
        <w:softHyphen/>
        <w:t>стей хлорорганічних пестицидів)</w:t>
      </w:r>
    </w:p>
    <w:p w:rsidR="000E43E8" w:rsidRDefault="00603C58">
      <w:pPr>
        <w:pStyle w:val="a4"/>
        <w:spacing w:line="262" w:lineRule="auto"/>
        <w:ind w:firstLine="500"/>
        <w:jc w:val="both"/>
      </w:pPr>
      <w:r>
        <w:t xml:space="preserve">ГОСТ 24297-87 </w:t>
      </w:r>
      <w:proofErr w:type="spellStart"/>
      <w:r>
        <w:t>Входной</w:t>
      </w:r>
      <w:proofErr w:type="spellEnd"/>
      <w:r>
        <w:t xml:space="preserve"> контроль </w:t>
      </w:r>
      <w:proofErr w:type="spellStart"/>
      <w:r>
        <w:t>продукции</w:t>
      </w:r>
      <w:proofErr w:type="spellEnd"/>
      <w:r>
        <w:t xml:space="preserve">. </w:t>
      </w:r>
      <w:proofErr w:type="spellStart"/>
      <w:r>
        <w:t>Основные</w:t>
      </w:r>
      <w:proofErr w:type="spellEnd"/>
      <w:r>
        <w:t xml:space="preserve"> </w:t>
      </w:r>
      <w:proofErr w:type="spellStart"/>
      <w:r>
        <w:t>положения</w:t>
      </w:r>
      <w:proofErr w:type="spellEnd"/>
      <w:r>
        <w:t xml:space="preserve"> (Вхідний контроль продукції. Основні положення)</w:t>
      </w:r>
    </w:p>
    <w:p w:rsidR="000E43E8" w:rsidRDefault="00603C58">
      <w:pPr>
        <w:pStyle w:val="a4"/>
        <w:spacing w:line="262" w:lineRule="auto"/>
        <w:ind w:firstLine="500"/>
        <w:jc w:val="both"/>
      </w:pPr>
      <w:r>
        <w:t xml:space="preserve">ГОСТ 24597-81 </w:t>
      </w:r>
      <w:proofErr w:type="spellStart"/>
      <w:r>
        <w:t>Пакеты</w:t>
      </w:r>
      <w:proofErr w:type="spellEnd"/>
      <w:r>
        <w:t xml:space="preserve"> </w:t>
      </w:r>
      <w:proofErr w:type="spellStart"/>
      <w:r>
        <w:t>тарно-штучных</w:t>
      </w:r>
      <w:proofErr w:type="spellEnd"/>
      <w:r>
        <w:t xml:space="preserve"> </w:t>
      </w:r>
      <w:proofErr w:type="spellStart"/>
      <w:r>
        <w:t>грузов</w:t>
      </w:r>
      <w:proofErr w:type="spellEnd"/>
      <w:r>
        <w:t xml:space="preserve">. </w:t>
      </w:r>
      <w:proofErr w:type="spellStart"/>
      <w:r>
        <w:t>Основные</w:t>
      </w:r>
      <w:proofErr w:type="spellEnd"/>
      <w:r>
        <w:t xml:space="preserve"> </w:t>
      </w:r>
      <w:proofErr w:type="spellStart"/>
      <w:r>
        <w:t>параметры</w:t>
      </w:r>
      <w:proofErr w:type="spellEnd"/>
      <w:r>
        <w:t xml:space="preserve"> и </w:t>
      </w:r>
      <w:proofErr w:type="spellStart"/>
      <w:r>
        <w:t>размеры</w:t>
      </w:r>
      <w:proofErr w:type="spellEnd"/>
      <w:r>
        <w:t xml:space="preserve"> (Пакети </w:t>
      </w:r>
      <w:proofErr w:type="spellStart"/>
      <w:r>
        <w:t>тарно</w:t>
      </w:r>
      <w:proofErr w:type="spellEnd"/>
      <w:r>
        <w:t>-поштучних вантажів. Основні параметри та розміри)</w:t>
      </w:r>
    </w:p>
    <w:p w:rsidR="000E43E8" w:rsidRDefault="00603C58">
      <w:pPr>
        <w:pStyle w:val="a4"/>
        <w:spacing w:line="262" w:lineRule="auto"/>
        <w:ind w:firstLine="500"/>
        <w:jc w:val="both"/>
      </w:pPr>
      <w:r>
        <w:t xml:space="preserve">ГОСТ 26663-85 </w:t>
      </w:r>
      <w:proofErr w:type="spellStart"/>
      <w:r>
        <w:t>Пакеты</w:t>
      </w:r>
      <w:proofErr w:type="spellEnd"/>
      <w:r>
        <w:t xml:space="preserve"> </w:t>
      </w:r>
      <w:proofErr w:type="spellStart"/>
      <w:r>
        <w:t>транспортные</w:t>
      </w:r>
      <w:proofErr w:type="spellEnd"/>
      <w:r>
        <w:t xml:space="preserve">. </w:t>
      </w:r>
      <w:proofErr w:type="spellStart"/>
      <w:r>
        <w:t>Формование</w:t>
      </w:r>
      <w:proofErr w:type="spellEnd"/>
      <w:r>
        <w:t xml:space="preserve"> с </w:t>
      </w:r>
      <w:proofErr w:type="spellStart"/>
      <w:r>
        <w:t>применением</w:t>
      </w:r>
      <w:proofErr w:type="spellEnd"/>
      <w:r>
        <w:t xml:space="preserve"> </w:t>
      </w:r>
      <w:proofErr w:type="spellStart"/>
      <w:r>
        <w:t>средств</w:t>
      </w:r>
      <w:proofErr w:type="spellEnd"/>
      <w:r>
        <w:t xml:space="preserve"> </w:t>
      </w:r>
      <w:proofErr w:type="spellStart"/>
      <w:r>
        <w:t>пакетирова</w:t>
      </w:r>
      <w:r>
        <w:softHyphen/>
        <w:t>ния</w:t>
      </w:r>
      <w:proofErr w:type="spellEnd"/>
      <w:r>
        <w:t xml:space="preserve">. </w:t>
      </w:r>
      <w:proofErr w:type="spellStart"/>
      <w:r>
        <w:t>Общие</w:t>
      </w:r>
      <w:proofErr w:type="spellEnd"/>
      <w:r>
        <w:t xml:space="preserve"> </w:t>
      </w:r>
      <w:proofErr w:type="spellStart"/>
      <w:r>
        <w:t>технические</w:t>
      </w:r>
      <w:proofErr w:type="spellEnd"/>
      <w:r>
        <w:t xml:space="preserve"> </w:t>
      </w:r>
      <w:proofErr w:type="spellStart"/>
      <w:r>
        <w:t>требования</w:t>
      </w:r>
      <w:proofErr w:type="spellEnd"/>
      <w:r>
        <w:t xml:space="preserve"> (Пакети транспортні. Формування з застосовуванням за</w:t>
      </w:r>
      <w:r>
        <w:softHyphen/>
        <w:t>собів пакетування. Загальні технічні вимоги)</w:t>
      </w:r>
    </w:p>
    <w:p w:rsidR="000E43E8" w:rsidRDefault="00603C58">
      <w:pPr>
        <w:pStyle w:val="a4"/>
        <w:spacing w:line="262" w:lineRule="auto"/>
        <w:ind w:firstLine="500"/>
        <w:jc w:val="both"/>
      </w:pPr>
      <w:r>
        <w:t xml:space="preserve">ГОСТ 26809-86 Молоко и </w:t>
      </w:r>
      <w:proofErr w:type="spellStart"/>
      <w:r>
        <w:t>молочные</w:t>
      </w:r>
      <w:proofErr w:type="spellEnd"/>
      <w:r>
        <w:t xml:space="preserve"> </w:t>
      </w:r>
      <w:proofErr w:type="spellStart"/>
      <w:r>
        <w:t>продукты</w:t>
      </w:r>
      <w:proofErr w:type="spellEnd"/>
      <w:r>
        <w:t xml:space="preserve">. Правила </w:t>
      </w:r>
      <w:proofErr w:type="spellStart"/>
      <w:r>
        <w:t>приемки</w:t>
      </w:r>
      <w:proofErr w:type="spellEnd"/>
      <w:r>
        <w:t xml:space="preserve">, </w:t>
      </w:r>
      <w:proofErr w:type="spellStart"/>
      <w:r>
        <w:t>методы</w:t>
      </w:r>
      <w:proofErr w:type="spellEnd"/>
      <w:r>
        <w:t xml:space="preserve"> </w:t>
      </w:r>
      <w:proofErr w:type="spellStart"/>
      <w:r>
        <w:t>отбора</w:t>
      </w:r>
      <w:proofErr w:type="spellEnd"/>
      <w:r>
        <w:t xml:space="preserve"> и </w:t>
      </w:r>
      <w:proofErr w:type="spellStart"/>
      <w:r>
        <w:t>подготов</w:t>
      </w:r>
      <w:r>
        <w:softHyphen/>
        <w:t>ка</w:t>
      </w:r>
      <w:proofErr w:type="spellEnd"/>
      <w:r>
        <w:t xml:space="preserve"> проб к </w:t>
      </w:r>
      <w:proofErr w:type="spellStart"/>
      <w:r>
        <w:t>анализу</w:t>
      </w:r>
      <w:proofErr w:type="spellEnd"/>
      <w:r>
        <w:t xml:space="preserve"> (Молоко і молочні продукти. Правила приймання, методи відбирання та го</w:t>
      </w:r>
      <w:r>
        <w:softHyphen/>
        <w:t>тування проб до випробовування)</w:t>
      </w:r>
    </w:p>
    <w:p w:rsidR="000E43E8" w:rsidRDefault="00603C58">
      <w:pPr>
        <w:pStyle w:val="a4"/>
        <w:spacing w:line="262" w:lineRule="auto"/>
        <w:ind w:firstLine="500"/>
        <w:jc w:val="both"/>
      </w:pPr>
      <w:r>
        <w:t xml:space="preserve">ГОСТ 26927-86 </w:t>
      </w:r>
      <w:proofErr w:type="spellStart"/>
      <w:r>
        <w:t>Сырье</w:t>
      </w:r>
      <w:proofErr w:type="spellEnd"/>
      <w:r>
        <w:t xml:space="preserve"> и </w:t>
      </w:r>
      <w:proofErr w:type="spellStart"/>
      <w:r>
        <w:t>продукты</w:t>
      </w:r>
      <w:proofErr w:type="spellEnd"/>
      <w:r>
        <w:t xml:space="preserve"> </w:t>
      </w:r>
      <w:proofErr w:type="spellStart"/>
      <w:r>
        <w:t>пищевые</w:t>
      </w:r>
      <w:proofErr w:type="spellEnd"/>
      <w:r>
        <w:t xml:space="preserve">. Метод </w:t>
      </w:r>
      <w:proofErr w:type="spellStart"/>
      <w:r>
        <w:t>определения</w:t>
      </w:r>
      <w:proofErr w:type="spellEnd"/>
      <w:r>
        <w:t xml:space="preserve"> </w:t>
      </w:r>
      <w:proofErr w:type="spellStart"/>
      <w:r>
        <w:t>ртути</w:t>
      </w:r>
      <w:proofErr w:type="spellEnd"/>
      <w:r>
        <w:t xml:space="preserve"> (Сировина та про</w:t>
      </w:r>
      <w:r>
        <w:softHyphen/>
        <w:t>дукти харчові. Метод визначання ртуті)</w:t>
      </w:r>
    </w:p>
    <w:p w:rsidR="000E43E8" w:rsidRDefault="00603C58">
      <w:pPr>
        <w:pStyle w:val="a4"/>
        <w:spacing w:line="262" w:lineRule="auto"/>
        <w:ind w:firstLine="500"/>
        <w:jc w:val="both"/>
      </w:pPr>
      <w:r>
        <w:t xml:space="preserve">ГОСТ 26929-94 </w:t>
      </w:r>
      <w:proofErr w:type="spellStart"/>
      <w:r>
        <w:t>Сырье</w:t>
      </w:r>
      <w:proofErr w:type="spellEnd"/>
      <w:r>
        <w:t xml:space="preserve"> и </w:t>
      </w:r>
      <w:proofErr w:type="spellStart"/>
      <w:r>
        <w:t>продукты</w:t>
      </w:r>
      <w:proofErr w:type="spellEnd"/>
      <w:r>
        <w:t xml:space="preserve"> </w:t>
      </w:r>
      <w:proofErr w:type="spellStart"/>
      <w:r>
        <w:t>пищевые</w:t>
      </w:r>
      <w:proofErr w:type="spellEnd"/>
      <w:r>
        <w:t xml:space="preserve">. </w:t>
      </w:r>
      <w:proofErr w:type="spellStart"/>
      <w:r>
        <w:t>Подготовка</w:t>
      </w:r>
      <w:proofErr w:type="spellEnd"/>
      <w:r>
        <w:t xml:space="preserve"> проб. </w:t>
      </w:r>
      <w:proofErr w:type="spellStart"/>
      <w:r>
        <w:t>Минерализация</w:t>
      </w:r>
      <w:proofErr w:type="spellEnd"/>
      <w:r>
        <w:t xml:space="preserve"> для </w:t>
      </w:r>
      <w:proofErr w:type="spellStart"/>
      <w:r>
        <w:t>опре</w:t>
      </w:r>
      <w:r>
        <w:softHyphen/>
        <w:t>деления</w:t>
      </w:r>
      <w:proofErr w:type="spellEnd"/>
      <w:r>
        <w:t xml:space="preserve"> </w:t>
      </w:r>
      <w:proofErr w:type="spellStart"/>
      <w:r>
        <w:t>содержания</w:t>
      </w:r>
      <w:proofErr w:type="spellEnd"/>
      <w:r>
        <w:t xml:space="preserve"> </w:t>
      </w:r>
      <w:proofErr w:type="spellStart"/>
      <w:r>
        <w:t>токсичных</w:t>
      </w:r>
      <w:proofErr w:type="spellEnd"/>
      <w:r>
        <w:t xml:space="preserve"> </w:t>
      </w:r>
      <w:proofErr w:type="spellStart"/>
      <w:r>
        <w:t>элементов</w:t>
      </w:r>
      <w:proofErr w:type="spellEnd"/>
      <w:r>
        <w:t>. (Сировина та продукти харчові. Готування проб. Міне</w:t>
      </w:r>
      <w:r>
        <w:softHyphen/>
        <w:t>ралізація для визначання вмісту токсичних елементів)</w:t>
      </w:r>
    </w:p>
    <w:p w:rsidR="000E43E8" w:rsidRDefault="00603C58">
      <w:pPr>
        <w:pStyle w:val="a4"/>
        <w:ind w:firstLine="500"/>
        <w:jc w:val="both"/>
      </w:pPr>
      <w:r>
        <w:t xml:space="preserve">ГОСТ 26930-86 </w:t>
      </w:r>
      <w:proofErr w:type="spellStart"/>
      <w:r>
        <w:t>Сырье</w:t>
      </w:r>
      <w:proofErr w:type="spellEnd"/>
      <w:r>
        <w:t xml:space="preserve"> и </w:t>
      </w:r>
      <w:proofErr w:type="spellStart"/>
      <w:r>
        <w:t>продукты</w:t>
      </w:r>
      <w:proofErr w:type="spellEnd"/>
      <w:r>
        <w:t xml:space="preserve"> </w:t>
      </w:r>
      <w:proofErr w:type="spellStart"/>
      <w:r>
        <w:t>пищевые</w:t>
      </w:r>
      <w:proofErr w:type="spellEnd"/>
      <w:r>
        <w:t xml:space="preserve">. Метод </w:t>
      </w:r>
      <w:proofErr w:type="spellStart"/>
      <w:r>
        <w:t>определения</w:t>
      </w:r>
      <w:proofErr w:type="spellEnd"/>
      <w:r>
        <w:t xml:space="preserve"> </w:t>
      </w:r>
      <w:proofErr w:type="spellStart"/>
      <w:r>
        <w:t>мышьяка</w:t>
      </w:r>
      <w:proofErr w:type="spellEnd"/>
      <w:r>
        <w:t xml:space="preserve"> (Сировина та продукти харчові. Метод визначання миш’яку)</w:t>
      </w:r>
    </w:p>
    <w:p w:rsidR="000E43E8" w:rsidRDefault="00603C58">
      <w:pPr>
        <w:pStyle w:val="a4"/>
        <w:ind w:firstLine="500"/>
        <w:jc w:val="both"/>
      </w:pPr>
      <w:r>
        <w:t xml:space="preserve">ГОСТ 26932-86 </w:t>
      </w:r>
      <w:proofErr w:type="spellStart"/>
      <w:r>
        <w:t>Сырье</w:t>
      </w:r>
      <w:proofErr w:type="spellEnd"/>
      <w:r>
        <w:t xml:space="preserve"> и </w:t>
      </w:r>
      <w:proofErr w:type="spellStart"/>
      <w:r>
        <w:t>продукты</w:t>
      </w:r>
      <w:proofErr w:type="spellEnd"/>
      <w:r>
        <w:t xml:space="preserve"> </w:t>
      </w:r>
      <w:proofErr w:type="spellStart"/>
      <w:r>
        <w:t>пищевые</w:t>
      </w:r>
      <w:proofErr w:type="spellEnd"/>
      <w:r>
        <w:t xml:space="preserve">. </w:t>
      </w:r>
      <w:proofErr w:type="spellStart"/>
      <w:r>
        <w:t>Методы</w:t>
      </w:r>
      <w:proofErr w:type="spellEnd"/>
      <w:r>
        <w:t xml:space="preserve"> </w:t>
      </w:r>
      <w:proofErr w:type="spellStart"/>
      <w:r>
        <w:t>определения</w:t>
      </w:r>
      <w:proofErr w:type="spellEnd"/>
      <w:r>
        <w:t xml:space="preserve"> </w:t>
      </w:r>
      <w:proofErr w:type="spellStart"/>
      <w:r>
        <w:t>свинца</w:t>
      </w:r>
      <w:proofErr w:type="spellEnd"/>
      <w:r>
        <w:t xml:space="preserve"> (Сировина та продукти </w:t>
      </w:r>
      <w:r>
        <w:lastRenderedPageBreak/>
        <w:t>харчові. Методи визначання свинцю)</w:t>
      </w:r>
    </w:p>
    <w:p w:rsidR="000E43E8" w:rsidRDefault="00603C58">
      <w:pPr>
        <w:pStyle w:val="a4"/>
        <w:ind w:firstLine="500"/>
        <w:jc w:val="both"/>
      </w:pPr>
      <w:r>
        <w:t xml:space="preserve">ГОСТ 26933-86 </w:t>
      </w:r>
      <w:proofErr w:type="spellStart"/>
      <w:r>
        <w:t>Сырье</w:t>
      </w:r>
      <w:proofErr w:type="spellEnd"/>
      <w:r>
        <w:t xml:space="preserve"> и </w:t>
      </w:r>
      <w:proofErr w:type="spellStart"/>
      <w:r>
        <w:t>продукты</w:t>
      </w:r>
      <w:proofErr w:type="spellEnd"/>
      <w:r>
        <w:t xml:space="preserve"> </w:t>
      </w:r>
      <w:proofErr w:type="spellStart"/>
      <w:r>
        <w:t>пищевые</w:t>
      </w:r>
      <w:proofErr w:type="spellEnd"/>
      <w:r>
        <w:t xml:space="preserve">. </w:t>
      </w:r>
      <w:proofErr w:type="spellStart"/>
      <w:r>
        <w:t>Методы</w:t>
      </w:r>
      <w:proofErr w:type="spellEnd"/>
      <w:r>
        <w:t xml:space="preserve"> </w:t>
      </w:r>
      <w:proofErr w:type="spellStart"/>
      <w:r>
        <w:t>определения</w:t>
      </w:r>
      <w:proofErr w:type="spellEnd"/>
      <w:r>
        <w:t xml:space="preserve"> </w:t>
      </w:r>
      <w:proofErr w:type="spellStart"/>
      <w:r>
        <w:t>кадмия</w:t>
      </w:r>
      <w:proofErr w:type="spellEnd"/>
      <w:r>
        <w:t xml:space="preserve"> (Сировина та продукти харчові. Методи визначання кадмію)</w:t>
      </w:r>
    </w:p>
    <w:p w:rsidR="000E43E8" w:rsidRDefault="00603C58">
      <w:pPr>
        <w:pStyle w:val="a4"/>
        <w:ind w:firstLine="500"/>
        <w:jc w:val="both"/>
      </w:pPr>
      <w:r>
        <w:t xml:space="preserve">ГОСТ 29329-92 </w:t>
      </w:r>
      <w:proofErr w:type="spellStart"/>
      <w:r>
        <w:t>Весы</w:t>
      </w:r>
      <w:proofErr w:type="spellEnd"/>
      <w:r>
        <w:t xml:space="preserve"> для </w:t>
      </w:r>
      <w:proofErr w:type="spellStart"/>
      <w:r>
        <w:t>статического</w:t>
      </w:r>
      <w:proofErr w:type="spellEnd"/>
      <w:r>
        <w:t xml:space="preserve"> </w:t>
      </w:r>
      <w:proofErr w:type="spellStart"/>
      <w:r>
        <w:t>взвешивания</w:t>
      </w:r>
      <w:proofErr w:type="spellEnd"/>
      <w:r>
        <w:t xml:space="preserve">. </w:t>
      </w:r>
      <w:proofErr w:type="spellStart"/>
      <w:r>
        <w:t>Общие</w:t>
      </w:r>
      <w:proofErr w:type="spellEnd"/>
      <w:r>
        <w:t xml:space="preserve"> </w:t>
      </w:r>
      <w:proofErr w:type="spellStart"/>
      <w:r>
        <w:t>технические</w:t>
      </w:r>
      <w:proofErr w:type="spellEnd"/>
      <w:r>
        <w:t xml:space="preserve"> </w:t>
      </w:r>
      <w:proofErr w:type="spellStart"/>
      <w:r>
        <w:t>требования</w:t>
      </w:r>
      <w:proofErr w:type="spellEnd"/>
      <w:r>
        <w:t xml:space="preserve"> (Ваги для статичного зважування. Загальні технічні вимоги)</w:t>
      </w:r>
    </w:p>
    <w:p w:rsidR="000E43E8" w:rsidRDefault="00603C58">
      <w:pPr>
        <w:pStyle w:val="a4"/>
        <w:ind w:firstLine="500"/>
        <w:jc w:val="both"/>
      </w:pPr>
      <w:r>
        <w:t xml:space="preserve">ГОСТ 30178-96 </w:t>
      </w:r>
      <w:proofErr w:type="spellStart"/>
      <w:r>
        <w:t>Сырье</w:t>
      </w:r>
      <w:proofErr w:type="spellEnd"/>
      <w:r>
        <w:t xml:space="preserve"> и </w:t>
      </w:r>
      <w:proofErr w:type="spellStart"/>
      <w:r>
        <w:t>продукты</w:t>
      </w:r>
      <w:proofErr w:type="spellEnd"/>
      <w:r>
        <w:t xml:space="preserve"> </w:t>
      </w:r>
      <w:proofErr w:type="spellStart"/>
      <w:r>
        <w:t>пищевые</w:t>
      </w:r>
      <w:proofErr w:type="spellEnd"/>
      <w:r>
        <w:t>. Атомно-</w:t>
      </w:r>
      <w:proofErr w:type="spellStart"/>
      <w:r>
        <w:t>абсорбционный</w:t>
      </w:r>
      <w:proofErr w:type="spellEnd"/>
      <w:r>
        <w:t xml:space="preserve"> метод </w:t>
      </w:r>
      <w:proofErr w:type="spellStart"/>
      <w:r>
        <w:t>определения</w:t>
      </w:r>
      <w:proofErr w:type="spellEnd"/>
      <w:r>
        <w:t xml:space="preserve"> </w:t>
      </w:r>
      <w:proofErr w:type="spellStart"/>
      <w:r>
        <w:t>токсичных</w:t>
      </w:r>
      <w:proofErr w:type="spellEnd"/>
      <w:r>
        <w:t xml:space="preserve"> </w:t>
      </w:r>
      <w:proofErr w:type="spellStart"/>
      <w:r>
        <w:t>элементов</w:t>
      </w:r>
      <w:proofErr w:type="spellEnd"/>
      <w:r>
        <w:t xml:space="preserve"> (Сировина та продукти харчові. Атомно-абсорбційний метод визначання токсичних елементів)</w:t>
      </w:r>
    </w:p>
    <w:p w:rsidR="000E43E8" w:rsidRDefault="00603C58">
      <w:pPr>
        <w:pStyle w:val="a4"/>
        <w:spacing w:after="160"/>
        <w:ind w:firstLine="500"/>
        <w:jc w:val="both"/>
      </w:pPr>
      <w:r>
        <w:t xml:space="preserve">ГОСТ 30347-97 Молоко и </w:t>
      </w:r>
      <w:proofErr w:type="spellStart"/>
      <w:r>
        <w:t>молочные</w:t>
      </w:r>
      <w:proofErr w:type="spellEnd"/>
      <w:r>
        <w:t xml:space="preserve"> </w:t>
      </w:r>
      <w:proofErr w:type="spellStart"/>
      <w:r>
        <w:t>продукты</w:t>
      </w:r>
      <w:proofErr w:type="spellEnd"/>
      <w:r>
        <w:t xml:space="preserve">. Метод </w:t>
      </w:r>
      <w:proofErr w:type="spellStart"/>
      <w:r>
        <w:t>определения</w:t>
      </w:r>
      <w:proofErr w:type="spellEnd"/>
      <w:r>
        <w:t xml:space="preserve"> </w:t>
      </w:r>
      <w:proofErr w:type="spellStart"/>
      <w:r>
        <w:rPr>
          <w:i/>
          <w:iCs/>
        </w:rPr>
        <w:t>Staphylococcus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aureus</w:t>
      </w:r>
      <w:proofErr w:type="spellEnd"/>
      <w:r>
        <w:rPr>
          <w:i/>
          <w:iCs/>
        </w:rPr>
        <w:t xml:space="preserve"> </w:t>
      </w:r>
      <w:r>
        <w:t xml:space="preserve">(Молоко і молочні продукти. Методи визначання </w:t>
      </w:r>
      <w:proofErr w:type="spellStart"/>
      <w:r>
        <w:rPr>
          <w:i/>
          <w:iCs/>
        </w:rPr>
        <w:t>Staphylococcus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aureus</w:t>
      </w:r>
      <w:proofErr w:type="spellEnd"/>
      <w:r>
        <w:rPr>
          <w:i/>
          <w:iCs/>
        </w:rPr>
        <w:t>).</w:t>
      </w:r>
    </w:p>
    <w:p w:rsidR="000E43E8" w:rsidRDefault="00603C58">
      <w:pPr>
        <w:pStyle w:val="Heading60"/>
        <w:keepNext/>
        <w:keepLines/>
        <w:numPr>
          <w:ilvl w:val="0"/>
          <w:numId w:val="3"/>
        </w:numPr>
        <w:tabs>
          <w:tab w:val="left" w:pos="850"/>
        </w:tabs>
        <w:spacing w:after="100"/>
        <w:jc w:val="both"/>
      </w:pPr>
      <w:bookmarkStart w:id="63" w:name="bookmark62"/>
      <w:bookmarkStart w:id="64" w:name="bookmark60"/>
      <w:bookmarkStart w:id="65" w:name="bookmark61"/>
      <w:bookmarkStart w:id="66" w:name="bookmark63"/>
      <w:bookmarkEnd w:id="63"/>
      <w:r>
        <w:t>ТЕРМІНИ ТА ВИЗНАЧЕННЯ ПОНЯТЬ</w:t>
      </w:r>
      <w:bookmarkEnd w:id="64"/>
      <w:bookmarkEnd w:id="65"/>
      <w:bookmarkEnd w:id="66"/>
    </w:p>
    <w:p w:rsidR="000E43E8" w:rsidRDefault="00603C58">
      <w:pPr>
        <w:pStyle w:val="a4"/>
        <w:ind w:firstLine="500"/>
        <w:jc w:val="both"/>
      </w:pPr>
      <w:r>
        <w:t>У цьому стандарті використано терміни, встановлені у ДСТУ 2212, ДСТУ 4420.</w:t>
      </w:r>
    </w:p>
    <w:p w:rsidR="000E43E8" w:rsidRDefault="00603C58">
      <w:pPr>
        <w:pStyle w:val="a4"/>
        <w:spacing w:after="100"/>
        <w:ind w:firstLine="500"/>
        <w:jc w:val="both"/>
      </w:pPr>
      <w:r>
        <w:t>Нижче подано терміни, вжиті у цьому стандарті та визначення позначеного ним поняття:</w:t>
      </w:r>
    </w:p>
    <w:p w:rsidR="000E43E8" w:rsidRDefault="00603C58">
      <w:pPr>
        <w:pStyle w:val="Heading70"/>
        <w:keepNext/>
        <w:keepLines/>
        <w:numPr>
          <w:ilvl w:val="1"/>
          <w:numId w:val="3"/>
        </w:numPr>
        <w:tabs>
          <w:tab w:val="left" w:pos="964"/>
        </w:tabs>
        <w:spacing w:line="276" w:lineRule="auto"/>
        <w:jc w:val="both"/>
      </w:pPr>
      <w:bookmarkStart w:id="67" w:name="bookmark66"/>
      <w:bookmarkStart w:id="68" w:name="bookmark64"/>
      <w:bookmarkStart w:id="69" w:name="bookmark65"/>
      <w:bookmarkStart w:id="70" w:name="bookmark67"/>
      <w:bookmarkEnd w:id="67"/>
      <w:r>
        <w:t>сир</w:t>
      </w:r>
      <w:bookmarkEnd w:id="68"/>
      <w:bookmarkEnd w:id="69"/>
      <w:bookmarkEnd w:id="70"/>
    </w:p>
    <w:p w:rsidR="000E43E8" w:rsidRDefault="00603C58">
      <w:pPr>
        <w:pStyle w:val="a4"/>
        <w:spacing w:after="100" w:line="276" w:lineRule="auto"/>
        <w:ind w:firstLine="500"/>
        <w:jc w:val="both"/>
      </w:pPr>
      <w:r>
        <w:t xml:space="preserve">Білковий молочний продукт, отриманий внаслідок зсідання молочної сировини (молока) під дією </w:t>
      </w:r>
      <w:proofErr w:type="spellStart"/>
      <w:r>
        <w:t>молокозсідальних</w:t>
      </w:r>
      <w:proofErr w:type="spellEnd"/>
      <w:r>
        <w:t xml:space="preserve"> ферментів, закваски (</w:t>
      </w:r>
      <w:proofErr w:type="spellStart"/>
      <w:r>
        <w:t>заквашувального</w:t>
      </w:r>
      <w:proofErr w:type="spellEnd"/>
      <w:r>
        <w:t xml:space="preserve"> препарату), або впливу фізико- хімічних чинників, без повної чи часткової заміни жодної зі складових частин молочної сировини</w:t>
      </w:r>
    </w:p>
    <w:p w:rsidR="000E43E8" w:rsidRDefault="009E544B">
      <w:pPr>
        <w:pStyle w:val="Heading70"/>
        <w:keepNext/>
        <w:keepLines/>
        <w:numPr>
          <w:ilvl w:val="1"/>
          <w:numId w:val="3"/>
        </w:numPr>
        <w:tabs>
          <w:tab w:val="left" w:pos="988"/>
        </w:tabs>
        <w:jc w:val="both"/>
      </w:pPr>
      <w:bookmarkStart w:id="71" w:name="bookmark70"/>
      <w:bookmarkStart w:id="72" w:name="bookmark68"/>
      <w:bookmarkStart w:id="73" w:name="bookmark69"/>
      <w:bookmarkStart w:id="74" w:name="bookmark71"/>
      <w:bookmarkEnd w:id="71"/>
      <w:proofErr w:type="spellStart"/>
      <w:r>
        <w:rPr>
          <w:b w:val="0"/>
          <w:color w:val="auto"/>
          <w:highlight w:val="magenta"/>
        </w:rPr>
        <w:t>А</w:t>
      </w:r>
      <w:r w:rsidR="009F0497" w:rsidRPr="006F6BFC">
        <w:rPr>
          <w:b w:val="0"/>
          <w:color w:val="auto"/>
          <w:highlight w:val="magenta"/>
        </w:rPr>
        <w:t>н</w:t>
      </w:r>
      <w:proofErr w:type="spellEnd"/>
      <w:r w:rsidR="009F0497" w:rsidRPr="009F0497">
        <w:rPr>
          <w:color w:val="00B050"/>
        </w:rPr>
        <w:t xml:space="preserve"> </w:t>
      </w:r>
      <w:r w:rsidR="00603C58">
        <w:t>сир твердий</w:t>
      </w:r>
      <w:bookmarkEnd w:id="72"/>
      <w:bookmarkEnd w:id="73"/>
      <w:bookmarkEnd w:id="74"/>
    </w:p>
    <w:p w:rsidR="000E43E8" w:rsidRDefault="00603C58">
      <w:pPr>
        <w:pStyle w:val="a4"/>
        <w:spacing w:after="100"/>
        <w:ind w:firstLine="500"/>
        <w:jc w:val="both"/>
      </w:pPr>
      <w:bookmarkStart w:id="75" w:name="_Hlk135141108"/>
      <w:r w:rsidRPr="006F6BFC">
        <w:rPr>
          <w:highlight w:val="magenta"/>
        </w:rPr>
        <w:t>Сир, який визріває під впливом мікроорганізмів закваски (</w:t>
      </w:r>
      <w:proofErr w:type="spellStart"/>
      <w:r w:rsidRPr="006F6BFC">
        <w:rPr>
          <w:highlight w:val="magenta"/>
        </w:rPr>
        <w:t>заквашувального</w:t>
      </w:r>
      <w:proofErr w:type="spellEnd"/>
      <w:r w:rsidRPr="006F6BFC">
        <w:rPr>
          <w:highlight w:val="magenta"/>
        </w:rPr>
        <w:t xml:space="preserve"> препарату), з </w:t>
      </w:r>
      <w:proofErr w:type="spellStart"/>
      <w:r w:rsidRPr="006F6BFC">
        <w:rPr>
          <w:highlight w:val="magenta"/>
        </w:rPr>
        <w:t>чеддеризацією</w:t>
      </w:r>
      <w:proofErr w:type="spellEnd"/>
      <w:r w:rsidRPr="006F6BFC">
        <w:rPr>
          <w:highlight w:val="magenta"/>
        </w:rPr>
        <w:t xml:space="preserve"> сирної маси або без неї, який пресують, із показником твердості від 51 % до 60 %</w:t>
      </w:r>
    </w:p>
    <w:p w:rsidR="000E43E8" w:rsidRDefault="00603C58">
      <w:pPr>
        <w:pStyle w:val="Heading70"/>
        <w:keepNext/>
        <w:keepLines/>
        <w:numPr>
          <w:ilvl w:val="1"/>
          <w:numId w:val="3"/>
        </w:numPr>
        <w:tabs>
          <w:tab w:val="left" w:pos="988"/>
        </w:tabs>
        <w:spacing w:line="276" w:lineRule="auto"/>
        <w:jc w:val="both"/>
      </w:pPr>
      <w:bookmarkStart w:id="76" w:name="bookmark74"/>
      <w:bookmarkStart w:id="77" w:name="bookmark72"/>
      <w:bookmarkStart w:id="78" w:name="bookmark73"/>
      <w:bookmarkStart w:id="79" w:name="bookmark75"/>
      <w:bookmarkEnd w:id="75"/>
      <w:bookmarkEnd w:id="76"/>
      <w:r>
        <w:t>група сиру</w:t>
      </w:r>
      <w:bookmarkEnd w:id="77"/>
      <w:bookmarkEnd w:id="78"/>
      <w:bookmarkEnd w:id="79"/>
    </w:p>
    <w:p w:rsidR="000E43E8" w:rsidRDefault="00603C58">
      <w:pPr>
        <w:pStyle w:val="a4"/>
        <w:spacing w:after="100" w:line="276" w:lineRule="auto"/>
        <w:ind w:firstLine="500"/>
        <w:jc w:val="both"/>
      </w:pPr>
      <w:r>
        <w:t>Характеристика сиру за технологічними особливостями виробництва в частині нагрівання сирного зерна</w:t>
      </w:r>
    </w:p>
    <w:p w:rsidR="000E43E8" w:rsidRDefault="00603C58">
      <w:pPr>
        <w:pStyle w:val="Heading70"/>
        <w:keepNext/>
        <w:keepLines/>
        <w:numPr>
          <w:ilvl w:val="1"/>
          <w:numId w:val="3"/>
        </w:numPr>
        <w:tabs>
          <w:tab w:val="left" w:pos="988"/>
        </w:tabs>
        <w:jc w:val="both"/>
      </w:pPr>
      <w:bookmarkStart w:id="80" w:name="bookmark78"/>
      <w:bookmarkStart w:id="81" w:name="bookmark76"/>
      <w:bookmarkStart w:id="82" w:name="bookmark77"/>
      <w:bookmarkStart w:id="83" w:name="bookmark79"/>
      <w:bookmarkEnd w:id="80"/>
      <w:r>
        <w:t>група А</w:t>
      </w:r>
      <w:bookmarkEnd w:id="81"/>
      <w:bookmarkEnd w:id="82"/>
      <w:bookmarkEnd w:id="83"/>
    </w:p>
    <w:p w:rsidR="000E43E8" w:rsidRDefault="00603C58">
      <w:pPr>
        <w:pStyle w:val="a4"/>
        <w:spacing w:after="100"/>
        <w:ind w:firstLine="500"/>
      </w:pPr>
      <w:r>
        <w:t>Сири з високою температурою другого нагрівання сирного зерна</w:t>
      </w:r>
    </w:p>
    <w:p w:rsidR="000E43E8" w:rsidRDefault="00603C58">
      <w:pPr>
        <w:pStyle w:val="Heading70"/>
        <w:keepNext/>
        <w:keepLines/>
        <w:numPr>
          <w:ilvl w:val="1"/>
          <w:numId w:val="3"/>
        </w:numPr>
        <w:tabs>
          <w:tab w:val="left" w:pos="988"/>
        </w:tabs>
        <w:jc w:val="both"/>
      </w:pPr>
      <w:bookmarkStart w:id="84" w:name="bookmark82"/>
      <w:bookmarkStart w:id="85" w:name="bookmark80"/>
      <w:bookmarkStart w:id="86" w:name="bookmark81"/>
      <w:bookmarkStart w:id="87" w:name="bookmark83"/>
      <w:bookmarkEnd w:id="84"/>
      <w:r>
        <w:t>група Б</w:t>
      </w:r>
      <w:bookmarkEnd w:id="85"/>
      <w:bookmarkEnd w:id="86"/>
      <w:bookmarkEnd w:id="87"/>
    </w:p>
    <w:p w:rsidR="000E43E8" w:rsidRDefault="00603C58">
      <w:pPr>
        <w:pStyle w:val="a4"/>
        <w:spacing w:after="100"/>
        <w:ind w:firstLine="500"/>
      </w:pPr>
      <w:r>
        <w:t>Сири з низькою температурою другого нагрівання сирного зерна</w:t>
      </w:r>
    </w:p>
    <w:p w:rsidR="000E43E8" w:rsidRDefault="00603C58">
      <w:pPr>
        <w:pStyle w:val="Heading70"/>
        <w:keepNext/>
        <w:keepLines/>
        <w:numPr>
          <w:ilvl w:val="1"/>
          <w:numId w:val="3"/>
        </w:numPr>
        <w:tabs>
          <w:tab w:val="left" w:pos="988"/>
        </w:tabs>
        <w:jc w:val="both"/>
      </w:pPr>
      <w:bookmarkStart w:id="88" w:name="bookmark86"/>
      <w:bookmarkStart w:id="89" w:name="bookmark84"/>
      <w:bookmarkStart w:id="90" w:name="bookmark85"/>
      <w:bookmarkStart w:id="91" w:name="bookmark87"/>
      <w:bookmarkEnd w:id="88"/>
      <w:r>
        <w:t>група В</w:t>
      </w:r>
      <w:bookmarkEnd w:id="89"/>
      <w:bookmarkEnd w:id="90"/>
      <w:bookmarkEnd w:id="91"/>
    </w:p>
    <w:p w:rsidR="000E43E8" w:rsidRDefault="00603C58">
      <w:pPr>
        <w:pStyle w:val="a4"/>
        <w:spacing w:after="160"/>
        <w:ind w:firstLine="500"/>
        <w:jc w:val="both"/>
      </w:pPr>
      <w:r>
        <w:t>Сири з низькою температурою другого нагрівання сирного зерна, що визрівають за учас</w:t>
      </w:r>
      <w:r>
        <w:softHyphen/>
        <w:t>тю мікрофлори сирного слизу, яка розвивається на поверхні головки сиру.</w:t>
      </w:r>
    </w:p>
    <w:p w:rsidR="000E43E8" w:rsidRDefault="00603C58">
      <w:pPr>
        <w:pStyle w:val="Heading60"/>
        <w:keepNext/>
        <w:keepLines/>
        <w:numPr>
          <w:ilvl w:val="0"/>
          <w:numId w:val="3"/>
        </w:numPr>
        <w:tabs>
          <w:tab w:val="left" w:pos="850"/>
        </w:tabs>
        <w:spacing w:after="100"/>
      </w:pPr>
      <w:bookmarkStart w:id="92" w:name="bookmark90"/>
      <w:bookmarkStart w:id="93" w:name="bookmark88"/>
      <w:bookmarkStart w:id="94" w:name="bookmark89"/>
      <w:bookmarkStart w:id="95" w:name="bookmark91"/>
      <w:bookmarkEnd w:id="92"/>
      <w:r>
        <w:t>КЛАСИФІКАЦІЯ</w:t>
      </w:r>
      <w:bookmarkEnd w:id="93"/>
      <w:bookmarkEnd w:id="94"/>
      <w:bookmarkEnd w:id="95"/>
    </w:p>
    <w:p w:rsidR="000E43E8" w:rsidRDefault="00603C58">
      <w:pPr>
        <w:pStyle w:val="a4"/>
        <w:numPr>
          <w:ilvl w:val="1"/>
          <w:numId w:val="3"/>
        </w:numPr>
        <w:tabs>
          <w:tab w:val="left" w:pos="964"/>
        </w:tabs>
        <w:ind w:firstLine="500"/>
      </w:pPr>
      <w:bookmarkStart w:id="96" w:name="bookmark92"/>
      <w:bookmarkEnd w:id="96"/>
      <w:r>
        <w:t>Залежно від способу виробництва сири поділяють на такі групи:</w:t>
      </w:r>
    </w:p>
    <w:p w:rsidR="000E43E8" w:rsidRDefault="00603C58">
      <w:pPr>
        <w:pStyle w:val="a4"/>
        <w:numPr>
          <w:ilvl w:val="0"/>
          <w:numId w:val="4"/>
        </w:numPr>
        <w:tabs>
          <w:tab w:val="left" w:pos="911"/>
        </w:tabs>
        <w:ind w:firstLine="500"/>
        <w:jc w:val="both"/>
      </w:pPr>
      <w:bookmarkStart w:id="97" w:name="bookmark93"/>
      <w:bookmarkEnd w:id="97"/>
      <w:r>
        <w:t>група А;</w:t>
      </w:r>
    </w:p>
    <w:p w:rsidR="000E43E8" w:rsidRDefault="00603C58">
      <w:pPr>
        <w:pStyle w:val="a4"/>
        <w:numPr>
          <w:ilvl w:val="0"/>
          <w:numId w:val="4"/>
        </w:numPr>
        <w:tabs>
          <w:tab w:val="left" w:pos="911"/>
        </w:tabs>
        <w:ind w:firstLine="500"/>
        <w:jc w:val="both"/>
      </w:pPr>
      <w:bookmarkStart w:id="98" w:name="bookmark94"/>
      <w:bookmarkEnd w:id="98"/>
      <w:r>
        <w:t>група Б;</w:t>
      </w:r>
    </w:p>
    <w:p w:rsidR="000E43E8" w:rsidRDefault="00603C58">
      <w:pPr>
        <w:pStyle w:val="a4"/>
        <w:numPr>
          <w:ilvl w:val="0"/>
          <w:numId w:val="4"/>
        </w:numPr>
        <w:tabs>
          <w:tab w:val="left" w:pos="911"/>
        </w:tabs>
        <w:spacing w:after="100"/>
        <w:ind w:firstLine="500"/>
        <w:jc w:val="both"/>
      </w:pPr>
      <w:bookmarkStart w:id="99" w:name="bookmark95"/>
      <w:bookmarkEnd w:id="99"/>
      <w:r>
        <w:t>група В.</w:t>
      </w:r>
    </w:p>
    <w:p w:rsidR="000E43E8" w:rsidRDefault="00603C58">
      <w:pPr>
        <w:pStyle w:val="a4"/>
        <w:numPr>
          <w:ilvl w:val="1"/>
          <w:numId w:val="3"/>
        </w:numPr>
        <w:tabs>
          <w:tab w:val="left" w:pos="963"/>
        </w:tabs>
        <w:spacing w:after="40"/>
        <w:ind w:firstLine="500"/>
        <w:jc w:val="both"/>
      </w:pPr>
      <w:bookmarkStart w:id="100" w:name="bookmark96"/>
      <w:bookmarkEnd w:id="100"/>
      <w:r>
        <w:t>Щоб унеможливити фальсифікування сирів традиційного асортименту, заборонено присвоювати новим видам сирів традиційні назви, а також використовувати їх назви з додаван</w:t>
      </w:r>
      <w:r>
        <w:softHyphen/>
        <w:t>ням окремих слів (наприклад, «Нова», «Екстра», «Прима», «Люкс» тощо).</w:t>
      </w:r>
    </w:p>
    <w:p w:rsidR="000E43E8" w:rsidRDefault="00603C58">
      <w:pPr>
        <w:pStyle w:val="Bodytext20"/>
        <w:ind w:firstLine="500"/>
        <w:jc w:val="both"/>
      </w:pPr>
      <w:r>
        <w:rPr>
          <w:b/>
          <w:bCs/>
        </w:rPr>
        <w:t xml:space="preserve">Примітка. </w:t>
      </w:r>
      <w:r>
        <w:t>До традиційного асортименту відносять загальновідомі назви сирів, які виготовляли за державними, міждержавними стандартами (див. додаток В).</w:t>
      </w:r>
    </w:p>
    <w:p w:rsidR="000E43E8" w:rsidRDefault="00603C58">
      <w:pPr>
        <w:pStyle w:val="a4"/>
        <w:numPr>
          <w:ilvl w:val="1"/>
          <w:numId w:val="3"/>
        </w:numPr>
        <w:tabs>
          <w:tab w:val="left" w:pos="993"/>
        </w:tabs>
        <w:spacing w:after="100"/>
        <w:ind w:firstLine="500"/>
      </w:pPr>
      <w:bookmarkStart w:id="101" w:name="bookmark97"/>
      <w:bookmarkEnd w:id="101"/>
      <w:r>
        <w:t>Код продукту ДКПП згідно з ДК 016 наведено в додатку А.</w:t>
      </w:r>
      <w:r>
        <w:br w:type="page"/>
      </w:r>
    </w:p>
    <w:p w:rsidR="000E43E8" w:rsidRDefault="00603C58">
      <w:pPr>
        <w:pStyle w:val="Heading60"/>
        <w:keepNext/>
        <w:keepLines/>
        <w:numPr>
          <w:ilvl w:val="0"/>
          <w:numId w:val="3"/>
        </w:numPr>
        <w:tabs>
          <w:tab w:val="left" w:pos="815"/>
        </w:tabs>
        <w:spacing w:after="120"/>
        <w:jc w:val="both"/>
      </w:pPr>
      <w:bookmarkStart w:id="102" w:name="bookmark100"/>
      <w:bookmarkStart w:id="103" w:name="bookmark101"/>
      <w:bookmarkStart w:id="104" w:name="bookmark98"/>
      <w:bookmarkStart w:id="105" w:name="bookmark99"/>
      <w:bookmarkEnd w:id="102"/>
      <w:r>
        <w:lastRenderedPageBreak/>
        <w:t>ТЕХНІЧНІ ВИМОГИ</w:t>
      </w:r>
      <w:bookmarkEnd w:id="103"/>
      <w:bookmarkEnd w:id="104"/>
      <w:bookmarkEnd w:id="105"/>
    </w:p>
    <w:p w:rsidR="000E43E8" w:rsidRDefault="00603C58">
      <w:pPr>
        <w:pStyle w:val="Heading70"/>
        <w:keepNext/>
        <w:keepLines/>
        <w:numPr>
          <w:ilvl w:val="1"/>
          <w:numId w:val="3"/>
        </w:numPr>
        <w:tabs>
          <w:tab w:val="left" w:pos="1044"/>
        </w:tabs>
        <w:spacing w:after="40" w:line="276" w:lineRule="auto"/>
        <w:jc w:val="both"/>
      </w:pPr>
      <w:bookmarkStart w:id="106" w:name="bookmark104"/>
      <w:bookmarkStart w:id="107" w:name="bookmark102"/>
      <w:bookmarkStart w:id="108" w:name="bookmark103"/>
      <w:bookmarkStart w:id="109" w:name="bookmark105"/>
      <w:bookmarkEnd w:id="106"/>
      <w:r>
        <w:t>Основні показники і характеристики</w:t>
      </w:r>
      <w:bookmarkEnd w:id="107"/>
      <w:bookmarkEnd w:id="108"/>
      <w:bookmarkEnd w:id="109"/>
    </w:p>
    <w:p w:rsidR="000E43E8" w:rsidRDefault="00603C58">
      <w:pPr>
        <w:pStyle w:val="a4"/>
        <w:numPr>
          <w:ilvl w:val="2"/>
          <w:numId w:val="3"/>
        </w:numPr>
        <w:tabs>
          <w:tab w:val="left" w:pos="1126"/>
        </w:tabs>
        <w:spacing w:after="40" w:line="276" w:lineRule="auto"/>
        <w:ind w:firstLine="500"/>
        <w:jc w:val="both"/>
      </w:pPr>
      <w:bookmarkStart w:id="110" w:name="bookmark106"/>
      <w:bookmarkEnd w:id="110"/>
      <w:r>
        <w:t>Сири повинні відповідати вимогам цього стандарту. Виробляють їх згідно з технологіч</w:t>
      </w:r>
      <w:r>
        <w:softHyphen/>
        <w:t>ною інструкцією, затвердженою у встановленому порядку, з дотриманням вимог державних сані</w:t>
      </w:r>
      <w:r>
        <w:softHyphen/>
        <w:t>тарних правил для молокопереробних підприємств згідно з ДСП 4.4.4.011 [1], під державним ветеринарно-санітарним контролем та наглядом.</w:t>
      </w:r>
    </w:p>
    <w:p w:rsidR="000E43E8" w:rsidRDefault="00603C58">
      <w:pPr>
        <w:pStyle w:val="a4"/>
        <w:numPr>
          <w:ilvl w:val="2"/>
          <w:numId w:val="3"/>
        </w:numPr>
        <w:tabs>
          <w:tab w:val="left" w:pos="1165"/>
        </w:tabs>
        <w:spacing w:after="120"/>
        <w:ind w:firstLine="500"/>
        <w:jc w:val="both"/>
      </w:pPr>
      <w:bookmarkStart w:id="111" w:name="bookmark107"/>
      <w:bookmarkEnd w:id="111"/>
      <w:r>
        <w:t xml:space="preserve">За органолептичними показниками сири повинні відповідати вимогам, наведеним у </w:t>
      </w:r>
      <w:proofErr w:type="spellStart"/>
      <w:r>
        <w:t>табли</w:t>
      </w:r>
      <w:proofErr w:type="spellEnd"/>
      <w:r>
        <w:t xml:space="preserve"> ці 1.</w:t>
      </w:r>
    </w:p>
    <w:p w:rsidR="000E43E8" w:rsidRDefault="00603C58">
      <w:pPr>
        <w:pStyle w:val="Tablecaption0"/>
        <w:ind w:left="408"/>
      </w:pPr>
      <w:r>
        <w:rPr>
          <w:b/>
          <w:bCs/>
        </w:rPr>
        <w:t xml:space="preserve">Таблиця 1 — </w:t>
      </w:r>
      <w:r>
        <w:t>Органолептичні показники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83"/>
        <w:gridCol w:w="7762"/>
      </w:tblGrid>
      <w:tr w:rsidR="000E43E8">
        <w:trPr>
          <w:trHeight w:hRule="exact" w:val="317"/>
          <w:jc w:val="center"/>
        </w:trPr>
        <w:tc>
          <w:tcPr>
            <w:tcW w:w="20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0E43E8" w:rsidRDefault="00603C58">
            <w:pPr>
              <w:pStyle w:val="Other0"/>
              <w:spacing w:line="240" w:lineRule="auto"/>
              <w:ind w:firstLine="4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Назва показника</w:t>
            </w:r>
          </w:p>
        </w:tc>
        <w:tc>
          <w:tcPr>
            <w:tcW w:w="77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E43E8" w:rsidRDefault="00603C58">
            <w:pPr>
              <w:pStyle w:val="Other0"/>
              <w:spacing w:line="240" w:lineRule="auto"/>
              <w:ind w:left="328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Характеристика</w:t>
            </w:r>
          </w:p>
        </w:tc>
      </w:tr>
      <w:tr w:rsidR="000E43E8">
        <w:trPr>
          <w:trHeight w:hRule="exact" w:val="542"/>
          <w:jc w:val="center"/>
        </w:trPr>
        <w:tc>
          <w:tcPr>
            <w:tcW w:w="20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0E43E8" w:rsidRDefault="00603C58">
            <w:pPr>
              <w:pStyle w:val="Other0"/>
              <w:spacing w:line="240" w:lineRule="auto"/>
              <w:ind w:firstLine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Зовнішній вигляд</w:t>
            </w:r>
          </w:p>
        </w:tc>
        <w:tc>
          <w:tcPr>
            <w:tcW w:w="77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E43E8" w:rsidRDefault="00603C58">
            <w:pPr>
              <w:pStyle w:val="Other0"/>
              <w:spacing w:line="259" w:lineRule="auto"/>
              <w:ind w:firstLine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Поверхня чиста, рівна, без механічних ушкоджень, сторонніх нашарувань і товстого поверхневого шару, покрита захисним покривом, який щільно прилягає до поверхні сиру</w:t>
            </w:r>
          </w:p>
        </w:tc>
      </w:tr>
      <w:tr w:rsidR="000E43E8">
        <w:trPr>
          <w:trHeight w:hRule="exact" w:val="542"/>
          <w:jc w:val="center"/>
        </w:trPr>
        <w:tc>
          <w:tcPr>
            <w:tcW w:w="20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0E43E8" w:rsidRDefault="00603C58">
            <w:pPr>
              <w:pStyle w:val="Other0"/>
              <w:spacing w:line="240" w:lineRule="auto"/>
              <w:ind w:firstLine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Смак і запах</w:t>
            </w:r>
          </w:p>
        </w:tc>
        <w:tc>
          <w:tcPr>
            <w:tcW w:w="77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E43E8" w:rsidRDefault="00603C58">
            <w:pPr>
              <w:pStyle w:val="Other0"/>
              <w:spacing w:line="240" w:lineRule="auto"/>
              <w:ind w:firstLine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Специфічний сирний, без сторонніх присмаків і запахів. Дозволено наявність присмаку пастеризації</w:t>
            </w:r>
          </w:p>
        </w:tc>
      </w:tr>
      <w:tr w:rsidR="000E43E8">
        <w:trPr>
          <w:trHeight w:hRule="exact" w:val="336"/>
          <w:jc w:val="center"/>
        </w:trPr>
        <w:tc>
          <w:tcPr>
            <w:tcW w:w="20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0E43E8" w:rsidRDefault="00603C58">
            <w:pPr>
              <w:pStyle w:val="Other0"/>
              <w:spacing w:line="240" w:lineRule="auto"/>
              <w:ind w:firstLine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Консистенція</w:t>
            </w:r>
          </w:p>
        </w:tc>
        <w:tc>
          <w:tcPr>
            <w:tcW w:w="77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E43E8" w:rsidRDefault="00603C58">
            <w:pPr>
              <w:pStyle w:val="Other0"/>
              <w:spacing w:line="240" w:lineRule="auto"/>
              <w:ind w:firstLine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Тісто пластичне, ніжне однорідне, злегка крихке</w:t>
            </w:r>
          </w:p>
        </w:tc>
      </w:tr>
      <w:tr w:rsidR="000E43E8">
        <w:trPr>
          <w:trHeight w:hRule="exact" w:val="542"/>
          <w:jc w:val="center"/>
        </w:trPr>
        <w:tc>
          <w:tcPr>
            <w:tcW w:w="20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0E43E8" w:rsidRDefault="00603C58">
            <w:pPr>
              <w:pStyle w:val="Other0"/>
              <w:spacing w:line="240" w:lineRule="auto"/>
              <w:ind w:firstLine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Рисунок на розрізі</w:t>
            </w:r>
          </w:p>
        </w:tc>
        <w:tc>
          <w:tcPr>
            <w:tcW w:w="77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E43E8" w:rsidRDefault="00603C58">
            <w:pPr>
              <w:pStyle w:val="Other0"/>
              <w:spacing w:line="240" w:lineRule="auto"/>
              <w:ind w:firstLine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Вічка круглої, овальної чи довільної форми.</w:t>
            </w:r>
          </w:p>
          <w:p w:rsidR="000E43E8" w:rsidRDefault="00603C58">
            <w:pPr>
              <w:pStyle w:val="Other0"/>
              <w:spacing w:line="240" w:lineRule="auto"/>
              <w:ind w:firstLine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Дозволено відсутність рисунка, наявність невеликих пустот</w:t>
            </w:r>
          </w:p>
        </w:tc>
      </w:tr>
      <w:tr w:rsidR="000E43E8">
        <w:trPr>
          <w:trHeight w:hRule="exact" w:val="336"/>
          <w:jc w:val="center"/>
        </w:trPr>
        <w:tc>
          <w:tcPr>
            <w:tcW w:w="20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0E43E8" w:rsidRDefault="00603C58">
            <w:pPr>
              <w:pStyle w:val="Other0"/>
              <w:spacing w:line="240" w:lineRule="auto"/>
              <w:ind w:firstLine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Колір</w:t>
            </w:r>
          </w:p>
        </w:tc>
        <w:tc>
          <w:tcPr>
            <w:tcW w:w="77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E43E8" w:rsidRDefault="00603C58">
            <w:pPr>
              <w:pStyle w:val="Other0"/>
              <w:spacing w:line="240" w:lineRule="auto"/>
              <w:ind w:firstLine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Однорідний за всією масою, від білого до жовтого</w:t>
            </w:r>
          </w:p>
        </w:tc>
      </w:tr>
      <w:tr w:rsidR="000E43E8">
        <w:trPr>
          <w:trHeight w:hRule="exact" w:val="350"/>
          <w:jc w:val="center"/>
        </w:trPr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0E43E8" w:rsidRDefault="00603C58">
            <w:pPr>
              <w:pStyle w:val="Other0"/>
              <w:spacing w:line="240" w:lineRule="auto"/>
              <w:ind w:firstLine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Форма головки сиру</w:t>
            </w:r>
          </w:p>
        </w:tc>
        <w:tc>
          <w:tcPr>
            <w:tcW w:w="7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E43E8" w:rsidRDefault="00603C58">
            <w:pPr>
              <w:pStyle w:val="Other0"/>
              <w:spacing w:line="240" w:lineRule="auto"/>
              <w:ind w:firstLine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Бруски, циліндри, сфери тощо</w:t>
            </w:r>
          </w:p>
        </w:tc>
      </w:tr>
    </w:tbl>
    <w:p w:rsidR="000E43E8" w:rsidRDefault="000E43E8">
      <w:pPr>
        <w:spacing w:after="119" w:line="1" w:lineRule="exact"/>
      </w:pPr>
    </w:p>
    <w:p w:rsidR="000E43E8" w:rsidRPr="00DA3051" w:rsidRDefault="009F0497">
      <w:pPr>
        <w:pStyle w:val="a4"/>
        <w:numPr>
          <w:ilvl w:val="2"/>
          <w:numId w:val="3"/>
        </w:numPr>
        <w:tabs>
          <w:tab w:val="left" w:pos="1136"/>
        </w:tabs>
        <w:spacing w:after="180"/>
        <w:ind w:firstLine="500"/>
        <w:jc w:val="both"/>
        <w:rPr>
          <w:highlight w:val="yellow"/>
        </w:rPr>
      </w:pPr>
      <w:bookmarkStart w:id="112" w:name="bookmark108"/>
      <w:bookmarkEnd w:id="112"/>
      <w:proofErr w:type="spellStart"/>
      <w:r w:rsidRPr="00DA3051">
        <w:rPr>
          <w:b/>
          <w:color w:val="00B050"/>
          <w:highlight w:val="yellow"/>
        </w:rPr>
        <w:t>вд</w:t>
      </w:r>
      <w:r w:rsidR="00603C58" w:rsidRPr="00DA3051">
        <w:rPr>
          <w:highlight w:val="yellow"/>
        </w:rPr>
        <w:t>За</w:t>
      </w:r>
      <w:proofErr w:type="spellEnd"/>
      <w:r w:rsidR="00603C58" w:rsidRPr="00DA3051">
        <w:rPr>
          <w:highlight w:val="yellow"/>
        </w:rPr>
        <w:t xml:space="preserve"> </w:t>
      </w:r>
      <w:bookmarkStart w:id="113" w:name="_Hlk135142095"/>
      <w:r w:rsidR="00603C58" w:rsidRPr="00DA3051">
        <w:rPr>
          <w:highlight w:val="yellow"/>
        </w:rPr>
        <w:t xml:space="preserve">фізико-хімічними показниками </w:t>
      </w:r>
      <w:bookmarkEnd w:id="113"/>
      <w:r w:rsidR="00603C58" w:rsidRPr="00DA3051">
        <w:rPr>
          <w:highlight w:val="yellow"/>
        </w:rPr>
        <w:t>сири повинні відповідати вимогам, наведеним у таб</w:t>
      </w:r>
      <w:r w:rsidR="00603C58" w:rsidRPr="00DA3051">
        <w:rPr>
          <w:highlight w:val="yellow"/>
        </w:rPr>
        <w:softHyphen/>
        <w:t>лиці 2.</w:t>
      </w:r>
    </w:p>
    <w:p w:rsidR="000E43E8" w:rsidRDefault="00603C58">
      <w:pPr>
        <w:pStyle w:val="Tablecaption0"/>
      </w:pPr>
      <w:r>
        <w:rPr>
          <w:b/>
          <w:bCs/>
        </w:rPr>
        <w:t xml:space="preserve">Таблиця 2 — </w:t>
      </w:r>
      <w:r>
        <w:t>Фізико-хімічні показники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99"/>
        <w:gridCol w:w="1488"/>
        <w:gridCol w:w="2453"/>
      </w:tblGrid>
      <w:tr w:rsidR="000E43E8">
        <w:trPr>
          <w:trHeight w:hRule="exact" w:val="317"/>
          <w:jc w:val="center"/>
        </w:trPr>
        <w:tc>
          <w:tcPr>
            <w:tcW w:w="5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0E43E8" w:rsidRDefault="00603C58">
            <w:pPr>
              <w:pStyle w:val="Other0"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Назва показника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0E43E8" w:rsidRDefault="00603C58">
            <w:pPr>
              <w:pStyle w:val="Other0"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Норма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E43E8" w:rsidRDefault="00603C58">
            <w:pPr>
              <w:pStyle w:val="Other0"/>
              <w:spacing w:line="240" w:lineRule="auto"/>
              <w:ind w:firstLine="3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Метод контролювання</w:t>
            </w:r>
          </w:p>
        </w:tc>
      </w:tr>
      <w:tr w:rsidR="000E43E8">
        <w:trPr>
          <w:trHeight w:hRule="exact" w:val="341"/>
          <w:jc w:val="center"/>
        </w:trPr>
        <w:tc>
          <w:tcPr>
            <w:tcW w:w="5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0E43E8" w:rsidRPr="00023889" w:rsidRDefault="009F0497">
            <w:pPr>
              <w:pStyle w:val="Other0"/>
              <w:spacing w:line="240" w:lineRule="auto"/>
              <w:ind w:firstLine="0"/>
              <w:rPr>
                <w:sz w:val="18"/>
                <w:szCs w:val="18"/>
                <w:highlight w:val="yellow"/>
              </w:rPr>
            </w:pPr>
            <w:bookmarkStart w:id="114" w:name="_Hlk135145044"/>
            <w:r w:rsidRPr="009F0497">
              <w:rPr>
                <w:b/>
                <w:color w:val="00B050"/>
                <w:sz w:val="18"/>
                <w:szCs w:val="18"/>
                <w:highlight w:val="yellow"/>
              </w:rPr>
              <w:t>Вд</w:t>
            </w:r>
            <w:r>
              <w:rPr>
                <w:b/>
                <w:color w:val="00B050"/>
                <w:sz w:val="18"/>
                <w:szCs w:val="18"/>
                <w:highlight w:val="yellow"/>
              </w:rPr>
              <w:t>1</w:t>
            </w:r>
            <w:bookmarkStart w:id="115" w:name="_Hlk135141853"/>
            <w:bookmarkEnd w:id="114"/>
            <w:r w:rsidR="00603C58" w:rsidRPr="00023889">
              <w:rPr>
                <w:sz w:val="18"/>
                <w:szCs w:val="18"/>
                <w:highlight w:val="yellow"/>
              </w:rPr>
              <w:t>Масова частка жиру в сухій речовині, %, не менше ніж</w:t>
            </w:r>
            <w:bookmarkEnd w:id="115"/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0E43E8" w:rsidRDefault="00603C58">
            <w:pPr>
              <w:pStyle w:val="Other0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E43E8" w:rsidRDefault="00603C58">
            <w:pPr>
              <w:pStyle w:val="Other0"/>
              <w:spacing w:line="240" w:lineRule="auto"/>
              <w:ind w:firstLine="3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Згідно з ГОСТ 5867</w:t>
            </w:r>
          </w:p>
        </w:tc>
      </w:tr>
      <w:tr w:rsidR="000E43E8">
        <w:trPr>
          <w:trHeight w:hRule="exact" w:val="336"/>
          <w:jc w:val="center"/>
        </w:trPr>
        <w:tc>
          <w:tcPr>
            <w:tcW w:w="5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0E43E8" w:rsidRPr="00023889" w:rsidRDefault="009F0497">
            <w:pPr>
              <w:pStyle w:val="Other0"/>
              <w:spacing w:line="240" w:lineRule="auto"/>
              <w:ind w:firstLine="0"/>
              <w:rPr>
                <w:sz w:val="18"/>
                <w:szCs w:val="18"/>
                <w:highlight w:val="yellow"/>
              </w:rPr>
            </w:pPr>
            <w:r w:rsidRPr="009F0497">
              <w:rPr>
                <w:b/>
                <w:color w:val="00B050"/>
                <w:sz w:val="18"/>
                <w:szCs w:val="18"/>
                <w:highlight w:val="yellow"/>
              </w:rPr>
              <w:t>Вд</w:t>
            </w:r>
            <w:r>
              <w:rPr>
                <w:b/>
                <w:color w:val="00B050"/>
                <w:sz w:val="18"/>
                <w:szCs w:val="18"/>
                <w:highlight w:val="yellow"/>
              </w:rPr>
              <w:t>1</w:t>
            </w:r>
            <w:r w:rsidR="00603C58" w:rsidRPr="00023889">
              <w:rPr>
                <w:sz w:val="18"/>
                <w:szCs w:val="18"/>
                <w:highlight w:val="yellow"/>
              </w:rPr>
              <w:t>М</w:t>
            </w:r>
            <w:bookmarkStart w:id="116" w:name="_Hlk135141877"/>
            <w:r w:rsidR="00603C58" w:rsidRPr="00023889">
              <w:rPr>
                <w:sz w:val="18"/>
                <w:szCs w:val="18"/>
                <w:highlight w:val="yellow"/>
              </w:rPr>
              <w:t>асова частка вологи, %, не більше ніж</w:t>
            </w:r>
            <w:bookmarkEnd w:id="116"/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0E43E8" w:rsidRDefault="00603C58">
            <w:pPr>
              <w:pStyle w:val="Other0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E43E8" w:rsidRDefault="00603C58">
            <w:pPr>
              <w:pStyle w:val="Other0"/>
              <w:spacing w:line="240" w:lineRule="auto"/>
              <w:ind w:firstLine="3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Згідно з </w:t>
            </w:r>
            <w:r w:rsidR="00962855">
              <w:rPr>
                <w:sz w:val="18"/>
                <w:szCs w:val="18"/>
              </w:rPr>
              <w:t>ГОСТ 3627</w:t>
            </w:r>
          </w:p>
        </w:tc>
      </w:tr>
      <w:tr w:rsidR="000E43E8">
        <w:trPr>
          <w:trHeight w:hRule="exact" w:val="336"/>
          <w:jc w:val="center"/>
        </w:trPr>
        <w:tc>
          <w:tcPr>
            <w:tcW w:w="5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0E43E8" w:rsidRPr="00023889" w:rsidRDefault="009F0497">
            <w:pPr>
              <w:pStyle w:val="Other0"/>
              <w:spacing w:line="240" w:lineRule="auto"/>
              <w:ind w:firstLine="0"/>
              <w:rPr>
                <w:sz w:val="18"/>
                <w:szCs w:val="18"/>
                <w:highlight w:val="yellow"/>
              </w:rPr>
            </w:pPr>
            <w:r w:rsidRPr="009F0497">
              <w:rPr>
                <w:b/>
                <w:color w:val="00B050"/>
                <w:sz w:val="18"/>
                <w:szCs w:val="18"/>
                <w:highlight w:val="yellow"/>
              </w:rPr>
              <w:t>Вд</w:t>
            </w:r>
            <w:r>
              <w:rPr>
                <w:b/>
                <w:color w:val="00B050"/>
                <w:sz w:val="18"/>
                <w:szCs w:val="18"/>
                <w:highlight w:val="yellow"/>
              </w:rPr>
              <w:t>1</w:t>
            </w:r>
            <w:bookmarkStart w:id="117" w:name="_Hlk135141893"/>
            <w:r w:rsidR="00603C58" w:rsidRPr="00023889">
              <w:rPr>
                <w:sz w:val="18"/>
                <w:szCs w:val="18"/>
                <w:highlight w:val="yellow"/>
              </w:rPr>
              <w:t>Масова частка кухонної солі, %, не більше ніж</w:t>
            </w:r>
            <w:bookmarkEnd w:id="117"/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0E43E8" w:rsidRDefault="00603C58">
            <w:pPr>
              <w:pStyle w:val="Other0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E43E8" w:rsidRDefault="00603C58">
            <w:pPr>
              <w:pStyle w:val="Other0"/>
              <w:spacing w:line="240" w:lineRule="auto"/>
              <w:ind w:firstLine="3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Згідно з </w:t>
            </w:r>
            <w:bookmarkStart w:id="118" w:name="_Hlk135144819"/>
            <w:r>
              <w:rPr>
                <w:sz w:val="18"/>
                <w:szCs w:val="18"/>
              </w:rPr>
              <w:t>ГОСТ 3627</w:t>
            </w:r>
            <w:bookmarkEnd w:id="118"/>
          </w:p>
        </w:tc>
      </w:tr>
      <w:tr w:rsidR="000E43E8">
        <w:trPr>
          <w:trHeight w:hRule="exact" w:val="341"/>
          <w:jc w:val="center"/>
        </w:trPr>
        <w:tc>
          <w:tcPr>
            <w:tcW w:w="5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0E43E8" w:rsidRDefault="00603C58">
            <w:pPr>
              <w:pStyle w:val="Other0"/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Показник твердості, %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0E43E8" w:rsidRDefault="00603C58">
            <w:pPr>
              <w:pStyle w:val="Other0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Від 51 до 60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E43E8" w:rsidRDefault="00603C58">
            <w:pPr>
              <w:pStyle w:val="Other0"/>
              <w:spacing w:line="240" w:lineRule="auto"/>
              <w:ind w:firstLine="3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Відповідно до 11.7</w:t>
            </w:r>
          </w:p>
        </w:tc>
      </w:tr>
      <w:tr w:rsidR="000E43E8">
        <w:trPr>
          <w:trHeight w:hRule="exact" w:val="557"/>
          <w:jc w:val="center"/>
        </w:trPr>
        <w:tc>
          <w:tcPr>
            <w:tcW w:w="5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0E43E8" w:rsidRDefault="00603C58">
            <w:pPr>
              <w:pStyle w:val="Other0"/>
              <w:spacing w:line="228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Масова частка </w:t>
            </w:r>
            <w:r>
              <w:rPr>
                <w:rFonts w:ascii="Times New Roman" w:eastAsia="Times New Roman" w:hAnsi="Times New Roman" w:cs="Times New Roman"/>
              </w:rPr>
              <w:t>b</w:t>
            </w:r>
            <w:r>
              <w:rPr>
                <w:sz w:val="18"/>
                <w:szCs w:val="18"/>
              </w:rPr>
              <w:t>-каротину, мг/кг (у перерахунку на каротин), не більше ніж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0E43E8" w:rsidRDefault="00603C58">
            <w:pPr>
              <w:pStyle w:val="Other0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0E43E8" w:rsidRDefault="00603C58">
            <w:pPr>
              <w:pStyle w:val="Other0"/>
              <w:spacing w:line="240" w:lineRule="auto"/>
              <w:ind w:firstLine="3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Відповідно до 11.8</w:t>
            </w:r>
          </w:p>
        </w:tc>
      </w:tr>
      <w:tr w:rsidR="000E43E8">
        <w:trPr>
          <w:trHeight w:hRule="exact" w:val="346"/>
          <w:jc w:val="center"/>
        </w:trPr>
        <w:tc>
          <w:tcPr>
            <w:tcW w:w="5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0E43E8" w:rsidRDefault="00603C58">
            <w:pPr>
              <w:pStyle w:val="Other0"/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Масова частка екстракту </w:t>
            </w:r>
            <w:proofErr w:type="spellStart"/>
            <w:r>
              <w:rPr>
                <w:sz w:val="18"/>
                <w:szCs w:val="18"/>
              </w:rPr>
              <w:t>аннато</w:t>
            </w:r>
            <w:proofErr w:type="spellEnd"/>
            <w:r>
              <w:rPr>
                <w:sz w:val="18"/>
                <w:szCs w:val="18"/>
              </w:rPr>
              <w:t>, мг/кг, не більше ніж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0E43E8" w:rsidRDefault="00603C58">
            <w:pPr>
              <w:pStyle w:val="Other0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E43E8" w:rsidRDefault="00603C58">
            <w:pPr>
              <w:pStyle w:val="Other0"/>
              <w:spacing w:line="240" w:lineRule="auto"/>
              <w:ind w:firstLine="3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Відповідно до 11.8</w:t>
            </w:r>
          </w:p>
        </w:tc>
      </w:tr>
    </w:tbl>
    <w:p w:rsidR="000E43E8" w:rsidRDefault="000E43E8">
      <w:pPr>
        <w:spacing w:after="279" w:line="1" w:lineRule="exact"/>
      </w:pPr>
    </w:p>
    <w:p w:rsidR="000E43E8" w:rsidRDefault="00603C58">
      <w:pPr>
        <w:pStyle w:val="a4"/>
        <w:numPr>
          <w:ilvl w:val="2"/>
          <w:numId w:val="3"/>
        </w:numPr>
        <w:tabs>
          <w:tab w:val="left" w:pos="1146"/>
        </w:tabs>
        <w:ind w:firstLine="500"/>
        <w:jc w:val="both"/>
      </w:pPr>
      <w:bookmarkStart w:id="119" w:name="bookmark109"/>
      <w:bookmarkEnd w:id="119"/>
      <w:r>
        <w:t>Вимоги, що характеризують певний сир традиційного асортименту за органолептич</w:t>
      </w:r>
      <w:r>
        <w:softHyphen/>
        <w:t>ними та фізико-хімічними показниками, зазначено у додатку В.</w:t>
      </w:r>
    </w:p>
    <w:p w:rsidR="000E43E8" w:rsidRDefault="00603C58">
      <w:pPr>
        <w:pStyle w:val="a4"/>
        <w:numPr>
          <w:ilvl w:val="2"/>
          <w:numId w:val="3"/>
        </w:numPr>
        <w:tabs>
          <w:tab w:val="left" w:pos="1146"/>
        </w:tabs>
        <w:spacing w:after="120"/>
        <w:ind w:firstLine="500"/>
        <w:jc w:val="both"/>
      </w:pPr>
      <w:bookmarkStart w:id="120" w:name="bookmark110"/>
      <w:bookmarkEnd w:id="120"/>
      <w:r>
        <w:t>За мікробіологічними показниками якості сири повинні відповідати вимогам МБВ № 5061 [2] та наведеним у таблиці 3.</w:t>
      </w:r>
    </w:p>
    <w:p w:rsidR="000E43E8" w:rsidRDefault="00603C58">
      <w:pPr>
        <w:pStyle w:val="Tablecaption0"/>
        <w:ind w:left="398"/>
      </w:pPr>
      <w:r w:rsidRPr="00DA3051">
        <w:rPr>
          <w:b/>
          <w:bCs/>
          <w:highlight w:val="yellow"/>
        </w:rPr>
        <w:t xml:space="preserve">Таблиця 3 — </w:t>
      </w:r>
      <w:bookmarkStart w:id="121" w:name="_Hlk135142805"/>
      <w:proofErr w:type="spellStart"/>
      <w:r w:rsidR="00DA3051" w:rsidRPr="00DA3051">
        <w:rPr>
          <w:b/>
          <w:color w:val="00B050"/>
          <w:highlight w:val="yellow"/>
        </w:rPr>
        <w:t>вд</w:t>
      </w:r>
      <w:r w:rsidRPr="00DA3051">
        <w:rPr>
          <w:highlight w:val="yellow"/>
        </w:rPr>
        <w:t>Мікробіологічні</w:t>
      </w:r>
      <w:proofErr w:type="spellEnd"/>
      <w:r w:rsidRPr="00DA3051">
        <w:rPr>
          <w:highlight w:val="yellow"/>
        </w:rPr>
        <w:t xml:space="preserve"> показники</w:t>
      </w:r>
      <w:bookmarkEnd w:id="121"/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15"/>
        <w:gridCol w:w="2102"/>
        <w:gridCol w:w="2813"/>
      </w:tblGrid>
      <w:tr w:rsidR="000E43E8">
        <w:trPr>
          <w:trHeight w:hRule="exact" w:val="317"/>
          <w:jc w:val="center"/>
        </w:trPr>
        <w:tc>
          <w:tcPr>
            <w:tcW w:w="49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0E43E8" w:rsidRDefault="00603C58">
            <w:pPr>
              <w:pStyle w:val="Other0"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Назва показника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0E43E8" w:rsidRDefault="00603C58">
            <w:pPr>
              <w:pStyle w:val="Other0"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Норма</w:t>
            </w:r>
          </w:p>
        </w:tc>
        <w:tc>
          <w:tcPr>
            <w:tcW w:w="28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E43E8" w:rsidRDefault="00603C58">
            <w:pPr>
              <w:pStyle w:val="Other0"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Метод контролювання</w:t>
            </w:r>
          </w:p>
        </w:tc>
      </w:tr>
      <w:tr w:rsidR="000E43E8">
        <w:trPr>
          <w:trHeight w:hRule="exact" w:val="542"/>
          <w:jc w:val="center"/>
        </w:trPr>
        <w:tc>
          <w:tcPr>
            <w:tcW w:w="49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0E43E8" w:rsidRPr="00DA3051" w:rsidRDefault="00BC5EE7">
            <w:pPr>
              <w:pStyle w:val="Other0"/>
              <w:spacing w:line="259" w:lineRule="auto"/>
              <w:ind w:firstLine="0"/>
              <w:rPr>
                <w:sz w:val="17"/>
                <w:szCs w:val="17"/>
                <w:highlight w:val="yellow"/>
              </w:rPr>
            </w:pPr>
            <w:bookmarkStart w:id="122" w:name="_Hlk135142830"/>
            <w:bookmarkStart w:id="123" w:name="_Hlk135141995"/>
            <w:r w:rsidRPr="00DA3051">
              <w:rPr>
                <w:b/>
                <w:color w:val="00B050"/>
                <w:sz w:val="16"/>
                <w:szCs w:val="16"/>
                <w:highlight w:val="yellow"/>
              </w:rPr>
              <w:t>Вд1</w:t>
            </w:r>
            <w:r w:rsidR="00603C58" w:rsidRPr="00DA3051">
              <w:rPr>
                <w:sz w:val="17"/>
                <w:szCs w:val="17"/>
                <w:highlight w:val="yellow"/>
              </w:rPr>
              <w:t>Бактерії групи кишкових паличок (</w:t>
            </w:r>
            <w:proofErr w:type="spellStart"/>
            <w:r w:rsidR="00603C58" w:rsidRPr="00DA3051">
              <w:rPr>
                <w:sz w:val="17"/>
                <w:szCs w:val="17"/>
                <w:highlight w:val="yellow"/>
              </w:rPr>
              <w:t>коліформи</w:t>
            </w:r>
            <w:proofErr w:type="spellEnd"/>
            <w:r w:rsidR="00603C58" w:rsidRPr="00DA3051">
              <w:rPr>
                <w:sz w:val="17"/>
                <w:szCs w:val="17"/>
                <w:highlight w:val="yellow"/>
              </w:rPr>
              <w:t>) в 0,01 г сиру</w:t>
            </w:r>
            <w:bookmarkEnd w:id="122"/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0E43E8" w:rsidRDefault="00603C58">
            <w:pPr>
              <w:pStyle w:val="Other0"/>
              <w:spacing w:line="240" w:lineRule="auto"/>
              <w:ind w:firstLine="0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Не дозволено</w:t>
            </w:r>
          </w:p>
        </w:tc>
        <w:tc>
          <w:tcPr>
            <w:tcW w:w="28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E43E8" w:rsidRDefault="00603C58">
            <w:pPr>
              <w:pStyle w:val="Other0"/>
              <w:spacing w:line="259" w:lineRule="auto"/>
              <w:ind w:firstLine="0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Згідно з ГОСТ 9225 або </w:t>
            </w:r>
            <w:r w:rsidR="001D251B">
              <w:rPr>
                <w:sz w:val="18"/>
                <w:szCs w:val="18"/>
              </w:rPr>
              <w:t>ГОСТ 3627</w:t>
            </w:r>
          </w:p>
        </w:tc>
      </w:tr>
      <w:tr w:rsidR="000E43E8">
        <w:trPr>
          <w:trHeight w:hRule="exact" w:val="547"/>
          <w:jc w:val="center"/>
        </w:trPr>
        <w:tc>
          <w:tcPr>
            <w:tcW w:w="49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0E43E8" w:rsidRPr="00DA3051" w:rsidRDefault="00DA3051">
            <w:pPr>
              <w:pStyle w:val="Other0"/>
              <w:spacing w:line="240" w:lineRule="auto"/>
              <w:ind w:firstLine="0"/>
              <w:rPr>
                <w:sz w:val="17"/>
                <w:szCs w:val="17"/>
                <w:highlight w:val="yellow"/>
              </w:rPr>
            </w:pPr>
            <w:bookmarkStart w:id="124" w:name="_Hlk135142840"/>
            <w:r w:rsidRPr="00DA3051">
              <w:rPr>
                <w:b/>
                <w:color w:val="00B050"/>
                <w:sz w:val="16"/>
                <w:szCs w:val="16"/>
                <w:highlight w:val="yellow"/>
              </w:rPr>
              <w:t>Вд1</w:t>
            </w:r>
            <w:r w:rsidR="00603C58" w:rsidRPr="00DA3051">
              <w:rPr>
                <w:sz w:val="17"/>
                <w:szCs w:val="17"/>
                <w:highlight w:val="yellow"/>
              </w:rPr>
              <w:t xml:space="preserve">Патогенні мікроорганізми, а також бактерії роду </w:t>
            </w:r>
            <w:r w:rsidRPr="00DA3051">
              <w:rPr>
                <w:b/>
                <w:color w:val="00B050"/>
                <w:sz w:val="16"/>
                <w:szCs w:val="16"/>
                <w:highlight w:val="yellow"/>
              </w:rPr>
              <w:t>Вд1</w:t>
            </w:r>
            <w:r w:rsidR="00603C58" w:rsidRPr="00DA3051">
              <w:rPr>
                <w:i/>
                <w:iCs/>
                <w:sz w:val="17"/>
                <w:szCs w:val="17"/>
                <w:highlight w:val="yellow"/>
              </w:rPr>
              <w:t>Salmonella,</w:t>
            </w:r>
            <w:r w:rsidR="00603C58" w:rsidRPr="00DA3051">
              <w:rPr>
                <w:sz w:val="17"/>
                <w:szCs w:val="17"/>
                <w:highlight w:val="yellow"/>
              </w:rPr>
              <w:t xml:space="preserve"> в 25 г сиру</w:t>
            </w:r>
            <w:bookmarkEnd w:id="124"/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0E43E8" w:rsidRDefault="00603C58">
            <w:pPr>
              <w:pStyle w:val="Other0"/>
              <w:spacing w:line="240" w:lineRule="auto"/>
              <w:ind w:firstLine="0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Не дозволено</w:t>
            </w:r>
          </w:p>
        </w:tc>
        <w:tc>
          <w:tcPr>
            <w:tcW w:w="28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E43E8" w:rsidRDefault="00603C58">
            <w:pPr>
              <w:pStyle w:val="Other0"/>
              <w:spacing w:line="254" w:lineRule="auto"/>
              <w:ind w:firstLine="0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Згідно з 12.6 або </w:t>
            </w:r>
            <w:bookmarkStart w:id="125" w:name="_Hlk135144871"/>
            <w:r>
              <w:rPr>
                <w:sz w:val="17"/>
                <w:szCs w:val="17"/>
              </w:rPr>
              <w:t>ДСТУ IDF 93A</w:t>
            </w:r>
            <w:bookmarkEnd w:id="125"/>
          </w:p>
        </w:tc>
      </w:tr>
      <w:tr w:rsidR="000E43E8">
        <w:trPr>
          <w:trHeight w:hRule="exact" w:val="538"/>
          <w:jc w:val="center"/>
        </w:trPr>
        <w:tc>
          <w:tcPr>
            <w:tcW w:w="49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0E43E8" w:rsidRPr="00DA3051" w:rsidRDefault="00DA3051">
            <w:pPr>
              <w:pStyle w:val="Other0"/>
              <w:spacing w:line="240" w:lineRule="auto"/>
              <w:ind w:firstLine="0"/>
              <w:rPr>
                <w:sz w:val="17"/>
                <w:szCs w:val="17"/>
                <w:highlight w:val="yellow"/>
              </w:rPr>
            </w:pPr>
            <w:bookmarkStart w:id="126" w:name="_Hlk135142852"/>
            <w:r w:rsidRPr="00DA3051">
              <w:rPr>
                <w:b/>
                <w:color w:val="00B050"/>
                <w:sz w:val="16"/>
                <w:szCs w:val="16"/>
                <w:highlight w:val="yellow"/>
              </w:rPr>
              <w:t>Вд1</w:t>
            </w:r>
            <w:r w:rsidR="00603C58" w:rsidRPr="00DA3051">
              <w:rPr>
                <w:i/>
                <w:iCs/>
                <w:sz w:val="17"/>
                <w:szCs w:val="17"/>
                <w:highlight w:val="yellow"/>
              </w:rPr>
              <w:t xml:space="preserve">Staphylococcus </w:t>
            </w:r>
            <w:proofErr w:type="spellStart"/>
            <w:r w:rsidR="00603C58" w:rsidRPr="00DA3051">
              <w:rPr>
                <w:i/>
                <w:iCs/>
                <w:sz w:val="17"/>
                <w:szCs w:val="17"/>
                <w:highlight w:val="yellow"/>
              </w:rPr>
              <w:t>aureus</w:t>
            </w:r>
            <w:proofErr w:type="spellEnd"/>
            <w:r w:rsidR="00603C58" w:rsidRPr="00DA3051">
              <w:rPr>
                <w:i/>
                <w:iCs/>
                <w:sz w:val="17"/>
                <w:szCs w:val="17"/>
                <w:highlight w:val="yellow"/>
              </w:rPr>
              <w:t>,</w:t>
            </w:r>
            <w:r w:rsidR="00603C58" w:rsidRPr="00DA3051">
              <w:rPr>
                <w:sz w:val="17"/>
                <w:szCs w:val="17"/>
                <w:highlight w:val="yellow"/>
              </w:rPr>
              <w:t xml:space="preserve"> КУО, в 1 г сиру, не більше ніж</w:t>
            </w:r>
            <w:bookmarkEnd w:id="126"/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0E43E8" w:rsidRDefault="00603C58">
            <w:pPr>
              <w:pStyle w:val="Other0"/>
              <w:spacing w:line="240" w:lineRule="auto"/>
              <w:ind w:firstLine="0"/>
              <w:jc w:val="center"/>
              <w:rPr>
                <w:sz w:val="17"/>
                <w:szCs w:val="17"/>
              </w:rPr>
            </w:pPr>
            <w:bookmarkStart w:id="127" w:name="_Hlk135142949"/>
            <w:r>
              <w:rPr>
                <w:sz w:val="17"/>
                <w:szCs w:val="17"/>
              </w:rPr>
              <w:t xml:space="preserve">5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■ </w:t>
            </w:r>
            <w:r>
              <w:rPr>
                <w:sz w:val="17"/>
                <w:szCs w:val="17"/>
              </w:rPr>
              <w:t>10</w:t>
            </w:r>
            <w:r>
              <w:rPr>
                <w:sz w:val="17"/>
                <w:szCs w:val="17"/>
                <w:vertAlign w:val="superscript"/>
              </w:rPr>
              <w:t>2</w:t>
            </w:r>
            <w:bookmarkEnd w:id="127"/>
          </w:p>
        </w:tc>
        <w:tc>
          <w:tcPr>
            <w:tcW w:w="28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0E43E8" w:rsidRDefault="00603C58">
            <w:pPr>
              <w:pStyle w:val="Other0"/>
              <w:spacing w:line="254" w:lineRule="auto"/>
              <w:ind w:firstLine="0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Згідно з </w:t>
            </w:r>
            <w:bookmarkStart w:id="128" w:name="_Hlk135144928"/>
            <w:r>
              <w:rPr>
                <w:sz w:val="17"/>
                <w:szCs w:val="17"/>
              </w:rPr>
              <w:t>ГОСТ 30347, ГОСТ 10444.2</w:t>
            </w:r>
            <w:bookmarkEnd w:id="128"/>
          </w:p>
        </w:tc>
      </w:tr>
      <w:tr w:rsidR="000E43E8">
        <w:trPr>
          <w:trHeight w:hRule="exact" w:val="557"/>
          <w:jc w:val="center"/>
        </w:trPr>
        <w:tc>
          <w:tcPr>
            <w:tcW w:w="4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0E43E8" w:rsidRPr="00DA3051" w:rsidRDefault="00DA3051">
            <w:pPr>
              <w:pStyle w:val="Other0"/>
              <w:spacing w:line="240" w:lineRule="auto"/>
              <w:ind w:firstLine="0"/>
              <w:rPr>
                <w:sz w:val="17"/>
                <w:szCs w:val="17"/>
                <w:highlight w:val="yellow"/>
              </w:rPr>
            </w:pPr>
            <w:bookmarkStart w:id="129" w:name="_Hlk135142865"/>
            <w:r w:rsidRPr="00DA3051">
              <w:rPr>
                <w:b/>
                <w:color w:val="00B050"/>
                <w:sz w:val="16"/>
                <w:szCs w:val="16"/>
                <w:highlight w:val="yellow"/>
              </w:rPr>
              <w:t>Вд1</w:t>
            </w:r>
            <w:r w:rsidR="00603C58" w:rsidRPr="00DA3051">
              <w:rPr>
                <w:i/>
                <w:iCs/>
                <w:sz w:val="17"/>
                <w:szCs w:val="17"/>
                <w:highlight w:val="yellow"/>
              </w:rPr>
              <w:t xml:space="preserve">Listeria </w:t>
            </w:r>
            <w:proofErr w:type="spellStart"/>
            <w:r w:rsidR="00603C58" w:rsidRPr="00DA3051">
              <w:rPr>
                <w:i/>
                <w:iCs/>
                <w:sz w:val="17"/>
                <w:szCs w:val="17"/>
                <w:highlight w:val="yellow"/>
              </w:rPr>
              <w:t>monocytogenes</w:t>
            </w:r>
            <w:proofErr w:type="spellEnd"/>
            <w:r w:rsidR="00603C58" w:rsidRPr="00DA3051">
              <w:rPr>
                <w:i/>
                <w:iCs/>
                <w:sz w:val="17"/>
                <w:szCs w:val="17"/>
                <w:highlight w:val="yellow"/>
              </w:rPr>
              <w:t>,</w:t>
            </w:r>
            <w:r w:rsidR="00603C58" w:rsidRPr="00DA3051">
              <w:rPr>
                <w:sz w:val="17"/>
                <w:szCs w:val="17"/>
                <w:highlight w:val="yellow"/>
              </w:rPr>
              <w:t xml:space="preserve"> в 25 г</w:t>
            </w:r>
            <w:bookmarkEnd w:id="129"/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0E43E8" w:rsidRDefault="00603C58">
            <w:pPr>
              <w:pStyle w:val="Other0"/>
              <w:spacing w:line="240" w:lineRule="auto"/>
              <w:ind w:firstLine="0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Не дозволено</w:t>
            </w:r>
          </w:p>
        </w:tc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E43E8" w:rsidRDefault="00603C58">
            <w:pPr>
              <w:pStyle w:val="Other0"/>
              <w:spacing w:line="254" w:lineRule="auto"/>
              <w:ind w:firstLine="0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Згідно з </w:t>
            </w:r>
            <w:bookmarkStart w:id="130" w:name="_Hlk135144912"/>
            <w:r>
              <w:rPr>
                <w:sz w:val="17"/>
                <w:szCs w:val="17"/>
              </w:rPr>
              <w:t>ДСТУ ISO 11290-1, ДСТУ ISO 11290-2</w:t>
            </w:r>
            <w:bookmarkEnd w:id="130"/>
          </w:p>
        </w:tc>
      </w:tr>
    </w:tbl>
    <w:p w:rsidR="000E43E8" w:rsidRDefault="00603C58">
      <w:pPr>
        <w:pStyle w:val="a4"/>
        <w:numPr>
          <w:ilvl w:val="2"/>
          <w:numId w:val="3"/>
        </w:numPr>
        <w:tabs>
          <w:tab w:val="left" w:pos="1141"/>
        </w:tabs>
        <w:spacing w:after="180"/>
        <w:ind w:firstLine="500"/>
        <w:jc w:val="both"/>
      </w:pPr>
      <w:bookmarkStart w:id="131" w:name="bookmark111"/>
      <w:bookmarkEnd w:id="123"/>
      <w:bookmarkEnd w:id="131"/>
      <w:r>
        <w:t>Вміст токсичних елементів у сирах не повинен перевищувати рівнів, наведених у таб</w:t>
      </w:r>
      <w:r>
        <w:softHyphen/>
        <w:t>лиці 4.</w:t>
      </w:r>
    </w:p>
    <w:p w:rsidR="000E43E8" w:rsidRDefault="00603C58">
      <w:pPr>
        <w:pStyle w:val="Tablecaption0"/>
      </w:pPr>
      <w:r>
        <w:rPr>
          <w:b/>
          <w:bCs/>
        </w:rPr>
        <w:t>Таблиця 4 —</w:t>
      </w:r>
      <w:proofErr w:type="spellStart"/>
      <w:r w:rsidR="00DA3051" w:rsidRPr="009F0497">
        <w:rPr>
          <w:b/>
          <w:color w:val="00B050"/>
        </w:rPr>
        <w:t>вд</w:t>
      </w:r>
      <w:proofErr w:type="spellEnd"/>
      <w:r>
        <w:rPr>
          <w:b/>
          <w:bCs/>
        </w:rPr>
        <w:t xml:space="preserve"> </w:t>
      </w:r>
      <w:bookmarkStart w:id="132" w:name="_Hlk135143007"/>
      <w:r w:rsidRPr="00C61AC1">
        <w:rPr>
          <w:highlight w:val="yellow"/>
        </w:rPr>
        <w:t>Гранично допустимі рівні вмісту токсичних елементів</w:t>
      </w:r>
      <w:bookmarkEnd w:id="132"/>
    </w:p>
    <w:p w:rsidR="000E43E8" w:rsidRDefault="00603C58">
      <w:pPr>
        <w:pStyle w:val="Tablecaption0"/>
        <w:ind w:left="7325"/>
        <w:rPr>
          <w:sz w:val="16"/>
          <w:szCs w:val="16"/>
        </w:rPr>
      </w:pPr>
      <w:r>
        <w:rPr>
          <w:sz w:val="16"/>
          <w:szCs w:val="16"/>
        </w:rPr>
        <w:t>У міліграмах на кілограм сиру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06"/>
        <w:gridCol w:w="2894"/>
        <w:gridCol w:w="3744"/>
      </w:tblGrid>
      <w:tr w:rsidR="000E43E8">
        <w:trPr>
          <w:trHeight w:hRule="exact" w:val="317"/>
          <w:jc w:val="center"/>
        </w:trPr>
        <w:tc>
          <w:tcPr>
            <w:tcW w:w="32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0E43E8" w:rsidRDefault="00603C58">
            <w:pPr>
              <w:pStyle w:val="Other0"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Назва токсичного елемента</w:t>
            </w: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0E43E8" w:rsidRDefault="00603C58">
            <w:pPr>
              <w:pStyle w:val="Other0"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Гранично допустимі рівні</w:t>
            </w: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E43E8" w:rsidRDefault="00603C58">
            <w:pPr>
              <w:pStyle w:val="Other0"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Метод контролювання</w:t>
            </w:r>
          </w:p>
        </w:tc>
      </w:tr>
      <w:tr w:rsidR="000E43E8">
        <w:trPr>
          <w:trHeight w:hRule="exact" w:val="336"/>
          <w:jc w:val="center"/>
        </w:trPr>
        <w:tc>
          <w:tcPr>
            <w:tcW w:w="32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0E43E8" w:rsidRPr="00963D11" w:rsidRDefault="00B9305D">
            <w:pPr>
              <w:pStyle w:val="Other0"/>
              <w:spacing w:line="240" w:lineRule="auto"/>
              <w:ind w:firstLine="280"/>
              <w:rPr>
                <w:sz w:val="17"/>
                <w:szCs w:val="17"/>
                <w:highlight w:val="yellow"/>
              </w:rPr>
            </w:pPr>
            <w:bookmarkStart w:id="133" w:name="_Hlk135143024"/>
            <w:r w:rsidRPr="009F0497">
              <w:rPr>
                <w:b/>
                <w:color w:val="00B050"/>
                <w:sz w:val="18"/>
                <w:szCs w:val="18"/>
                <w:highlight w:val="yellow"/>
              </w:rPr>
              <w:t>Вд</w:t>
            </w:r>
            <w:r>
              <w:rPr>
                <w:b/>
                <w:color w:val="00B050"/>
                <w:sz w:val="18"/>
                <w:szCs w:val="18"/>
                <w:highlight w:val="yellow"/>
              </w:rPr>
              <w:t>1</w:t>
            </w:r>
            <w:r w:rsidR="00603C58" w:rsidRPr="00963D11">
              <w:rPr>
                <w:sz w:val="17"/>
                <w:szCs w:val="17"/>
                <w:highlight w:val="yellow"/>
              </w:rPr>
              <w:t>Свинець</w:t>
            </w:r>
            <w:bookmarkEnd w:id="133"/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0E43E8" w:rsidRDefault="00603C58">
            <w:pPr>
              <w:pStyle w:val="Other0"/>
              <w:spacing w:line="240" w:lineRule="auto"/>
              <w:ind w:firstLine="0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0,30</w:t>
            </w: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E43E8" w:rsidRDefault="00603C58">
            <w:pPr>
              <w:pStyle w:val="Other0"/>
              <w:spacing w:line="240" w:lineRule="auto"/>
              <w:ind w:firstLine="0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Згідно з </w:t>
            </w:r>
            <w:bookmarkStart w:id="134" w:name="_Hlk135144948"/>
            <w:r>
              <w:rPr>
                <w:sz w:val="17"/>
                <w:szCs w:val="17"/>
              </w:rPr>
              <w:t>ГОСТ 26932</w:t>
            </w:r>
            <w:bookmarkEnd w:id="134"/>
          </w:p>
        </w:tc>
      </w:tr>
      <w:tr w:rsidR="000E43E8">
        <w:trPr>
          <w:trHeight w:hRule="exact" w:val="336"/>
          <w:jc w:val="center"/>
        </w:trPr>
        <w:tc>
          <w:tcPr>
            <w:tcW w:w="32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0E43E8" w:rsidRPr="00963D11" w:rsidRDefault="00B9305D">
            <w:pPr>
              <w:pStyle w:val="Other0"/>
              <w:spacing w:line="240" w:lineRule="auto"/>
              <w:ind w:firstLine="280"/>
              <w:rPr>
                <w:sz w:val="17"/>
                <w:szCs w:val="17"/>
                <w:highlight w:val="yellow"/>
              </w:rPr>
            </w:pPr>
            <w:bookmarkStart w:id="135" w:name="_Hlk135143032"/>
            <w:r w:rsidRPr="009F0497">
              <w:rPr>
                <w:b/>
                <w:color w:val="00B050"/>
                <w:sz w:val="18"/>
                <w:szCs w:val="18"/>
                <w:highlight w:val="yellow"/>
              </w:rPr>
              <w:t>Вд</w:t>
            </w:r>
            <w:r>
              <w:rPr>
                <w:b/>
                <w:color w:val="00B050"/>
                <w:sz w:val="18"/>
                <w:szCs w:val="18"/>
                <w:highlight w:val="yellow"/>
              </w:rPr>
              <w:t>1</w:t>
            </w:r>
            <w:r w:rsidR="00603C58" w:rsidRPr="00963D11">
              <w:rPr>
                <w:sz w:val="17"/>
                <w:szCs w:val="17"/>
                <w:highlight w:val="yellow"/>
              </w:rPr>
              <w:t>Кадмій</w:t>
            </w:r>
            <w:bookmarkEnd w:id="135"/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0E43E8" w:rsidRDefault="00603C58">
            <w:pPr>
              <w:pStyle w:val="Other0"/>
              <w:spacing w:line="240" w:lineRule="auto"/>
              <w:ind w:firstLine="0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0,20</w:t>
            </w: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E43E8" w:rsidRDefault="00603C58">
            <w:pPr>
              <w:pStyle w:val="Other0"/>
              <w:spacing w:line="240" w:lineRule="auto"/>
              <w:ind w:firstLine="0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Згідно з ГОСТ 26933</w:t>
            </w:r>
          </w:p>
        </w:tc>
      </w:tr>
      <w:tr w:rsidR="000E43E8">
        <w:trPr>
          <w:trHeight w:hRule="exact" w:val="336"/>
          <w:jc w:val="center"/>
        </w:trPr>
        <w:tc>
          <w:tcPr>
            <w:tcW w:w="32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0E43E8" w:rsidRPr="00963D11" w:rsidRDefault="00B9305D">
            <w:pPr>
              <w:pStyle w:val="Other0"/>
              <w:spacing w:line="240" w:lineRule="auto"/>
              <w:ind w:firstLine="280"/>
              <w:rPr>
                <w:sz w:val="17"/>
                <w:szCs w:val="17"/>
                <w:highlight w:val="yellow"/>
              </w:rPr>
            </w:pPr>
            <w:bookmarkStart w:id="136" w:name="_Hlk135143041"/>
            <w:r w:rsidRPr="009F0497">
              <w:rPr>
                <w:b/>
                <w:color w:val="00B050"/>
                <w:sz w:val="18"/>
                <w:szCs w:val="18"/>
                <w:highlight w:val="yellow"/>
              </w:rPr>
              <w:t>Вд</w:t>
            </w:r>
            <w:r>
              <w:rPr>
                <w:b/>
                <w:color w:val="00B050"/>
                <w:sz w:val="18"/>
                <w:szCs w:val="18"/>
                <w:highlight w:val="yellow"/>
              </w:rPr>
              <w:t>1</w:t>
            </w:r>
            <w:r w:rsidR="00603C58" w:rsidRPr="00963D11">
              <w:rPr>
                <w:sz w:val="17"/>
                <w:szCs w:val="17"/>
                <w:highlight w:val="yellow"/>
              </w:rPr>
              <w:t>Миш’як</w:t>
            </w:r>
            <w:bookmarkEnd w:id="136"/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0E43E8" w:rsidRDefault="00603C58">
            <w:pPr>
              <w:pStyle w:val="Other0"/>
              <w:spacing w:line="240" w:lineRule="auto"/>
              <w:ind w:firstLine="0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0,20</w:t>
            </w: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E43E8" w:rsidRDefault="00603C58">
            <w:pPr>
              <w:pStyle w:val="Other0"/>
              <w:spacing w:line="240" w:lineRule="auto"/>
              <w:ind w:firstLine="0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Згідно з </w:t>
            </w:r>
            <w:bookmarkStart w:id="137" w:name="_Hlk135144976"/>
            <w:r>
              <w:rPr>
                <w:sz w:val="17"/>
                <w:szCs w:val="17"/>
              </w:rPr>
              <w:t>ГОСТ 26930</w:t>
            </w:r>
            <w:bookmarkEnd w:id="137"/>
          </w:p>
        </w:tc>
      </w:tr>
      <w:tr w:rsidR="000E43E8">
        <w:trPr>
          <w:trHeight w:hRule="exact" w:val="346"/>
          <w:jc w:val="center"/>
        </w:trPr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0E43E8" w:rsidRPr="00963D11" w:rsidRDefault="00B9305D">
            <w:pPr>
              <w:pStyle w:val="Other0"/>
              <w:spacing w:line="240" w:lineRule="auto"/>
              <w:ind w:firstLine="280"/>
              <w:rPr>
                <w:sz w:val="17"/>
                <w:szCs w:val="17"/>
                <w:highlight w:val="yellow"/>
              </w:rPr>
            </w:pPr>
            <w:bookmarkStart w:id="138" w:name="_Hlk135143049"/>
            <w:r w:rsidRPr="009F0497">
              <w:rPr>
                <w:b/>
                <w:color w:val="00B050"/>
                <w:sz w:val="18"/>
                <w:szCs w:val="18"/>
                <w:highlight w:val="yellow"/>
              </w:rPr>
              <w:t>Вд</w:t>
            </w:r>
            <w:r>
              <w:rPr>
                <w:b/>
                <w:color w:val="00B050"/>
                <w:sz w:val="18"/>
                <w:szCs w:val="18"/>
                <w:highlight w:val="yellow"/>
              </w:rPr>
              <w:t>1</w:t>
            </w:r>
            <w:r w:rsidR="00603C58" w:rsidRPr="00963D11">
              <w:rPr>
                <w:sz w:val="17"/>
                <w:szCs w:val="17"/>
                <w:highlight w:val="yellow"/>
              </w:rPr>
              <w:t>Ртуть</w:t>
            </w:r>
            <w:bookmarkEnd w:id="138"/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0E43E8" w:rsidRDefault="00603C58">
            <w:pPr>
              <w:pStyle w:val="Other0"/>
              <w:spacing w:line="240" w:lineRule="auto"/>
              <w:ind w:firstLine="0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0,02</w:t>
            </w: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E43E8" w:rsidRDefault="00603C58">
            <w:pPr>
              <w:pStyle w:val="Other0"/>
              <w:spacing w:line="240" w:lineRule="auto"/>
              <w:ind w:firstLine="0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Згідно з ГОСТ </w:t>
            </w:r>
            <w:bookmarkStart w:id="139" w:name="_Hlk135144985"/>
            <w:r>
              <w:rPr>
                <w:sz w:val="17"/>
                <w:szCs w:val="17"/>
              </w:rPr>
              <w:t>26927</w:t>
            </w:r>
            <w:bookmarkEnd w:id="139"/>
          </w:p>
        </w:tc>
      </w:tr>
    </w:tbl>
    <w:p w:rsidR="000E43E8" w:rsidRDefault="00603C58">
      <w:pPr>
        <w:pStyle w:val="Tablecaption0"/>
        <w:spacing w:line="271" w:lineRule="auto"/>
        <w:jc w:val="righ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5.1.7 </w:t>
      </w:r>
      <w:r>
        <w:rPr>
          <w:sz w:val="20"/>
          <w:szCs w:val="20"/>
        </w:rPr>
        <w:t xml:space="preserve">Вміст </w:t>
      </w:r>
      <w:proofErr w:type="spellStart"/>
      <w:r>
        <w:rPr>
          <w:sz w:val="20"/>
          <w:szCs w:val="20"/>
        </w:rPr>
        <w:t>афлатоксину</w:t>
      </w:r>
      <w:proofErr w:type="spellEnd"/>
      <w:r>
        <w:rPr>
          <w:sz w:val="20"/>
          <w:szCs w:val="20"/>
        </w:rPr>
        <w:t xml:space="preserve"> М</w:t>
      </w:r>
      <w:r>
        <w:rPr>
          <w:sz w:val="15"/>
          <w:szCs w:val="15"/>
        </w:rPr>
        <w:t>1</w:t>
      </w:r>
      <w:r>
        <w:rPr>
          <w:sz w:val="20"/>
          <w:szCs w:val="20"/>
        </w:rPr>
        <w:t>, антибіотиків, пестицидів, гормональних препаратів у сирах не пови</w:t>
      </w:r>
      <w:r>
        <w:rPr>
          <w:sz w:val="20"/>
          <w:szCs w:val="20"/>
        </w:rPr>
        <w:softHyphen/>
        <w:t xml:space="preserve">нен перевищувати допустимих рівнів, установлених МБВ № 5061 [2] та </w:t>
      </w:r>
      <w:proofErr w:type="spellStart"/>
      <w:r>
        <w:rPr>
          <w:sz w:val="20"/>
          <w:szCs w:val="20"/>
        </w:rPr>
        <w:t>ДСанПіН</w:t>
      </w:r>
      <w:proofErr w:type="spellEnd"/>
      <w:r>
        <w:rPr>
          <w:sz w:val="20"/>
          <w:szCs w:val="20"/>
        </w:rPr>
        <w:t xml:space="preserve"> 8.8.1.2.3.4-000 [3].</w:t>
      </w:r>
    </w:p>
    <w:p w:rsidR="000E43E8" w:rsidRDefault="000E43E8">
      <w:pPr>
        <w:spacing w:after="39" w:line="1" w:lineRule="exact"/>
      </w:pPr>
    </w:p>
    <w:p w:rsidR="000E43E8" w:rsidRDefault="00603C58">
      <w:pPr>
        <w:pStyle w:val="a4"/>
        <w:numPr>
          <w:ilvl w:val="0"/>
          <w:numId w:val="5"/>
        </w:numPr>
        <w:tabs>
          <w:tab w:val="left" w:pos="1165"/>
        </w:tabs>
        <w:spacing w:after="40"/>
        <w:ind w:firstLine="500"/>
        <w:jc w:val="both"/>
      </w:pPr>
      <w:bookmarkStart w:id="140" w:name="bookmark112"/>
      <w:bookmarkEnd w:id="140"/>
      <w:r>
        <w:t xml:space="preserve">Вміст радіонуклідів у сирі не повинен перевищувати дозволені рівні, встановлені ДГН 6.6.1.1-130 [4]: </w:t>
      </w:r>
      <w:r>
        <w:rPr>
          <w:vertAlign w:val="superscript"/>
        </w:rPr>
        <w:t>137</w:t>
      </w:r>
      <w:r>
        <w:t xml:space="preserve">Cs — 200 </w:t>
      </w:r>
      <w:proofErr w:type="spellStart"/>
      <w:r>
        <w:t>Бк</w:t>
      </w:r>
      <w:proofErr w:type="spellEnd"/>
      <w:r>
        <w:t xml:space="preserve">/кг, </w:t>
      </w:r>
      <w:r>
        <w:rPr>
          <w:vertAlign w:val="superscript"/>
        </w:rPr>
        <w:t>90</w:t>
      </w:r>
      <w:r>
        <w:t xml:space="preserve">Sr — 100 </w:t>
      </w:r>
      <w:proofErr w:type="spellStart"/>
      <w:r>
        <w:t>Бк</w:t>
      </w:r>
      <w:proofErr w:type="spellEnd"/>
      <w:r>
        <w:t>/кг.</w:t>
      </w:r>
    </w:p>
    <w:p w:rsidR="000E43E8" w:rsidRDefault="00603C58">
      <w:pPr>
        <w:pStyle w:val="a4"/>
        <w:numPr>
          <w:ilvl w:val="0"/>
          <w:numId w:val="5"/>
        </w:numPr>
        <w:tabs>
          <w:tab w:val="left" w:pos="1180"/>
        </w:tabs>
        <w:spacing w:after="40"/>
        <w:ind w:firstLine="500"/>
        <w:jc w:val="both"/>
      </w:pPr>
      <w:bookmarkStart w:id="141" w:name="bookmark113"/>
      <w:bookmarkEnd w:id="141"/>
      <w:r>
        <w:t>Сири випускають у реалізацію після дозрівання.</w:t>
      </w:r>
    </w:p>
    <w:p w:rsidR="000E43E8" w:rsidRDefault="00603C58">
      <w:pPr>
        <w:pStyle w:val="a4"/>
        <w:numPr>
          <w:ilvl w:val="0"/>
          <w:numId w:val="5"/>
        </w:numPr>
        <w:tabs>
          <w:tab w:val="left" w:pos="1290"/>
        </w:tabs>
        <w:spacing w:after="80"/>
        <w:ind w:firstLine="500"/>
        <w:jc w:val="both"/>
      </w:pPr>
      <w:bookmarkStart w:id="142" w:name="bookmark114"/>
      <w:bookmarkEnd w:id="142"/>
      <w:r>
        <w:t>Сири готують без поділу на сорти</w:t>
      </w:r>
    </w:p>
    <w:p w:rsidR="000E43E8" w:rsidRPr="00DA3051" w:rsidRDefault="00D54802">
      <w:pPr>
        <w:pStyle w:val="Heading70"/>
        <w:keepNext/>
        <w:keepLines/>
        <w:numPr>
          <w:ilvl w:val="1"/>
          <w:numId w:val="3"/>
        </w:numPr>
        <w:tabs>
          <w:tab w:val="left" w:pos="988"/>
        </w:tabs>
        <w:spacing w:after="40"/>
        <w:jc w:val="both"/>
        <w:rPr>
          <w:highlight w:val="yellow"/>
        </w:rPr>
      </w:pPr>
      <w:bookmarkStart w:id="143" w:name="bookmark117"/>
      <w:bookmarkStart w:id="144" w:name="bookmark115"/>
      <w:bookmarkStart w:id="145" w:name="bookmark116"/>
      <w:bookmarkStart w:id="146" w:name="bookmark118"/>
      <w:bookmarkEnd w:id="143"/>
      <w:r w:rsidRPr="0090561B">
        <w:rPr>
          <w:color w:val="00B050"/>
          <w:sz w:val="18"/>
          <w:szCs w:val="18"/>
        </w:rPr>
        <w:t>Вд1</w:t>
      </w:r>
      <w:r w:rsidR="00603C58" w:rsidRPr="00DA3051">
        <w:rPr>
          <w:highlight w:val="yellow"/>
        </w:rPr>
        <w:t xml:space="preserve">Вимоги до </w:t>
      </w:r>
      <w:r w:rsidR="00603C58" w:rsidRPr="00E41DB0">
        <w:rPr>
          <w:color w:val="FF0000"/>
          <w:highlight w:val="yellow"/>
        </w:rPr>
        <w:t>сировини</w:t>
      </w:r>
      <w:r w:rsidR="00603C58" w:rsidRPr="00DA3051">
        <w:rPr>
          <w:highlight w:val="yellow"/>
        </w:rPr>
        <w:t xml:space="preserve"> та матеріалів</w:t>
      </w:r>
      <w:bookmarkEnd w:id="144"/>
      <w:bookmarkEnd w:id="145"/>
      <w:bookmarkEnd w:id="146"/>
    </w:p>
    <w:p w:rsidR="000E43E8" w:rsidRDefault="00603C58">
      <w:pPr>
        <w:pStyle w:val="a4"/>
        <w:numPr>
          <w:ilvl w:val="2"/>
          <w:numId w:val="3"/>
        </w:numPr>
        <w:tabs>
          <w:tab w:val="left" w:pos="1146"/>
        </w:tabs>
        <w:ind w:firstLine="500"/>
        <w:jc w:val="both"/>
      </w:pPr>
      <w:bookmarkStart w:id="147" w:name="bookmark119"/>
      <w:bookmarkEnd w:id="147"/>
      <w:r>
        <w:t>Для виробництва сирів використовують таку основну сировину:</w:t>
      </w:r>
    </w:p>
    <w:p w:rsidR="000E43E8" w:rsidRDefault="00D54802">
      <w:pPr>
        <w:pStyle w:val="a4"/>
        <w:numPr>
          <w:ilvl w:val="0"/>
          <w:numId w:val="4"/>
        </w:numPr>
        <w:tabs>
          <w:tab w:val="left" w:pos="911"/>
        </w:tabs>
        <w:ind w:firstLine="500"/>
        <w:jc w:val="both"/>
      </w:pPr>
      <w:bookmarkStart w:id="148" w:name="bookmark120"/>
      <w:bookmarkStart w:id="149" w:name="_Hlk135143142"/>
      <w:bookmarkEnd w:id="148"/>
      <w:r w:rsidRPr="0090561B">
        <w:rPr>
          <w:b/>
          <w:color w:val="00B050"/>
          <w:sz w:val="18"/>
          <w:szCs w:val="18"/>
        </w:rPr>
        <w:t>Вд1</w:t>
      </w:r>
      <w:r w:rsidR="00E41DB0">
        <w:rPr>
          <w:b/>
          <w:color w:val="00B050"/>
          <w:sz w:val="18"/>
          <w:szCs w:val="18"/>
          <w:highlight w:val="yellow"/>
        </w:rPr>
        <w:t xml:space="preserve"> </w:t>
      </w:r>
      <w:r w:rsidR="00603C58">
        <w:t>молоко коров’яче незбиране не нижче першого ґатунку згідно з ДСТУ 3662</w:t>
      </w:r>
      <w:bookmarkEnd w:id="149"/>
      <w:r w:rsidR="00603C58">
        <w:t>;</w:t>
      </w:r>
    </w:p>
    <w:p w:rsidR="000E43E8" w:rsidRDefault="00D54802">
      <w:pPr>
        <w:pStyle w:val="a4"/>
        <w:numPr>
          <w:ilvl w:val="0"/>
          <w:numId w:val="4"/>
        </w:numPr>
        <w:tabs>
          <w:tab w:val="left" w:pos="891"/>
        </w:tabs>
        <w:ind w:firstLine="500"/>
        <w:jc w:val="both"/>
      </w:pPr>
      <w:bookmarkStart w:id="150" w:name="bookmark121"/>
      <w:bookmarkStart w:id="151" w:name="_Hlk135143170"/>
      <w:bookmarkEnd w:id="150"/>
      <w:r w:rsidRPr="0090561B">
        <w:rPr>
          <w:b/>
          <w:color w:val="00B050"/>
          <w:sz w:val="18"/>
          <w:szCs w:val="18"/>
        </w:rPr>
        <w:t>Вд1</w:t>
      </w:r>
      <w:r w:rsidR="00E41DB0">
        <w:t xml:space="preserve"> </w:t>
      </w:r>
      <w:r w:rsidR="00603C58">
        <w:t>молоко знежирене та вершки, отримані з молока коров’ячого, що відповідає вимогам ДСТУ 3662;</w:t>
      </w:r>
      <w:bookmarkEnd w:id="151"/>
    </w:p>
    <w:p w:rsidR="000E43E8" w:rsidRDefault="00D54802">
      <w:pPr>
        <w:pStyle w:val="a4"/>
        <w:numPr>
          <w:ilvl w:val="0"/>
          <w:numId w:val="4"/>
        </w:numPr>
        <w:tabs>
          <w:tab w:val="left" w:pos="911"/>
        </w:tabs>
        <w:ind w:firstLine="500"/>
        <w:jc w:val="both"/>
      </w:pPr>
      <w:bookmarkStart w:id="152" w:name="bookmark122"/>
      <w:bookmarkStart w:id="153" w:name="_Hlk135143200"/>
      <w:bookmarkEnd w:id="152"/>
      <w:r w:rsidRPr="0090561B">
        <w:rPr>
          <w:b/>
          <w:color w:val="00B050"/>
          <w:sz w:val="18"/>
          <w:szCs w:val="18"/>
        </w:rPr>
        <w:t>Вд1</w:t>
      </w:r>
      <w:r w:rsidR="00E41DB0">
        <w:rPr>
          <w:b/>
          <w:color w:val="00B050"/>
          <w:sz w:val="18"/>
          <w:szCs w:val="18"/>
          <w:highlight w:val="yellow"/>
        </w:rPr>
        <w:t xml:space="preserve"> </w:t>
      </w:r>
      <w:r w:rsidR="00603C58">
        <w:t>молоко знежирене і вершки сухі згідно з ДСТУ 4273</w:t>
      </w:r>
      <w:bookmarkEnd w:id="153"/>
      <w:r w:rsidR="00603C58">
        <w:t>;</w:t>
      </w:r>
    </w:p>
    <w:p w:rsidR="000E43E8" w:rsidRDefault="00603C58">
      <w:pPr>
        <w:pStyle w:val="a4"/>
        <w:numPr>
          <w:ilvl w:val="0"/>
          <w:numId w:val="4"/>
        </w:numPr>
        <w:tabs>
          <w:tab w:val="left" w:pos="891"/>
        </w:tabs>
        <w:ind w:firstLine="500"/>
        <w:jc w:val="both"/>
      </w:pPr>
      <w:bookmarkStart w:id="154" w:name="bookmark123"/>
      <w:bookmarkEnd w:id="154"/>
      <w:r>
        <w:t xml:space="preserve">закваски та </w:t>
      </w:r>
      <w:proofErr w:type="spellStart"/>
      <w:r>
        <w:t>заквашувальні</w:t>
      </w:r>
      <w:proofErr w:type="spellEnd"/>
      <w:r>
        <w:t xml:space="preserve"> препарати для сирів із низькою та високою температурою другого нагрівання згідно з чинними нормативними документами або закваски закордонного ви</w:t>
      </w:r>
      <w:r>
        <w:softHyphen/>
        <w:t>робництва аналогічних властивостей за наявності дозволу центрального органу виконавчої влади з питань охорони здоров’я України для виробництва сиру;</w:t>
      </w:r>
    </w:p>
    <w:p w:rsidR="000E43E8" w:rsidRDefault="00603C58">
      <w:pPr>
        <w:pStyle w:val="a4"/>
        <w:ind w:firstLine="580"/>
        <w:jc w:val="both"/>
      </w:pPr>
      <w:r>
        <w:t>—сичужні ферменти згідно з чинними нормативними документами або ферменти закор</w:t>
      </w:r>
      <w:r>
        <w:softHyphen/>
        <w:t>донного виробництва аналогічних властивостей за наявності дозволу центрального органу ви</w:t>
      </w:r>
      <w:r>
        <w:softHyphen/>
        <w:t>конавчої влади з питань охорони здоров’я України для виробництва сиру;</w:t>
      </w:r>
    </w:p>
    <w:p w:rsidR="000E43E8" w:rsidRDefault="00603C58">
      <w:pPr>
        <w:pStyle w:val="a4"/>
        <w:numPr>
          <w:ilvl w:val="0"/>
          <w:numId w:val="4"/>
        </w:numPr>
        <w:tabs>
          <w:tab w:val="left" w:pos="911"/>
        </w:tabs>
        <w:ind w:firstLine="500"/>
        <w:jc w:val="both"/>
      </w:pPr>
      <w:bookmarkStart w:id="155" w:name="bookmark124"/>
      <w:bookmarkEnd w:id="155"/>
      <w:r>
        <w:t>ферментні препарати згідно з ДСТУ 4457;</w:t>
      </w:r>
    </w:p>
    <w:p w:rsidR="000E43E8" w:rsidRDefault="00603C58">
      <w:pPr>
        <w:pStyle w:val="a4"/>
        <w:numPr>
          <w:ilvl w:val="0"/>
          <w:numId w:val="4"/>
        </w:numPr>
        <w:tabs>
          <w:tab w:val="left" w:pos="911"/>
        </w:tabs>
        <w:ind w:firstLine="500"/>
        <w:jc w:val="both"/>
      </w:pPr>
      <w:bookmarkStart w:id="156" w:name="bookmark125"/>
      <w:bookmarkStart w:id="157" w:name="_GoBack"/>
      <w:bookmarkEnd w:id="156"/>
      <w:bookmarkEnd w:id="157"/>
      <w:r>
        <w:t>пепсин харчовий яловичий згідно з ДСТУ 4459;</w:t>
      </w:r>
    </w:p>
    <w:p w:rsidR="000E43E8" w:rsidRDefault="00603C58">
      <w:pPr>
        <w:pStyle w:val="a4"/>
        <w:numPr>
          <w:ilvl w:val="0"/>
          <w:numId w:val="4"/>
        </w:numPr>
        <w:tabs>
          <w:tab w:val="left" w:pos="886"/>
        </w:tabs>
        <w:ind w:firstLine="500"/>
        <w:jc w:val="both"/>
      </w:pPr>
      <w:bookmarkStart w:id="158" w:name="bookmark126"/>
      <w:bookmarkEnd w:id="158"/>
      <w:r>
        <w:t>кальцію хлорид зневоднений не нижче 1 сорту згідно з ГОСТ 450, кальцію хлорид фар</w:t>
      </w:r>
      <w:r>
        <w:softHyphen/>
        <w:t xml:space="preserve">макопейний або інші хлориди кальцію згідно з чинними нормативними документами або закордонного виробництва за наявності дозволу центрального органу ви </w:t>
      </w:r>
      <w:proofErr w:type="spellStart"/>
      <w:r>
        <w:t>конавчої</w:t>
      </w:r>
      <w:proofErr w:type="spellEnd"/>
      <w:r>
        <w:t xml:space="preserve"> влади з питань охорони здоров’я України;</w:t>
      </w:r>
    </w:p>
    <w:p w:rsidR="000E43E8" w:rsidRDefault="00603C58">
      <w:pPr>
        <w:pStyle w:val="a4"/>
        <w:numPr>
          <w:ilvl w:val="0"/>
          <w:numId w:val="4"/>
        </w:numPr>
        <w:tabs>
          <w:tab w:val="left" w:pos="877"/>
        </w:tabs>
        <w:ind w:firstLine="500"/>
        <w:jc w:val="both"/>
      </w:pPr>
      <w:bookmarkStart w:id="159" w:name="bookmark127"/>
      <w:bookmarkEnd w:id="159"/>
      <w:r>
        <w:t>сіль кухонну виварну не нижче І сорту, без добавок, розсипну; для соління в зерні — не нижче сорту «Екстра» згідно з ДСТУ 3583;</w:t>
      </w:r>
    </w:p>
    <w:p w:rsidR="000E43E8" w:rsidRDefault="00603C58">
      <w:pPr>
        <w:pStyle w:val="a4"/>
        <w:numPr>
          <w:ilvl w:val="0"/>
          <w:numId w:val="4"/>
        </w:numPr>
        <w:tabs>
          <w:tab w:val="left" w:pos="886"/>
        </w:tabs>
        <w:ind w:firstLine="500"/>
        <w:jc w:val="both"/>
      </w:pPr>
      <w:bookmarkStart w:id="160" w:name="bookmark128"/>
      <w:bookmarkEnd w:id="160"/>
      <w:r>
        <w:t xml:space="preserve">екстракт </w:t>
      </w:r>
      <w:proofErr w:type="spellStart"/>
      <w:r>
        <w:t>аннато</w:t>
      </w:r>
      <w:proofErr w:type="spellEnd"/>
      <w:r>
        <w:t>, дозволений центральним органом виконавчої влади з питань охорони здоров’я України;</w:t>
      </w:r>
    </w:p>
    <w:p w:rsidR="000E43E8" w:rsidRDefault="00603C58">
      <w:pPr>
        <w:pStyle w:val="a4"/>
        <w:numPr>
          <w:ilvl w:val="0"/>
          <w:numId w:val="4"/>
        </w:numPr>
        <w:tabs>
          <w:tab w:val="left" w:pos="882"/>
        </w:tabs>
        <w:ind w:firstLine="500"/>
        <w:jc w:val="both"/>
      </w:pPr>
      <w:bookmarkStart w:id="161" w:name="bookmark129"/>
      <w:bookmarkEnd w:id="161"/>
      <w:r>
        <w:t>b-каротин водорозчинний, дозволений центральним органом виконавчої влади з питань охорони здоров’я України;</w:t>
      </w:r>
    </w:p>
    <w:p w:rsidR="000E43E8" w:rsidRDefault="00603C58">
      <w:pPr>
        <w:pStyle w:val="a4"/>
        <w:numPr>
          <w:ilvl w:val="0"/>
          <w:numId w:val="4"/>
        </w:numPr>
        <w:tabs>
          <w:tab w:val="left" w:pos="891"/>
        </w:tabs>
        <w:ind w:firstLine="500"/>
        <w:jc w:val="both"/>
      </w:pPr>
      <w:bookmarkStart w:id="162" w:name="bookmark130"/>
      <w:bookmarkEnd w:id="162"/>
      <w:r>
        <w:t>калій азотнокислий згідно з ГОСТ 4217, натрій азотнокислий згідно з ГОСТ 4168 або ана</w:t>
      </w:r>
      <w:r>
        <w:softHyphen/>
        <w:t>логічний закордонного виробництва за наявності дозволу центрального органу виконавчої вла</w:t>
      </w:r>
      <w:r>
        <w:softHyphen/>
        <w:t>ди з питань охорони здоров’я України;</w:t>
      </w:r>
    </w:p>
    <w:p w:rsidR="000E43E8" w:rsidRDefault="00603C58">
      <w:pPr>
        <w:pStyle w:val="a4"/>
        <w:numPr>
          <w:ilvl w:val="0"/>
          <w:numId w:val="4"/>
        </w:numPr>
        <w:tabs>
          <w:tab w:val="left" w:pos="911"/>
        </w:tabs>
        <w:ind w:firstLine="500"/>
        <w:jc w:val="both"/>
      </w:pPr>
      <w:bookmarkStart w:id="163" w:name="bookmark131"/>
      <w:bookmarkEnd w:id="163"/>
      <w:r>
        <w:t>селітру калієву марок А, Б, В згідно з ГОСТ 19790;</w:t>
      </w:r>
    </w:p>
    <w:p w:rsidR="000E43E8" w:rsidRDefault="00603C58">
      <w:pPr>
        <w:pStyle w:val="a4"/>
        <w:numPr>
          <w:ilvl w:val="0"/>
          <w:numId w:val="4"/>
        </w:numPr>
        <w:tabs>
          <w:tab w:val="left" w:pos="911"/>
        </w:tabs>
        <w:ind w:firstLine="500"/>
        <w:jc w:val="both"/>
      </w:pPr>
      <w:bookmarkStart w:id="164" w:name="bookmark132"/>
      <w:bookmarkEnd w:id="164"/>
      <w:r>
        <w:t>воду питну згідно з ГОСТ 2874;</w:t>
      </w:r>
    </w:p>
    <w:p w:rsidR="000E43E8" w:rsidRDefault="00603C58">
      <w:pPr>
        <w:pStyle w:val="a4"/>
        <w:numPr>
          <w:ilvl w:val="0"/>
          <w:numId w:val="4"/>
        </w:numPr>
        <w:tabs>
          <w:tab w:val="left" w:pos="882"/>
        </w:tabs>
        <w:spacing w:after="40"/>
        <w:ind w:firstLine="500"/>
        <w:jc w:val="both"/>
      </w:pPr>
      <w:bookmarkStart w:id="165" w:name="bookmark133"/>
      <w:bookmarkEnd w:id="165"/>
      <w:r>
        <w:t>казеїнові чи пластикові цифри для маркування головок сиру згідно з чинними норматив</w:t>
      </w:r>
      <w:r>
        <w:softHyphen/>
        <w:t>ними документами або цифри закордонного виробництва за наявності дозволу центрального органу виконавчої влади з питань охорони здоров’я України для контакту з харчовими продуктами.</w:t>
      </w:r>
    </w:p>
    <w:p w:rsidR="000E43E8" w:rsidRDefault="00603C58">
      <w:pPr>
        <w:pStyle w:val="a4"/>
        <w:numPr>
          <w:ilvl w:val="2"/>
          <w:numId w:val="3"/>
        </w:numPr>
        <w:tabs>
          <w:tab w:val="left" w:pos="1146"/>
        </w:tabs>
        <w:spacing w:after="40"/>
        <w:ind w:firstLine="500"/>
        <w:jc w:val="both"/>
      </w:pPr>
      <w:bookmarkStart w:id="166" w:name="bookmark134"/>
      <w:bookmarkEnd w:id="166"/>
      <w:r>
        <w:t>Сировина та матеріали за показниками безпеки повинні відповідати вимогам, установ</w:t>
      </w:r>
      <w:r>
        <w:softHyphen/>
        <w:t>леним МБВ № 5061 [2].</w:t>
      </w:r>
    </w:p>
    <w:p w:rsidR="000E43E8" w:rsidRDefault="00603C58">
      <w:pPr>
        <w:pStyle w:val="a4"/>
        <w:numPr>
          <w:ilvl w:val="2"/>
          <w:numId w:val="3"/>
        </w:numPr>
        <w:tabs>
          <w:tab w:val="left" w:pos="1150"/>
        </w:tabs>
        <w:spacing w:after="40" w:line="276" w:lineRule="auto"/>
        <w:ind w:firstLine="500"/>
        <w:jc w:val="both"/>
      </w:pPr>
      <w:bookmarkStart w:id="167" w:name="bookmark135"/>
      <w:bookmarkEnd w:id="167"/>
      <w:r>
        <w:t>Сировина та матеріали за вмістом залишкових кількостей радіонуклідів повинна відпові</w:t>
      </w:r>
      <w:r>
        <w:softHyphen/>
        <w:t>дати вимогам ДГН 6.6.1.1-130 [4].</w:t>
      </w:r>
    </w:p>
    <w:p w:rsidR="000E43E8" w:rsidRDefault="00603C58">
      <w:pPr>
        <w:pStyle w:val="a4"/>
        <w:numPr>
          <w:ilvl w:val="2"/>
          <w:numId w:val="3"/>
        </w:numPr>
        <w:tabs>
          <w:tab w:val="left" w:pos="1146"/>
        </w:tabs>
        <w:spacing w:after="40"/>
        <w:ind w:firstLine="500"/>
        <w:jc w:val="both"/>
      </w:pPr>
      <w:bookmarkStart w:id="168" w:name="bookmark136"/>
      <w:bookmarkEnd w:id="168"/>
      <w:r>
        <w:t>Кожну партію сировини та матеріалів, що надходить для виробництва сирів супро</w:t>
      </w:r>
      <w:r>
        <w:softHyphen/>
        <w:t>воджують документом, що підтверджує відповідність її нормативним документам.</w:t>
      </w:r>
    </w:p>
    <w:p w:rsidR="000E43E8" w:rsidRDefault="00603C58">
      <w:pPr>
        <w:pStyle w:val="a4"/>
        <w:numPr>
          <w:ilvl w:val="2"/>
          <w:numId w:val="3"/>
        </w:numPr>
        <w:tabs>
          <w:tab w:val="left" w:pos="1155"/>
        </w:tabs>
        <w:spacing w:after="160"/>
        <w:ind w:firstLine="500"/>
        <w:jc w:val="both"/>
      </w:pPr>
      <w:bookmarkStart w:id="169" w:name="bookmark137"/>
      <w:bookmarkEnd w:id="169"/>
      <w:r>
        <w:t>Для визначення відповідності якості сировини та матеріалів проводять вхідне контро</w:t>
      </w:r>
      <w:r>
        <w:softHyphen/>
        <w:t xml:space="preserve">лювання </w:t>
      </w:r>
      <w:r>
        <w:lastRenderedPageBreak/>
        <w:t>згідно з ГОСТ 24297.</w:t>
      </w:r>
    </w:p>
    <w:p w:rsidR="000E43E8" w:rsidRDefault="00603C58">
      <w:pPr>
        <w:pStyle w:val="Heading60"/>
        <w:keepNext/>
        <w:keepLines/>
        <w:numPr>
          <w:ilvl w:val="0"/>
          <w:numId w:val="3"/>
        </w:numPr>
        <w:tabs>
          <w:tab w:val="left" w:pos="815"/>
        </w:tabs>
        <w:spacing w:after="100"/>
        <w:jc w:val="both"/>
      </w:pPr>
      <w:bookmarkStart w:id="170" w:name="bookmark140"/>
      <w:bookmarkStart w:id="171" w:name="bookmark138"/>
      <w:bookmarkStart w:id="172" w:name="bookmark139"/>
      <w:bookmarkStart w:id="173" w:name="bookmark141"/>
      <w:bookmarkEnd w:id="170"/>
      <w:r>
        <w:t>ВИМОГИ ЩОДО БЕЗПЕКИ</w:t>
      </w:r>
      <w:bookmarkEnd w:id="171"/>
      <w:bookmarkEnd w:id="172"/>
      <w:bookmarkEnd w:id="173"/>
    </w:p>
    <w:p w:rsidR="000E43E8" w:rsidRDefault="00603C58">
      <w:pPr>
        <w:pStyle w:val="a4"/>
        <w:numPr>
          <w:ilvl w:val="1"/>
          <w:numId w:val="3"/>
        </w:numPr>
        <w:tabs>
          <w:tab w:val="left" w:pos="930"/>
        </w:tabs>
        <w:spacing w:after="100"/>
        <w:ind w:firstLine="500"/>
        <w:jc w:val="both"/>
      </w:pPr>
      <w:bookmarkStart w:id="174" w:name="bookmark142"/>
      <w:bookmarkEnd w:id="174"/>
      <w:r>
        <w:t>Під час виготовляння сирів необхідно керуватися вимогами щодо безпеки, встановле</w:t>
      </w:r>
      <w:r>
        <w:softHyphen/>
        <w:t>ними у ДСП 4.4.4.011 [1] та ДНАОП 1.8.20-1.05 [5].</w:t>
      </w:r>
    </w:p>
    <w:p w:rsidR="000E43E8" w:rsidRDefault="00603C58">
      <w:pPr>
        <w:pStyle w:val="a4"/>
        <w:numPr>
          <w:ilvl w:val="1"/>
          <w:numId w:val="3"/>
        </w:numPr>
        <w:tabs>
          <w:tab w:val="left" w:pos="969"/>
        </w:tabs>
        <w:spacing w:after="100"/>
        <w:ind w:firstLine="500"/>
        <w:jc w:val="both"/>
      </w:pPr>
      <w:bookmarkStart w:id="175" w:name="bookmark143"/>
      <w:bookmarkEnd w:id="175"/>
      <w:r>
        <w:t>Вимоги щодо безпечності технологічного процесу виробництва сирів згідно з ГОСТ 12.3.002</w:t>
      </w:r>
    </w:p>
    <w:p w:rsidR="000E43E8" w:rsidRDefault="00603C58">
      <w:pPr>
        <w:pStyle w:val="a4"/>
        <w:numPr>
          <w:ilvl w:val="1"/>
          <w:numId w:val="3"/>
        </w:numPr>
        <w:tabs>
          <w:tab w:val="left" w:pos="958"/>
        </w:tabs>
        <w:spacing w:after="100"/>
        <w:ind w:firstLine="500"/>
        <w:jc w:val="both"/>
      </w:pPr>
      <w:bookmarkStart w:id="176" w:name="bookmark144"/>
      <w:bookmarkEnd w:id="176"/>
      <w:r>
        <w:t>Технологічне устатк</w:t>
      </w:r>
      <w:r w:rsidR="00212A15">
        <w:t>у</w:t>
      </w:r>
      <w:r>
        <w:t>вання за показниками безпеки повинно відповідати вимогам ГОСТ 12.2.003.</w:t>
      </w:r>
    </w:p>
    <w:p w:rsidR="000E43E8" w:rsidRDefault="00603C58">
      <w:pPr>
        <w:pStyle w:val="a4"/>
        <w:numPr>
          <w:ilvl w:val="1"/>
          <w:numId w:val="3"/>
        </w:numPr>
        <w:tabs>
          <w:tab w:val="left" w:pos="988"/>
        </w:tabs>
        <w:spacing w:after="100"/>
        <w:ind w:firstLine="500"/>
      </w:pPr>
      <w:bookmarkStart w:id="177" w:name="bookmark145"/>
      <w:bookmarkEnd w:id="177"/>
      <w:r>
        <w:t>Повітря робочої зони повинно відповідати вимогам ГОСТ 12.1.005.</w:t>
      </w:r>
    </w:p>
    <w:p w:rsidR="000E43E8" w:rsidRDefault="00603C58">
      <w:pPr>
        <w:pStyle w:val="a4"/>
        <w:numPr>
          <w:ilvl w:val="1"/>
          <w:numId w:val="3"/>
        </w:numPr>
        <w:tabs>
          <w:tab w:val="left" w:pos="988"/>
        </w:tabs>
        <w:spacing w:after="100"/>
        <w:ind w:firstLine="500"/>
      </w:pPr>
      <w:bookmarkStart w:id="178" w:name="bookmark146"/>
      <w:bookmarkEnd w:id="178"/>
      <w:r>
        <w:t>Пожежна безпека повинна відповідати вимогам ГОСТ 12.1.004.</w:t>
      </w:r>
    </w:p>
    <w:p w:rsidR="000E43E8" w:rsidRDefault="00603C58">
      <w:pPr>
        <w:pStyle w:val="a4"/>
        <w:numPr>
          <w:ilvl w:val="1"/>
          <w:numId w:val="3"/>
        </w:numPr>
        <w:tabs>
          <w:tab w:val="left" w:pos="973"/>
        </w:tabs>
        <w:spacing w:after="160"/>
        <w:ind w:firstLine="500"/>
        <w:jc w:val="both"/>
      </w:pPr>
      <w:bookmarkStart w:id="179" w:name="bookmark147"/>
      <w:bookmarkEnd w:id="179"/>
      <w:r>
        <w:t>Контроль виробничого шуму, атмосферного повітря, освітлення здійснюють згідно з ДСН 3.3.6.037 [6] та ДСН 3.3.6.042 [7].</w:t>
      </w:r>
    </w:p>
    <w:p w:rsidR="000E43E8" w:rsidRDefault="00603C58">
      <w:pPr>
        <w:pStyle w:val="Heading60"/>
        <w:keepNext/>
        <w:keepLines/>
        <w:numPr>
          <w:ilvl w:val="0"/>
          <w:numId w:val="3"/>
        </w:numPr>
        <w:tabs>
          <w:tab w:val="left" w:pos="815"/>
        </w:tabs>
        <w:spacing w:after="100"/>
        <w:jc w:val="both"/>
      </w:pPr>
      <w:bookmarkStart w:id="180" w:name="bookmark150"/>
      <w:bookmarkStart w:id="181" w:name="bookmark148"/>
      <w:bookmarkStart w:id="182" w:name="bookmark149"/>
      <w:bookmarkStart w:id="183" w:name="bookmark151"/>
      <w:bookmarkEnd w:id="180"/>
      <w:r>
        <w:t>ВИМОГИ ДО ОХОРОНИ ДОВКІЛЛЯ</w:t>
      </w:r>
      <w:bookmarkEnd w:id="181"/>
      <w:bookmarkEnd w:id="182"/>
      <w:bookmarkEnd w:id="183"/>
    </w:p>
    <w:p w:rsidR="000E43E8" w:rsidRDefault="00603C58">
      <w:pPr>
        <w:pStyle w:val="a4"/>
        <w:numPr>
          <w:ilvl w:val="1"/>
          <w:numId w:val="3"/>
        </w:numPr>
        <w:tabs>
          <w:tab w:val="left" w:pos="934"/>
        </w:tabs>
        <w:spacing w:after="100" w:line="276" w:lineRule="auto"/>
        <w:ind w:firstLine="500"/>
        <w:jc w:val="both"/>
      </w:pPr>
      <w:bookmarkStart w:id="184" w:name="bookmark152"/>
      <w:bookmarkEnd w:id="184"/>
      <w:r>
        <w:t xml:space="preserve">Стічні води від виробництва сирів підлягають очищанню і повинні відповідати вимогам </w:t>
      </w:r>
      <w:proofErr w:type="spellStart"/>
      <w:r>
        <w:t>СанПиН</w:t>
      </w:r>
      <w:proofErr w:type="spellEnd"/>
      <w:r>
        <w:t xml:space="preserve"> 4630 [8].</w:t>
      </w:r>
    </w:p>
    <w:p w:rsidR="000E43E8" w:rsidRDefault="00603C58">
      <w:pPr>
        <w:pStyle w:val="a4"/>
        <w:numPr>
          <w:ilvl w:val="1"/>
          <w:numId w:val="3"/>
        </w:numPr>
        <w:tabs>
          <w:tab w:val="left" w:pos="954"/>
        </w:tabs>
        <w:spacing w:after="100"/>
        <w:ind w:firstLine="500"/>
        <w:jc w:val="both"/>
      </w:pPr>
      <w:bookmarkStart w:id="185" w:name="bookmark153"/>
      <w:bookmarkEnd w:id="185"/>
      <w:r>
        <w:t>Контроль за викидами шкідливих речовин в атмосферу здійснюють згідно з ГОСТ 17.2.3.02 та ДСП 201 [9].</w:t>
      </w:r>
    </w:p>
    <w:p w:rsidR="000E43E8" w:rsidRDefault="00603C58">
      <w:pPr>
        <w:pStyle w:val="a4"/>
        <w:numPr>
          <w:ilvl w:val="1"/>
          <w:numId w:val="3"/>
        </w:numPr>
        <w:tabs>
          <w:tab w:val="left" w:pos="973"/>
        </w:tabs>
        <w:spacing w:after="160"/>
        <w:ind w:firstLine="500"/>
        <w:jc w:val="both"/>
      </w:pPr>
      <w:bookmarkStart w:id="186" w:name="bookmark154"/>
      <w:bookmarkEnd w:id="186"/>
      <w:r>
        <w:t xml:space="preserve">Охорону ґрунту від забруднення побутовими та промисловими відходами здійснюють згідно з вимогами </w:t>
      </w:r>
      <w:proofErr w:type="spellStart"/>
      <w:r>
        <w:t>СанПиН</w:t>
      </w:r>
      <w:proofErr w:type="spellEnd"/>
      <w:r>
        <w:t xml:space="preserve"> 42-128-4690 [10].</w:t>
      </w:r>
    </w:p>
    <w:p w:rsidR="000E43E8" w:rsidRPr="00530351" w:rsidRDefault="00530351">
      <w:pPr>
        <w:pStyle w:val="Heading60"/>
        <w:keepNext/>
        <w:keepLines/>
        <w:numPr>
          <w:ilvl w:val="0"/>
          <w:numId w:val="3"/>
        </w:numPr>
        <w:tabs>
          <w:tab w:val="left" w:pos="815"/>
        </w:tabs>
        <w:spacing w:after="100"/>
        <w:jc w:val="both"/>
        <w:rPr>
          <w:highlight w:val="yellow"/>
        </w:rPr>
      </w:pPr>
      <w:bookmarkStart w:id="187" w:name="bookmark157"/>
      <w:bookmarkStart w:id="188" w:name="bookmark155"/>
      <w:bookmarkStart w:id="189" w:name="bookmark156"/>
      <w:bookmarkStart w:id="190" w:name="bookmark158"/>
      <w:bookmarkEnd w:id="187"/>
      <w:proofErr w:type="spellStart"/>
      <w:r w:rsidRPr="00530351">
        <w:rPr>
          <w:color w:val="00B050"/>
          <w:highlight w:val="yellow"/>
        </w:rPr>
        <w:t>Вд</w:t>
      </w:r>
      <w:proofErr w:type="spellEnd"/>
      <w:r>
        <w:rPr>
          <w:highlight w:val="yellow"/>
        </w:rPr>
        <w:t xml:space="preserve"> </w:t>
      </w:r>
      <w:r w:rsidR="00603C58" w:rsidRPr="00530351">
        <w:rPr>
          <w:highlight w:val="yellow"/>
        </w:rPr>
        <w:t>МАРКУВАННЯ</w:t>
      </w:r>
      <w:bookmarkEnd w:id="188"/>
      <w:bookmarkEnd w:id="189"/>
      <w:bookmarkEnd w:id="190"/>
    </w:p>
    <w:p w:rsidR="000E43E8" w:rsidRDefault="00603C58">
      <w:pPr>
        <w:pStyle w:val="a4"/>
        <w:numPr>
          <w:ilvl w:val="1"/>
          <w:numId w:val="3"/>
        </w:numPr>
        <w:tabs>
          <w:tab w:val="left" w:pos="934"/>
        </w:tabs>
        <w:spacing w:after="40" w:line="276" w:lineRule="auto"/>
        <w:ind w:firstLine="500"/>
        <w:jc w:val="both"/>
      </w:pPr>
      <w:bookmarkStart w:id="191" w:name="bookmark159"/>
      <w:bookmarkEnd w:id="191"/>
      <w:r>
        <w:t>Марк</w:t>
      </w:r>
      <w:r w:rsidR="00212A15">
        <w:t>у</w:t>
      </w:r>
      <w:r>
        <w:t>вання головок сиру в парафіновому покриві наносять безпосередньо на головку сиру, а сирів у полімерній плівці та покритих полімерними або комбінованими сплавами — на зовнішню поверхню покриву.</w:t>
      </w:r>
    </w:p>
    <w:p w:rsidR="000E43E8" w:rsidRDefault="00603C58">
      <w:pPr>
        <w:pStyle w:val="a4"/>
        <w:numPr>
          <w:ilvl w:val="2"/>
          <w:numId w:val="3"/>
        </w:numPr>
        <w:tabs>
          <w:tab w:val="left" w:pos="1117"/>
        </w:tabs>
        <w:ind w:firstLine="500"/>
        <w:jc w:val="both"/>
      </w:pPr>
      <w:bookmarkStart w:id="192" w:name="bookmark160"/>
      <w:bookmarkEnd w:id="192"/>
      <w:r>
        <w:t>На поверхню головки сиру, перед нанесенням покриву, впресовують казеїнові чи пла</w:t>
      </w:r>
      <w:r>
        <w:softHyphen/>
        <w:t>стикові цифри з зазнач</w:t>
      </w:r>
      <w:r w:rsidR="00212A15">
        <w:t>е</w:t>
      </w:r>
      <w:r>
        <w:t>нням:</w:t>
      </w:r>
    </w:p>
    <w:p w:rsidR="000E43E8" w:rsidRDefault="00530351">
      <w:pPr>
        <w:pStyle w:val="a4"/>
        <w:numPr>
          <w:ilvl w:val="0"/>
          <w:numId w:val="4"/>
        </w:numPr>
        <w:tabs>
          <w:tab w:val="left" w:pos="911"/>
        </w:tabs>
        <w:ind w:firstLine="500"/>
        <w:jc w:val="both"/>
      </w:pPr>
      <w:bookmarkStart w:id="193" w:name="bookmark161"/>
      <w:bookmarkStart w:id="194" w:name="_Hlk135142368"/>
      <w:bookmarkEnd w:id="193"/>
      <w:r w:rsidRPr="009F0497">
        <w:rPr>
          <w:b/>
          <w:color w:val="00B050"/>
          <w:sz w:val="18"/>
          <w:szCs w:val="18"/>
          <w:highlight w:val="yellow"/>
        </w:rPr>
        <w:t>Вд</w:t>
      </w:r>
      <w:r>
        <w:rPr>
          <w:b/>
          <w:color w:val="00B050"/>
          <w:sz w:val="18"/>
          <w:szCs w:val="18"/>
          <w:highlight w:val="yellow"/>
        </w:rPr>
        <w:t>1</w:t>
      </w:r>
      <w:r w:rsidR="00603C58">
        <w:t>дати варіння (число; місяць);</w:t>
      </w:r>
    </w:p>
    <w:p w:rsidR="000E43E8" w:rsidRDefault="00530351">
      <w:pPr>
        <w:pStyle w:val="a4"/>
        <w:numPr>
          <w:ilvl w:val="0"/>
          <w:numId w:val="4"/>
        </w:numPr>
        <w:tabs>
          <w:tab w:val="left" w:pos="911"/>
        </w:tabs>
        <w:spacing w:after="40"/>
        <w:ind w:firstLine="500"/>
      </w:pPr>
      <w:bookmarkStart w:id="195" w:name="bookmark162"/>
      <w:bookmarkEnd w:id="195"/>
      <w:r w:rsidRPr="009F0497">
        <w:rPr>
          <w:b/>
          <w:color w:val="00B050"/>
          <w:sz w:val="18"/>
          <w:szCs w:val="18"/>
          <w:highlight w:val="yellow"/>
        </w:rPr>
        <w:t>Вд</w:t>
      </w:r>
      <w:r>
        <w:rPr>
          <w:b/>
          <w:color w:val="00B050"/>
          <w:sz w:val="18"/>
          <w:szCs w:val="18"/>
          <w:highlight w:val="yellow"/>
        </w:rPr>
        <w:t>1</w:t>
      </w:r>
      <w:r w:rsidR="00603C58">
        <w:t>номера варіння</w:t>
      </w:r>
      <w:bookmarkEnd w:id="194"/>
      <w:r w:rsidR="00603C58">
        <w:t>.</w:t>
      </w:r>
    </w:p>
    <w:p w:rsidR="000E43E8" w:rsidRDefault="00603C58">
      <w:pPr>
        <w:pStyle w:val="Bodytext20"/>
        <w:ind w:firstLine="500"/>
        <w:jc w:val="both"/>
      </w:pPr>
      <w:r>
        <w:rPr>
          <w:b/>
          <w:bCs/>
        </w:rPr>
        <w:t xml:space="preserve">Примітка. </w:t>
      </w:r>
      <w:r>
        <w:t xml:space="preserve">Дозволено зазначене </w:t>
      </w:r>
      <w:proofErr w:type="spellStart"/>
      <w:r>
        <w:t>марковання</w:t>
      </w:r>
      <w:proofErr w:type="spellEnd"/>
      <w:r>
        <w:t xml:space="preserve"> наносити іншим способом, який забезпечує чіткість читання з застосо</w:t>
      </w:r>
      <w:r>
        <w:softHyphen/>
        <w:t>вуванням матеріалів для маркування, які дозволено центральним органом виконавчої влади з питань охорони здоров’я України для контактування з харчовими продуктами.</w:t>
      </w:r>
    </w:p>
    <w:p w:rsidR="000E43E8" w:rsidRDefault="00603C58">
      <w:pPr>
        <w:pStyle w:val="a4"/>
        <w:numPr>
          <w:ilvl w:val="2"/>
          <w:numId w:val="3"/>
        </w:numPr>
        <w:tabs>
          <w:tab w:val="left" w:pos="1126"/>
        </w:tabs>
        <w:ind w:firstLine="500"/>
        <w:jc w:val="both"/>
      </w:pPr>
      <w:bookmarkStart w:id="196" w:name="bookmark163"/>
      <w:bookmarkEnd w:id="196"/>
      <w:r>
        <w:t xml:space="preserve">На зовнішню поверхню покриву головки сиру (парафінове, полімерна плівка чи полімерні або комбіновані сплави) та </w:t>
      </w:r>
      <w:proofErr w:type="spellStart"/>
      <w:r>
        <w:t>спожиткового</w:t>
      </w:r>
      <w:proofErr w:type="spellEnd"/>
      <w:r>
        <w:t xml:space="preserve"> </w:t>
      </w:r>
      <w:proofErr w:type="spellStart"/>
      <w:r>
        <w:t>пак</w:t>
      </w:r>
      <w:r w:rsidR="00212A15">
        <w:t>уу</w:t>
      </w:r>
      <w:r>
        <w:t>вання</w:t>
      </w:r>
      <w:proofErr w:type="spellEnd"/>
      <w:r>
        <w:t xml:space="preserve"> марк</w:t>
      </w:r>
      <w:r w:rsidR="00212A15">
        <w:t>у</w:t>
      </w:r>
      <w:r>
        <w:t>вання наносять способом, який за</w:t>
      </w:r>
      <w:r>
        <w:softHyphen/>
        <w:t>безпечує чіткість читання з застосовуванням матеріалів для маркування, які дозволено Централь</w:t>
      </w:r>
      <w:r>
        <w:softHyphen/>
        <w:t>ним органом виконавчої влади з питань охорони здоров’я України для контактування з харчовими продуктами з зазначенням:</w:t>
      </w:r>
    </w:p>
    <w:p w:rsidR="000E43E8" w:rsidRDefault="00530351">
      <w:pPr>
        <w:pStyle w:val="a4"/>
        <w:numPr>
          <w:ilvl w:val="0"/>
          <w:numId w:val="4"/>
        </w:numPr>
        <w:tabs>
          <w:tab w:val="left" w:pos="911"/>
        </w:tabs>
        <w:spacing w:after="40"/>
        <w:ind w:firstLine="500"/>
        <w:jc w:val="both"/>
      </w:pPr>
      <w:bookmarkStart w:id="197" w:name="bookmark164"/>
      <w:bookmarkStart w:id="198" w:name="_Hlk135142402"/>
      <w:bookmarkEnd w:id="197"/>
      <w:r w:rsidRPr="009F0497">
        <w:rPr>
          <w:b/>
          <w:color w:val="00B050"/>
          <w:sz w:val="18"/>
          <w:szCs w:val="18"/>
          <w:highlight w:val="yellow"/>
        </w:rPr>
        <w:t>Вд</w:t>
      </w:r>
      <w:r>
        <w:rPr>
          <w:b/>
          <w:color w:val="00B050"/>
          <w:sz w:val="18"/>
          <w:szCs w:val="18"/>
          <w:highlight w:val="yellow"/>
        </w:rPr>
        <w:t>1</w:t>
      </w:r>
      <w:r w:rsidR="00603C58">
        <w:t>назви сиру;</w:t>
      </w:r>
    </w:p>
    <w:p w:rsidR="000E43E8" w:rsidRDefault="00530351">
      <w:pPr>
        <w:pStyle w:val="a4"/>
        <w:numPr>
          <w:ilvl w:val="0"/>
          <w:numId w:val="4"/>
        </w:numPr>
        <w:tabs>
          <w:tab w:val="left" w:pos="911"/>
        </w:tabs>
        <w:ind w:firstLine="500"/>
      </w:pPr>
      <w:bookmarkStart w:id="199" w:name="bookmark165"/>
      <w:bookmarkEnd w:id="199"/>
      <w:r w:rsidRPr="009F0497">
        <w:rPr>
          <w:b/>
          <w:color w:val="00B050"/>
          <w:sz w:val="18"/>
          <w:szCs w:val="18"/>
          <w:highlight w:val="yellow"/>
        </w:rPr>
        <w:t>Вд</w:t>
      </w:r>
      <w:r>
        <w:rPr>
          <w:b/>
          <w:color w:val="00B050"/>
          <w:sz w:val="18"/>
          <w:szCs w:val="18"/>
          <w:highlight w:val="yellow"/>
        </w:rPr>
        <w:t>1</w:t>
      </w:r>
      <w:r w:rsidR="00603C58">
        <w:t xml:space="preserve">назви та повної адреси і телефону виробника, адреси </w:t>
      </w:r>
      <w:proofErr w:type="spellStart"/>
      <w:r w:rsidR="00603C58">
        <w:t>потужностей</w:t>
      </w:r>
      <w:proofErr w:type="spellEnd"/>
      <w:r w:rsidR="00603C58">
        <w:t xml:space="preserve"> виробництва;</w:t>
      </w:r>
    </w:p>
    <w:p w:rsidR="000E43E8" w:rsidRDefault="00530351">
      <w:pPr>
        <w:pStyle w:val="a4"/>
        <w:numPr>
          <w:ilvl w:val="0"/>
          <w:numId w:val="4"/>
        </w:numPr>
        <w:tabs>
          <w:tab w:val="left" w:pos="911"/>
        </w:tabs>
        <w:spacing w:after="100"/>
        <w:ind w:firstLine="500"/>
        <w:jc w:val="both"/>
      </w:pPr>
      <w:bookmarkStart w:id="200" w:name="bookmark166"/>
      <w:bookmarkEnd w:id="200"/>
      <w:r w:rsidRPr="009F0497">
        <w:rPr>
          <w:b/>
          <w:color w:val="00B050"/>
          <w:sz w:val="18"/>
          <w:szCs w:val="18"/>
          <w:highlight w:val="yellow"/>
        </w:rPr>
        <w:t>Вд</w:t>
      </w:r>
      <w:r>
        <w:rPr>
          <w:b/>
          <w:color w:val="00B050"/>
          <w:sz w:val="18"/>
          <w:szCs w:val="18"/>
          <w:highlight w:val="yellow"/>
        </w:rPr>
        <w:t>1</w:t>
      </w:r>
      <w:r w:rsidR="00603C58">
        <w:t xml:space="preserve">маси </w:t>
      </w:r>
      <w:proofErr w:type="spellStart"/>
      <w:r w:rsidR="00603C58">
        <w:t>нетто</w:t>
      </w:r>
      <w:proofErr w:type="spellEnd"/>
      <w:r w:rsidR="00603C58">
        <w:t>, г або кг;</w:t>
      </w:r>
    </w:p>
    <w:p w:rsidR="000E43E8" w:rsidRDefault="00530351">
      <w:pPr>
        <w:pStyle w:val="a4"/>
        <w:numPr>
          <w:ilvl w:val="0"/>
          <w:numId w:val="4"/>
        </w:numPr>
        <w:tabs>
          <w:tab w:val="left" w:pos="911"/>
        </w:tabs>
        <w:ind w:firstLine="500"/>
        <w:jc w:val="both"/>
      </w:pPr>
      <w:bookmarkStart w:id="201" w:name="bookmark167"/>
      <w:bookmarkEnd w:id="201"/>
      <w:r w:rsidRPr="009F0497">
        <w:rPr>
          <w:b/>
          <w:color w:val="00B050"/>
          <w:sz w:val="18"/>
          <w:szCs w:val="18"/>
          <w:highlight w:val="yellow"/>
        </w:rPr>
        <w:t>Вд</w:t>
      </w:r>
      <w:r>
        <w:rPr>
          <w:b/>
          <w:color w:val="00B050"/>
          <w:sz w:val="18"/>
          <w:szCs w:val="18"/>
          <w:highlight w:val="yellow"/>
        </w:rPr>
        <w:t>1</w:t>
      </w:r>
      <w:r w:rsidR="00603C58">
        <w:t>складу сиру у порядку переваги складників, що їх використовували під час його виробництва;</w:t>
      </w:r>
    </w:p>
    <w:p w:rsidR="000E43E8" w:rsidRDefault="00530351">
      <w:pPr>
        <w:pStyle w:val="a4"/>
        <w:numPr>
          <w:ilvl w:val="0"/>
          <w:numId w:val="4"/>
        </w:numPr>
        <w:tabs>
          <w:tab w:val="left" w:pos="882"/>
        </w:tabs>
        <w:ind w:firstLine="500"/>
        <w:jc w:val="both"/>
      </w:pPr>
      <w:bookmarkStart w:id="202" w:name="bookmark168"/>
      <w:bookmarkEnd w:id="202"/>
      <w:r w:rsidRPr="009F0497">
        <w:rPr>
          <w:b/>
          <w:color w:val="00B050"/>
          <w:sz w:val="18"/>
          <w:szCs w:val="18"/>
          <w:highlight w:val="yellow"/>
        </w:rPr>
        <w:t>Вд</w:t>
      </w:r>
      <w:r>
        <w:rPr>
          <w:b/>
          <w:color w:val="00B050"/>
          <w:sz w:val="18"/>
          <w:szCs w:val="18"/>
          <w:highlight w:val="yellow"/>
        </w:rPr>
        <w:t>1</w:t>
      </w:r>
      <w:r w:rsidR="00603C58">
        <w:t>харчової (поживної) та енергетичної цінності (калорійності) із указівкою на кількість жирів, білка у встановлених одиницях вимірювання на 100 г сиру (додаток Б);</w:t>
      </w:r>
    </w:p>
    <w:p w:rsidR="000E43E8" w:rsidRDefault="00530351">
      <w:pPr>
        <w:pStyle w:val="a4"/>
        <w:numPr>
          <w:ilvl w:val="0"/>
          <w:numId w:val="4"/>
        </w:numPr>
        <w:tabs>
          <w:tab w:val="left" w:pos="911"/>
        </w:tabs>
        <w:ind w:firstLine="500"/>
        <w:jc w:val="both"/>
      </w:pPr>
      <w:bookmarkStart w:id="203" w:name="bookmark169"/>
      <w:bookmarkEnd w:id="203"/>
      <w:r w:rsidRPr="009F0497">
        <w:rPr>
          <w:b/>
          <w:color w:val="00B050"/>
          <w:sz w:val="18"/>
          <w:szCs w:val="18"/>
          <w:highlight w:val="yellow"/>
        </w:rPr>
        <w:t>Вд</w:t>
      </w:r>
      <w:r>
        <w:rPr>
          <w:b/>
          <w:color w:val="00B050"/>
          <w:sz w:val="18"/>
          <w:szCs w:val="18"/>
          <w:highlight w:val="yellow"/>
        </w:rPr>
        <w:t>1</w:t>
      </w:r>
      <w:r w:rsidR="00603C58">
        <w:t>масової частки жиру в сухій речовині, %;</w:t>
      </w:r>
    </w:p>
    <w:p w:rsidR="000E43E8" w:rsidRDefault="00530351">
      <w:pPr>
        <w:pStyle w:val="a4"/>
        <w:numPr>
          <w:ilvl w:val="0"/>
          <w:numId w:val="4"/>
        </w:numPr>
        <w:tabs>
          <w:tab w:val="left" w:pos="911"/>
        </w:tabs>
        <w:ind w:firstLine="500"/>
        <w:jc w:val="both"/>
      </w:pPr>
      <w:bookmarkStart w:id="204" w:name="bookmark170"/>
      <w:bookmarkEnd w:id="204"/>
      <w:r w:rsidRPr="009F0497">
        <w:rPr>
          <w:b/>
          <w:color w:val="00B050"/>
          <w:sz w:val="18"/>
          <w:szCs w:val="18"/>
          <w:highlight w:val="yellow"/>
        </w:rPr>
        <w:t>Вд</w:t>
      </w:r>
      <w:r>
        <w:rPr>
          <w:b/>
          <w:color w:val="00B050"/>
          <w:sz w:val="18"/>
          <w:szCs w:val="18"/>
          <w:highlight w:val="yellow"/>
        </w:rPr>
        <w:t>1</w:t>
      </w:r>
      <w:r w:rsidR="00603C58">
        <w:t>кінцевої дати споживання «Вжити до ...» або дати виробництва та строку придатності;</w:t>
      </w:r>
    </w:p>
    <w:p w:rsidR="000E43E8" w:rsidRDefault="00530351">
      <w:pPr>
        <w:pStyle w:val="a4"/>
        <w:numPr>
          <w:ilvl w:val="0"/>
          <w:numId w:val="4"/>
        </w:numPr>
        <w:tabs>
          <w:tab w:val="left" w:pos="911"/>
        </w:tabs>
        <w:ind w:firstLine="500"/>
      </w:pPr>
      <w:bookmarkStart w:id="205" w:name="bookmark171"/>
      <w:bookmarkEnd w:id="205"/>
      <w:r w:rsidRPr="009F0497">
        <w:rPr>
          <w:b/>
          <w:color w:val="00B050"/>
          <w:sz w:val="18"/>
          <w:szCs w:val="18"/>
          <w:highlight w:val="yellow"/>
        </w:rPr>
        <w:t>Вд</w:t>
      </w:r>
      <w:r>
        <w:rPr>
          <w:b/>
          <w:color w:val="00B050"/>
          <w:sz w:val="18"/>
          <w:szCs w:val="18"/>
          <w:highlight w:val="yellow"/>
        </w:rPr>
        <w:t>1</w:t>
      </w:r>
      <w:r w:rsidR="00603C58">
        <w:t xml:space="preserve">номеру партії виробництва (крім </w:t>
      </w:r>
      <w:proofErr w:type="spellStart"/>
      <w:r w:rsidR="00603C58">
        <w:t>спожиткового</w:t>
      </w:r>
      <w:proofErr w:type="spellEnd"/>
      <w:r w:rsidR="00603C58">
        <w:t xml:space="preserve"> пак</w:t>
      </w:r>
      <w:r w:rsidR="00212A15">
        <w:t>у</w:t>
      </w:r>
      <w:r w:rsidR="00603C58">
        <w:t>вання);</w:t>
      </w:r>
    </w:p>
    <w:p w:rsidR="000E43E8" w:rsidRDefault="00530351">
      <w:pPr>
        <w:pStyle w:val="a4"/>
        <w:numPr>
          <w:ilvl w:val="0"/>
          <w:numId w:val="4"/>
        </w:numPr>
        <w:tabs>
          <w:tab w:val="left" w:pos="911"/>
        </w:tabs>
        <w:ind w:firstLine="500"/>
      </w:pPr>
      <w:bookmarkStart w:id="206" w:name="bookmark172"/>
      <w:bookmarkEnd w:id="206"/>
      <w:r w:rsidRPr="009F0497">
        <w:rPr>
          <w:b/>
          <w:color w:val="00B050"/>
          <w:sz w:val="18"/>
          <w:szCs w:val="18"/>
          <w:highlight w:val="yellow"/>
        </w:rPr>
        <w:t>Вд</w:t>
      </w:r>
      <w:r>
        <w:rPr>
          <w:b/>
          <w:color w:val="00B050"/>
          <w:sz w:val="18"/>
          <w:szCs w:val="18"/>
          <w:highlight w:val="yellow"/>
        </w:rPr>
        <w:t>1</w:t>
      </w:r>
      <w:r w:rsidR="00603C58">
        <w:t>умов зберігання;</w:t>
      </w:r>
    </w:p>
    <w:p w:rsidR="000E43E8" w:rsidRDefault="00530351">
      <w:pPr>
        <w:pStyle w:val="a4"/>
        <w:numPr>
          <w:ilvl w:val="0"/>
          <w:numId w:val="4"/>
        </w:numPr>
        <w:tabs>
          <w:tab w:val="left" w:pos="911"/>
        </w:tabs>
        <w:ind w:firstLine="500"/>
      </w:pPr>
      <w:bookmarkStart w:id="207" w:name="bookmark173"/>
      <w:bookmarkEnd w:id="207"/>
      <w:r w:rsidRPr="009F0497">
        <w:rPr>
          <w:b/>
          <w:color w:val="00B050"/>
          <w:sz w:val="18"/>
          <w:szCs w:val="18"/>
          <w:highlight w:val="yellow"/>
        </w:rPr>
        <w:t>Вд</w:t>
      </w:r>
      <w:r>
        <w:rPr>
          <w:b/>
          <w:color w:val="00B050"/>
          <w:sz w:val="18"/>
          <w:szCs w:val="18"/>
          <w:highlight w:val="yellow"/>
        </w:rPr>
        <w:t>1</w:t>
      </w:r>
      <w:r w:rsidR="00603C58">
        <w:t>штрихового коду згідно з ДСТУ 3147;</w:t>
      </w:r>
    </w:p>
    <w:p w:rsidR="000E43E8" w:rsidRDefault="00530351">
      <w:pPr>
        <w:pStyle w:val="a4"/>
        <w:numPr>
          <w:ilvl w:val="0"/>
          <w:numId w:val="4"/>
        </w:numPr>
        <w:tabs>
          <w:tab w:val="left" w:pos="911"/>
        </w:tabs>
        <w:spacing w:after="160"/>
        <w:ind w:firstLine="500"/>
        <w:jc w:val="both"/>
      </w:pPr>
      <w:bookmarkStart w:id="208" w:name="bookmark174"/>
      <w:bookmarkEnd w:id="208"/>
      <w:r w:rsidRPr="009F0497">
        <w:rPr>
          <w:b/>
          <w:color w:val="00B050"/>
          <w:sz w:val="18"/>
          <w:szCs w:val="18"/>
          <w:highlight w:val="yellow"/>
        </w:rPr>
        <w:t>Вд</w:t>
      </w:r>
      <w:r>
        <w:rPr>
          <w:b/>
          <w:color w:val="00B050"/>
          <w:sz w:val="18"/>
          <w:szCs w:val="18"/>
          <w:highlight w:val="yellow"/>
        </w:rPr>
        <w:t>1</w:t>
      </w:r>
      <w:r w:rsidR="00603C58">
        <w:t>позначення цього стандарту</w:t>
      </w:r>
      <w:bookmarkEnd w:id="198"/>
      <w:r w:rsidR="00603C58">
        <w:t>.</w:t>
      </w:r>
    </w:p>
    <w:p w:rsidR="000E43E8" w:rsidRDefault="00603C58">
      <w:pPr>
        <w:pStyle w:val="a4"/>
        <w:numPr>
          <w:ilvl w:val="2"/>
          <w:numId w:val="3"/>
        </w:numPr>
        <w:tabs>
          <w:tab w:val="left" w:pos="1136"/>
        </w:tabs>
        <w:spacing w:after="100"/>
        <w:ind w:firstLine="500"/>
        <w:jc w:val="both"/>
      </w:pPr>
      <w:bookmarkStart w:id="209" w:name="bookmark175"/>
      <w:bookmarkEnd w:id="209"/>
      <w:r>
        <w:t>Опис специфічних символів, їх використовування та маркування продукту штрихови</w:t>
      </w:r>
      <w:r>
        <w:softHyphen/>
        <w:t>ми кодами здійснюють у порядку, встановленому Кабінетом Міністрів України.</w:t>
      </w:r>
    </w:p>
    <w:p w:rsidR="000E43E8" w:rsidRDefault="00603C58">
      <w:pPr>
        <w:pStyle w:val="a4"/>
        <w:numPr>
          <w:ilvl w:val="1"/>
          <w:numId w:val="3"/>
        </w:numPr>
        <w:tabs>
          <w:tab w:val="left" w:pos="968"/>
        </w:tabs>
        <w:ind w:firstLine="500"/>
        <w:jc w:val="both"/>
      </w:pPr>
      <w:bookmarkStart w:id="210" w:name="bookmark176"/>
      <w:bookmarkEnd w:id="210"/>
      <w:r>
        <w:lastRenderedPageBreak/>
        <w:t xml:space="preserve">На транспортну тару для сиру </w:t>
      </w:r>
      <w:proofErr w:type="spellStart"/>
      <w:r>
        <w:t>марковання</w:t>
      </w:r>
      <w:proofErr w:type="spellEnd"/>
      <w:r>
        <w:t xml:space="preserve"> наносять способом, який забезпечує чіткість читання з застосовуванням матеріалів для маркування, які дозволено Центральним органом виконавчої влади з питань охорони здоров’я України для маркування тари з харчовими продук</w:t>
      </w:r>
      <w:r>
        <w:softHyphen/>
        <w:t>тами з зазначенням:</w:t>
      </w:r>
    </w:p>
    <w:p w:rsidR="000E43E8" w:rsidRDefault="00603C58">
      <w:pPr>
        <w:pStyle w:val="a4"/>
        <w:numPr>
          <w:ilvl w:val="0"/>
          <w:numId w:val="4"/>
        </w:numPr>
        <w:tabs>
          <w:tab w:val="left" w:pos="911"/>
        </w:tabs>
        <w:spacing w:after="40"/>
        <w:ind w:firstLine="500"/>
        <w:jc w:val="both"/>
      </w:pPr>
      <w:bookmarkStart w:id="211" w:name="bookmark177"/>
      <w:bookmarkEnd w:id="211"/>
      <w:r>
        <w:t>назви сиру;</w:t>
      </w:r>
    </w:p>
    <w:p w:rsidR="000E43E8" w:rsidRDefault="00603C58">
      <w:pPr>
        <w:pStyle w:val="a4"/>
        <w:numPr>
          <w:ilvl w:val="0"/>
          <w:numId w:val="4"/>
        </w:numPr>
        <w:tabs>
          <w:tab w:val="left" w:pos="911"/>
        </w:tabs>
        <w:ind w:firstLine="500"/>
      </w:pPr>
      <w:bookmarkStart w:id="212" w:name="bookmark178"/>
      <w:bookmarkEnd w:id="212"/>
      <w:r>
        <w:t xml:space="preserve">назви та повної адреси і телефону виробника, адреси </w:t>
      </w:r>
      <w:proofErr w:type="spellStart"/>
      <w:r>
        <w:t>потужностей</w:t>
      </w:r>
      <w:proofErr w:type="spellEnd"/>
      <w:r>
        <w:t xml:space="preserve"> виробництва;</w:t>
      </w:r>
    </w:p>
    <w:p w:rsidR="000E43E8" w:rsidRDefault="00603C58">
      <w:pPr>
        <w:pStyle w:val="a4"/>
        <w:numPr>
          <w:ilvl w:val="0"/>
          <w:numId w:val="4"/>
        </w:numPr>
        <w:tabs>
          <w:tab w:val="left" w:pos="911"/>
        </w:tabs>
        <w:ind w:firstLine="500"/>
        <w:jc w:val="both"/>
      </w:pPr>
      <w:bookmarkStart w:id="213" w:name="bookmark179"/>
      <w:bookmarkEnd w:id="213"/>
      <w:r>
        <w:t xml:space="preserve">маси </w:t>
      </w:r>
      <w:proofErr w:type="spellStart"/>
      <w:r>
        <w:t>нетто</w:t>
      </w:r>
      <w:proofErr w:type="spellEnd"/>
      <w:r>
        <w:t xml:space="preserve">, б </w:t>
      </w:r>
      <w:proofErr w:type="spellStart"/>
      <w:r>
        <w:t>рутто</w:t>
      </w:r>
      <w:proofErr w:type="spellEnd"/>
      <w:r>
        <w:t>, кг;</w:t>
      </w:r>
    </w:p>
    <w:p w:rsidR="000E43E8" w:rsidRDefault="00603C58">
      <w:pPr>
        <w:pStyle w:val="a4"/>
        <w:numPr>
          <w:ilvl w:val="0"/>
          <w:numId w:val="4"/>
        </w:numPr>
        <w:tabs>
          <w:tab w:val="left" w:pos="911"/>
        </w:tabs>
        <w:ind w:firstLine="500"/>
        <w:jc w:val="both"/>
      </w:pPr>
      <w:bookmarkStart w:id="214" w:name="bookmark180"/>
      <w:bookmarkEnd w:id="214"/>
      <w:r>
        <w:t>кінцевої дати споживання «Вжити до ...» або дати виробництва та строку придатності;</w:t>
      </w:r>
    </w:p>
    <w:p w:rsidR="000E43E8" w:rsidRDefault="00603C58">
      <w:pPr>
        <w:pStyle w:val="a4"/>
        <w:numPr>
          <w:ilvl w:val="0"/>
          <w:numId w:val="4"/>
        </w:numPr>
        <w:tabs>
          <w:tab w:val="left" w:pos="911"/>
        </w:tabs>
        <w:ind w:firstLine="500"/>
      </w:pPr>
      <w:bookmarkStart w:id="215" w:name="bookmark181"/>
      <w:bookmarkEnd w:id="215"/>
      <w:r>
        <w:t>номера партії виробництва;</w:t>
      </w:r>
    </w:p>
    <w:p w:rsidR="000E43E8" w:rsidRDefault="00603C58">
      <w:pPr>
        <w:pStyle w:val="a4"/>
        <w:numPr>
          <w:ilvl w:val="0"/>
          <w:numId w:val="4"/>
        </w:numPr>
        <w:tabs>
          <w:tab w:val="left" w:pos="911"/>
        </w:tabs>
        <w:ind w:firstLine="500"/>
      </w:pPr>
      <w:bookmarkStart w:id="216" w:name="bookmark182"/>
      <w:bookmarkEnd w:id="216"/>
      <w:r>
        <w:t xml:space="preserve">кількості головок сиру та маси </w:t>
      </w:r>
      <w:proofErr w:type="spellStart"/>
      <w:r>
        <w:t>нетто</w:t>
      </w:r>
      <w:proofErr w:type="spellEnd"/>
      <w:r>
        <w:t>;</w:t>
      </w:r>
    </w:p>
    <w:p w:rsidR="000E43E8" w:rsidRDefault="00603C58">
      <w:pPr>
        <w:pStyle w:val="a4"/>
        <w:numPr>
          <w:ilvl w:val="0"/>
          <w:numId w:val="4"/>
        </w:numPr>
        <w:tabs>
          <w:tab w:val="left" w:pos="877"/>
        </w:tabs>
        <w:ind w:firstLine="500"/>
        <w:jc w:val="both"/>
      </w:pPr>
      <w:bookmarkStart w:id="217" w:name="bookmark183"/>
      <w:bookmarkEnd w:id="217"/>
      <w:r>
        <w:t xml:space="preserve">кількості </w:t>
      </w:r>
      <w:proofErr w:type="spellStart"/>
      <w:r>
        <w:t>паковальних</w:t>
      </w:r>
      <w:proofErr w:type="spellEnd"/>
      <w:r>
        <w:t xml:space="preserve"> одиниць та маси </w:t>
      </w:r>
      <w:proofErr w:type="spellStart"/>
      <w:r>
        <w:t>нетто</w:t>
      </w:r>
      <w:proofErr w:type="spellEnd"/>
      <w:r>
        <w:t xml:space="preserve"> (для транспортної тари з сиром, фасова</w:t>
      </w:r>
      <w:r>
        <w:softHyphen/>
        <w:t xml:space="preserve">ним у </w:t>
      </w:r>
      <w:proofErr w:type="spellStart"/>
      <w:r>
        <w:t>спожиткове</w:t>
      </w:r>
      <w:proofErr w:type="spellEnd"/>
      <w:r>
        <w:t xml:space="preserve"> </w:t>
      </w:r>
      <w:proofErr w:type="spellStart"/>
      <w:r>
        <w:t>паковання</w:t>
      </w:r>
      <w:proofErr w:type="spellEnd"/>
      <w:r>
        <w:t>);</w:t>
      </w:r>
    </w:p>
    <w:p w:rsidR="000E43E8" w:rsidRDefault="00603C58">
      <w:pPr>
        <w:pStyle w:val="a4"/>
        <w:numPr>
          <w:ilvl w:val="0"/>
          <w:numId w:val="4"/>
        </w:numPr>
        <w:tabs>
          <w:tab w:val="left" w:pos="911"/>
        </w:tabs>
        <w:ind w:firstLine="500"/>
        <w:jc w:val="both"/>
      </w:pPr>
      <w:bookmarkStart w:id="218" w:name="bookmark184"/>
      <w:bookmarkEnd w:id="218"/>
      <w:r>
        <w:t>умов зберігання;</w:t>
      </w:r>
    </w:p>
    <w:p w:rsidR="000E43E8" w:rsidRDefault="00603C58">
      <w:pPr>
        <w:pStyle w:val="a4"/>
        <w:numPr>
          <w:ilvl w:val="0"/>
          <w:numId w:val="4"/>
        </w:numPr>
        <w:tabs>
          <w:tab w:val="left" w:pos="911"/>
        </w:tabs>
        <w:spacing w:after="160"/>
        <w:ind w:firstLine="500"/>
        <w:jc w:val="both"/>
      </w:pPr>
      <w:bookmarkStart w:id="219" w:name="bookmark185"/>
      <w:bookmarkEnd w:id="219"/>
      <w:r>
        <w:t>позначення цього стандарту.</w:t>
      </w:r>
    </w:p>
    <w:p w:rsidR="000E43E8" w:rsidRDefault="00603C58">
      <w:pPr>
        <w:pStyle w:val="a4"/>
        <w:numPr>
          <w:ilvl w:val="1"/>
          <w:numId w:val="3"/>
        </w:numPr>
        <w:tabs>
          <w:tab w:val="left" w:pos="958"/>
        </w:tabs>
        <w:spacing w:after="100"/>
        <w:ind w:firstLine="500"/>
        <w:jc w:val="both"/>
      </w:pPr>
      <w:bookmarkStart w:id="220" w:name="bookmark186"/>
      <w:bookmarkEnd w:id="220"/>
      <w:r>
        <w:t xml:space="preserve">Транспортне </w:t>
      </w:r>
      <w:proofErr w:type="spellStart"/>
      <w:r>
        <w:t>марковання</w:t>
      </w:r>
      <w:proofErr w:type="spellEnd"/>
      <w:r>
        <w:t xml:space="preserve"> виконують згідно з ГОСТ 14192 з нанесенням маніпуляцій- ного </w:t>
      </w:r>
      <w:proofErr w:type="spellStart"/>
      <w:r>
        <w:t>знака</w:t>
      </w:r>
      <w:proofErr w:type="spellEnd"/>
      <w:r>
        <w:t xml:space="preserve"> «Оберігати від нагрівання».</w:t>
      </w:r>
    </w:p>
    <w:p w:rsidR="000E43E8" w:rsidRDefault="00603C58">
      <w:pPr>
        <w:pStyle w:val="a4"/>
        <w:numPr>
          <w:ilvl w:val="1"/>
          <w:numId w:val="3"/>
        </w:numPr>
        <w:tabs>
          <w:tab w:val="left" w:pos="983"/>
        </w:tabs>
        <w:spacing w:after="100"/>
        <w:ind w:firstLine="500"/>
        <w:jc w:val="both"/>
      </w:pPr>
      <w:bookmarkStart w:id="221" w:name="bookmark187"/>
      <w:bookmarkEnd w:id="221"/>
      <w:proofErr w:type="spellStart"/>
      <w:r>
        <w:t>Марковання</w:t>
      </w:r>
      <w:proofErr w:type="spellEnd"/>
      <w:r>
        <w:t xml:space="preserve"> виконують державною мовою України.</w:t>
      </w:r>
    </w:p>
    <w:p w:rsidR="000E43E8" w:rsidRDefault="00603C58">
      <w:pPr>
        <w:pStyle w:val="a4"/>
        <w:numPr>
          <w:ilvl w:val="1"/>
          <w:numId w:val="3"/>
        </w:numPr>
        <w:tabs>
          <w:tab w:val="left" w:pos="983"/>
        </w:tabs>
        <w:ind w:firstLine="500"/>
        <w:jc w:val="both"/>
      </w:pPr>
      <w:bookmarkStart w:id="222" w:name="bookmark188"/>
      <w:bookmarkEnd w:id="222"/>
      <w:r>
        <w:rPr>
          <w:i/>
          <w:iCs/>
        </w:rPr>
        <w:t>Приклад</w:t>
      </w:r>
      <w:r>
        <w:t xml:space="preserve"> познаки назви сиру:</w:t>
      </w:r>
    </w:p>
    <w:p w:rsidR="000E43E8" w:rsidRDefault="00603C58">
      <w:pPr>
        <w:pStyle w:val="a4"/>
        <w:spacing w:after="40" w:line="240" w:lineRule="auto"/>
        <w:ind w:firstLine="0"/>
        <w:jc w:val="center"/>
      </w:pPr>
      <w:r>
        <w:t>«</w:t>
      </w:r>
      <w:r>
        <w:rPr>
          <w:b/>
          <w:bCs/>
        </w:rPr>
        <w:t>Сир твердий група А</w:t>
      </w:r>
      <w:r>
        <w:t>% жиру в сухій речовині».</w:t>
      </w:r>
    </w:p>
    <w:p w:rsidR="000E43E8" w:rsidRDefault="00603C58">
      <w:pPr>
        <w:pStyle w:val="Bodytext20"/>
        <w:spacing w:after="160"/>
      </w:pPr>
      <w:r>
        <w:t>(назва)</w:t>
      </w:r>
    </w:p>
    <w:p w:rsidR="000E43E8" w:rsidRDefault="00603C58">
      <w:pPr>
        <w:pStyle w:val="a4"/>
        <w:numPr>
          <w:ilvl w:val="1"/>
          <w:numId w:val="3"/>
        </w:numPr>
        <w:tabs>
          <w:tab w:val="left" w:pos="963"/>
        </w:tabs>
        <w:spacing w:after="160"/>
        <w:ind w:firstLine="500"/>
        <w:jc w:val="both"/>
      </w:pPr>
      <w:bookmarkStart w:id="223" w:name="bookmark189"/>
      <w:bookmarkEnd w:id="223"/>
      <w:r>
        <w:t xml:space="preserve">Для сирів, що їх постачають на експорт, мову </w:t>
      </w:r>
      <w:proofErr w:type="spellStart"/>
      <w:r>
        <w:t>марковання</w:t>
      </w:r>
      <w:proofErr w:type="spellEnd"/>
      <w:r>
        <w:t xml:space="preserve"> та додаткову інформацію обумовлюють договором-контрактом із замовником.</w:t>
      </w:r>
    </w:p>
    <w:p w:rsidR="000E43E8" w:rsidRDefault="00603C58">
      <w:pPr>
        <w:pStyle w:val="Heading60"/>
        <w:keepNext/>
        <w:keepLines/>
        <w:numPr>
          <w:ilvl w:val="0"/>
          <w:numId w:val="3"/>
        </w:numPr>
        <w:tabs>
          <w:tab w:val="left" w:pos="818"/>
        </w:tabs>
        <w:spacing w:after="100"/>
        <w:jc w:val="both"/>
      </w:pPr>
      <w:bookmarkStart w:id="224" w:name="bookmark192"/>
      <w:bookmarkStart w:id="225" w:name="bookmark190"/>
      <w:bookmarkStart w:id="226" w:name="bookmark191"/>
      <w:bookmarkStart w:id="227" w:name="bookmark193"/>
      <w:bookmarkEnd w:id="224"/>
      <w:r>
        <w:t>ПАКУВАННЯ</w:t>
      </w:r>
      <w:bookmarkEnd w:id="225"/>
      <w:bookmarkEnd w:id="226"/>
      <w:bookmarkEnd w:id="227"/>
    </w:p>
    <w:p w:rsidR="000E43E8" w:rsidRDefault="00603C58">
      <w:pPr>
        <w:pStyle w:val="a4"/>
        <w:numPr>
          <w:ilvl w:val="1"/>
          <w:numId w:val="3"/>
        </w:numPr>
        <w:tabs>
          <w:tab w:val="left" w:pos="934"/>
        </w:tabs>
        <w:spacing w:after="100"/>
        <w:ind w:firstLine="500"/>
        <w:jc w:val="both"/>
      </w:pPr>
      <w:bookmarkStart w:id="228" w:name="bookmark194"/>
      <w:bookmarkEnd w:id="228"/>
      <w:r>
        <w:t>Головки сиру пакують у полімерні плівки, пакети багатошарові для вакуумного пакування або покривають парафіновими, полімерними або комбінованими сплавами та іншими пакуваль</w:t>
      </w:r>
      <w:r>
        <w:softHyphen/>
        <w:t>ними матеріалами згідно з чинними нормативними документами або матеріалами закордонного виробництва за наявності дозволу центрального органу виконавчої влади з питань охорони здо</w:t>
      </w:r>
      <w:r>
        <w:softHyphen/>
        <w:t>ров’я України.</w:t>
      </w:r>
    </w:p>
    <w:p w:rsidR="000E43E8" w:rsidRDefault="00603C58">
      <w:pPr>
        <w:pStyle w:val="Heading70"/>
        <w:keepNext/>
        <w:keepLines/>
        <w:numPr>
          <w:ilvl w:val="1"/>
          <w:numId w:val="3"/>
        </w:numPr>
        <w:tabs>
          <w:tab w:val="left" w:pos="978"/>
        </w:tabs>
        <w:jc w:val="both"/>
      </w:pPr>
      <w:bookmarkStart w:id="229" w:name="bookmark197"/>
      <w:bookmarkStart w:id="230" w:name="bookmark195"/>
      <w:bookmarkStart w:id="231" w:name="bookmark196"/>
      <w:bookmarkStart w:id="232" w:name="bookmark198"/>
      <w:bookmarkEnd w:id="229"/>
      <w:proofErr w:type="spellStart"/>
      <w:r>
        <w:t>Спожиткове</w:t>
      </w:r>
      <w:proofErr w:type="spellEnd"/>
      <w:r>
        <w:t xml:space="preserve"> </w:t>
      </w:r>
      <w:proofErr w:type="spellStart"/>
      <w:r>
        <w:t>паковання</w:t>
      </w:r>
      <w:bookmarkEnd w:id="230"/>
      <w:bookmarkEnd w:id="231"/>
      <w:bookmarkEnd w:id="232"/>
      <w:proofErr w:type="spellEnd"/>
    </w:p>
    <w:p w:rsidR="000E43E8" w:rsidRDefault="00603C58">
      <w:pPr>
        <w:pStyle w:val="a4"/>
        <w:numPr>
          <w:ilvl w:val="2"/>
          <w:numId w:val="3"/>
        </w:numPr>
        <w:tabs>
          <w:tab w:val="left" w:pos="1146"/>
        </w:tabs>
        <w:ind w:firstLine="500"/>
        <w:jc w:val="both"/>
      </w:pPr>
      <w:bookmarkStart w:id="233" w:name="bookmark199"/>
      <w:bookmarkEnd w:id="233"/>
      <w:r>
        <w:t>Сири пакують такими способами:</w:t>
      </w:r>
    </w:p>
    <w:p w:rsidR="000E43E8" w:rsidRDefault="00603C58">
      <w:pPr>
        <w:pStyle w:val="a4"/>
        <w:numPr>
          <w:ilvl w:val="0"/>
          <w:numId w:val="4"/>
        </w:numPr>
        <w:tabs>
          <w:tab w:val="left" w:pos="911"/>
        </w:tabs>
        <w:ind w:firstLine="500"/>
        <w:jc w:val="both"/>
      </w:pPr>
      <w:bookmarkStart w:id="234" w:name="bookmark200"/>
      <w:bookmarkEnd w:id="234"/>
      <w:r>
        <w:t>під вакуумом;</w:t>
      </w:r>
    </w:p>
    <w:p w:rsidR="000E43E8" w:rsidRDefault="00603C58">
      <w:pPr>
        <w:pStyle w:val="a4"/>
        <w:numPr>
          <w:ilvl w:val="0"/>
          <w:numId w:val="4"/>
        </w:numPr>
        <w:tabs>
          <w:tab w:val="left" w:pos="911"/>
        </w:tabs>
        <w:ind w:firstLine="500"/>
        <w:jc w:val="both"/>
      </w:pPr>
      <w:bookmarkStart w:id="235" w:name="bookmark201"/>
      <w:bookmarkEnd w:id="235"/>
      <w:r>
        <w:t>без вакууму;</w:t>
      </w:r>
    </w:p>
    <w:p w:rsidR="000E43E8" w:rsidRDefault="00603C58">
      <w:pPr>
        <w:pStyle w:val="a4"/>
        <w:numPr>
          <w:ilvl w:val="0"/>
          <w:numId w:val="4"/>
        </w:numPr>
        <w:tabs>
          <w:tab w:val="left" w:pos="877"/>
        </w:tabs>
        <w:spacing w:after="40"/>
        <w:ind w:firstLine="500"/>
        <w:jc w:val="both"/>
      </w:pPr>
      <w:bookmarkStart w:id="236" w:name="bookmark202"/>
      <w:bookmarkEnd w:id="236"/>
      <w:r>
        <w:t>у середовищі нейтральних газів чи газових сумішей згідно з чинними нормативними доку</w:t>
      </w:r>
      <w:r>
        <w:softHyphen/>
        <w:t>ментами або аналогічних середовищах закордонного виробництва за наявності дозволу цент</w:t>
      </w:r>
      <w:r>
        <w:softHyphen/>
        <w:t xml:space="preserve">рал </w:t>
      </w:r>
      <w:proofErr w:type="spellStart"/>
      <w:r>
        <w:t>ьного</w:t>
      </w:r>
      <w:proofErr w:type="spellEnd"/>
      <w:r>
        <w:t xml:space="preserve"> органу ви </w:t>
      </w:r>
      <w:proofErr w:type="spellStart"/>
      <w:r>
        <w:t>конавчої</w:t>
      </w:r>
      <w:proofErr w:type="spellEnd"/>
      <w:r>
        <w:t xml:space="preserve"> влади з питань охорони здоров’я України.</w:t>
      </w:r>
    </w:p>
    <w:p w:rsidR="000E43E8" w:rsidRDefault="00603C58">
      <w:pPr>
        <w:pStyle w:val="a4"/>
        <w:numPr>
          <w:ilvl w:val="2"/>
          <w:numId w:val="3"/>
        </w:numPr>
        <w:tabs>
          <w:tab w:val="left" w:pos="1155"/>
        </w:tabs>
        <w:spacing w:after="40" w:line="276" w:lineRule="auto"/>
        <w:ind w:firstLine="500"/>
        <w:jc w:val="both"/>
      </w:pPr>
      <w:bookmarkStart w:id="237" w:name="bookmark203"/>
      <w:bookmarkEnd w:id="237"/>
      <w:r>
        <w:t xml:space="preserve">Сири пакують </w:t>
      </w:r>
      <w:proofErr w:type="spellStart"/>
      <w:r>
        <w:t>сервірувальним</w:t>
      </w:r>
      <w:proofErr w:type="spellEnd"/>
      <w:r>
        <w:t xml:space="preserve"> (скибки) або порційним (бруски, сектори) нарізанням у полімерні плівки, пакети багатошарові для вакуумного пакування або покривають </w:t>
      </w:r>
      <w:proofErr w:type="spellStart"/>
      <w:r>
        <w:t>парафіно</w:t>
      </w:r>
      <w:proofErr w:type="spellEnd"/>
      <w:r>
        <w:t xml:space="preserve">- </w:t>
      </w:r>
      <w:proofErr w:type="spellStart"/>
      <w:r>
        <w:t>вими</w:t>
      </w:r>
      <w:proofErr w:type="spellEnd"/>
      <w:r>
        <w:t>, полімерними або комбінованими сплавами та іншими пакувальними матеріалами згідно з чинними нормативними документами або матеріалами закордонного виробництва за наяв</w:t>
      </w:r>
      <w:r>
        <w:softHyphen/>
        <w:t>ності дозволу центрального органу виконавчої влади з питань охорони здоров’я України.</w:t>
      </w:r>
    </w:p>
    <w:p w:rsidR="000E43E8" w:rsidRDefault="00603C58">
      <w:pPr>
        <w:pStyle w:val="a4"/>
        <w:numPr>
          <w:ilvl w:val="2"/>
          <w:numId w:val="3"/>
        </w:numPr>
        <w:tabs>
          <w:tab w:val="left" w:pos="1130"/>
        </w:tabs>
        <w:spacing w:after="40"/>
        <w:ind w:firstLine="500"/>
        <w:jc w:val="both"/>
      </w:pPr>
      <w:bookmarkStart w:id="238" w:name="bookmark204"/>
      <w:bookmarkEnd w:id="238"/>
      <w:r>
        <w:t>Для сирів, упакованих під вакуумом, полімерна плівка або пакет повинні щільно при</w:t>
      </w:r>
      <w:r>
        <w:softHyphen/>
        <w:t>лягати до поверхні, під час пакування без вакууму або в середовищі нейтральних газів чи газо</w:t>
      </w:r>
      <w:r>
        <w:softHyphen/>
        <w:t>вих сумішей полімерна плівка або пакет вільно відходять від поверхні сиру.</w:t>
      </w:r>
    </w:p>
    <w:p w:rsidR="000E43E8" w:rsidRDefault="00603C58">
      <w:pPr>
        <w:pStyle w:val="Bodytext20"/>
        <w:ind w:firstLine="500"/>
        <w:jc w:val="both"/>
      </w:pPr>
      <w:r>
        <w:rPr>
          <w:b/>
          <w:bCs/>
        </w:rPr>
        <w:t xml:space="preserve">Примітка. </w:t>
      </w:r>
      <w:r>
        <w:t>Дозволено незначне зволоження поверхні сиру під плівкою або пакетом.</w:t>
      </w:r>
    </w:p>
    <w:p w:rsidR="000E43E8" w:rsidRDefault="00603C58">
      <w:pPr>
        <w:pStyle w:val="a4"/>
        <w:numPr>
          <w:ilvl w:val="2"/>
          <w:numId w:val="3"/>
        </w:numPr>
        <w:tabs>
          <w:tab w:val="left" w:pos="1159"/>
        </w:tabs>
        <w:ind w:firstLine="500"/>
        <w:jc w:val="both"/>
      </w:pPr>
      <w:bookmarkStart w:id="239" w:name="bookmark205"/>
      <w:bookmarkEnd w:id="239"/>
      <w:r>
        <w:t xml:space="preserve">Маса </w:t>
      </w:r>
      <w:proofErr w:type="spellStart"/>
      <w:r>
        <w:t>нетто</w:t>
      </w:r>
      <w:proofErr w:type="spellEnd"/>
      <w:r>
        <w:t xml:space="preserve"> </w:t>
      </w:r>
      <w:proofErr w:type="spellStart"/>
      <w:r>
        <w:t>паковальної</w:t>
      </w:r>
      <w:proofErr w:type="spellEnd"/>
      <w:r>
        <w:t xml:space="preserve"> одиниці:</w:t>
      </w:r>
    </w:p>
    <w:p w:rsidR="000E43E8" w:rsidRDefault="00603C58">
      <w:pPr>
        <w:pStyle w:val="a4"/>
        <w:numPr>
          <w:ilvl w:val="0"/>
          <w:numId w:val="4"/>
        </w:numPr>
        <w:tabs>
          <w:tab w:val="left" w:pos="895"/>
        </w:tabs>
        <w:ind w:firstLine="500"/>
        <w:jc w:val="both"/>
      </w:pPr>
      <w:bookmarkStart w:id="240" w:name="bookmark206"/>
      <w:bookmarkEnd w:id="240"/>
      <w:r>
        <w:t xml:space="preserve">під час </w:t>
      </w:r>
      <w:proofErr w:type="spellStart"/>
      <w:r>
        <w:t>сервірувального</w:t>
      </w:r>
      <w:proofErr w:type="spellEnd"/>
      <w:r>
        <w:t xml:space="preserve"> нарізання від 15 г до 50 г;</w:t>
      </w:r>
    </w:p>
    <w:p w:rsidR="000E43E8" w:rsidRDefault="00603C58">
      <w:pPr>
        <w:pStyle w:val="a4"/>
        <w:numPr>
          <w:ilvl w:val="0"/>
          <w:numId w:val="4"/>
        </w:numPr>
        <w:tabs>
          <w:tab w:val="left" w:pos="895"/>
        </w:tabs>
        <w:spacing w:after="40"/>
        <w:ind w:firstLine="500"/>
        <w:jc w:val="both"/>
      </w:pPr>
      <w:bookmarkStart w:id="241" w:name="bookmark207"/>
      <w:bookmarkEnd w:id="241"/>
      <w:r>
        <w:t>під час порційного нарізання від 50 г до 5000 г.</w:t>
      </w:r>
    </w:p>
    <w:p w:rsidR="000E43E8" w:rsidRDefault="00603C58">
      <w:pPr>
        <w:pStyle w:val="a4"/>
        <w:numPr>
          <w:ilvl w:val="2"/>
          <w:numId w:val="3"/>
        </w:numPr>
        <w:tabs>
          <w:tab w:val="left" w:pos="1144"/>
        </w:tabs>
        <w:spacing w:after="100" w:line="276" w:lineRule="auto"/>
        <w:ind w:firstLine="500"/>
        <w:jc w:val="both"/>
      </w:pPr>
      <w:bookmarkStart w:id="242" w:name="bookmark208"/>
      <w:bookmarkEnd w:id="242"/>
      <w:r>
        <w:t xml:space="preserve">Допустимі від’ємні відхили маси </w:t>
      </w:r>
      <w:proofErr w:type="spellStart"/>
      <w:r>
        <w:t>нетто</w:t>
      </w:r>
      <w:proofErr w:type="spellEnd"/>
      <w:r>
        <w:t xml:space="preserve"> </w:t>
      </w:r>
      <w:proofErr w:type="spellStart"/>
      <w:r>
        <w:t>паковальної</w:t>
      </w:r>
      <w:proofErr w:type="spellEnd"/>
      <w:r>
        <w:t xml:space="preserve"> одиниці сирів нормують згідно з Р 50-056 [11] та їх наведено в таблиці 5.</w:t>
      </w:r>
    </w:p>
    <w:p w:rsidR="000E43E8" w:rsidRDefault="00603C58">
      <w:pPr>
        <w:pStyle w:val="Tablecaption0"/>
        <w:ind w:left="408"/>
      </w:pPr>
      <w:r>
        <w:rPr>
          <w:b/>
          <w:bCs/>
        </w:rPr>
        <w:t xml:space="preserve">Таблиця 5 — </w:t>
      </w:r>
      <w:r>
        <w:t xml:space="preserve">Маса </w:t>
      </w:r>
      <w:proofErr w:type="spellStart"/>
      <w:r>
        <w:t>нетто</w:t>
      </w:r>
      <w:proofErr w:type="spellEnd"/>
      <w:r>
        <w:t xml:space="preserve"> та допустимі відхили для </w:t>
      </w:r>
      <w:proofErr w:type="spellStart"/>
      <w:r>
        <w:t>паковальної</w:t>
      </w:r>
      <w:proofErr w:type="spellEnd"/>
      <w:r>
        <w:t xml:space="preserve"> одиниці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06"/>
        <w:gridCol w:w="658"/>
        <w:gridCol w:w="566"/>
        <w:gridCol w:w="2467"/>
        <w:gridCol w:w="2544"/>
        <w:gridCol w:w="2803"/>
      </w:tblGrid>
      <w:tr w:rsidR="000E43E8">
        <w:trPr>
          <w:trHeight w:hRule="exact" w:val="317"/>
          <w:jc w:val="center"/>
        </w:trPr>
        <w:tc>
          <w:tcPr>
            <w:tcW w:w="4497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0E43E8" w:rsidRDefault="00603C58">
            <w:pPr>
              <w:pStyle w:val="Other0"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Номінальне значення кількості в </w:t>
            </w:r>
            <w:proofErr w:type="spellStart"/>
            <w:r>
              <w:rPr>
                <w:sz w:val="16"/>
                <w:szCs w:val="16"/>
              </w:rPr>
              <w:t>паковальній</w:t>
            </w:r>
            <w:proofErr w:type="spellEnd"/>
            <w:r>
              <w:rPr>
                <w:sz w:val="16"/>
                <w:szCs w:val="16"/>
              </w:rPr>
              <w:t xml:space="preserve"> одиниці, г</w:t>
            </w:r>
          </w:p>
        </w:tc>
        <w:tc>
          <w:tcPr>
            <w:tcW w:w="534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E43E8" w:rsidRDefault="00603C58">
            <w:pPr>
              <w:pStyle w:val="Other0"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Значення границі допустимого відхилу від номінального значення</w:t>
            </w:r>
          </w:p>
        </w:tc>
      </w:tr>
      <w:tr w:rsidR="000E43E8">
        <w:trPr>
          <w:trHeight w:hRule="exact" w:val="312"/>
          <w:jc w:val="center"/>
        </w:trPr>
        <w:tc>
          <w:tcPr>
            <w:tcW w:w="4497" w:type="dxa"/>
            <w:gridSpan w:val="4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0E43E8" w:rsidRDefault="000E43E8"/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0E43E8" w:rsidRDefault="00603C58">
            <w:pPr>
              <w:pStyle w:val="Other0"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%</w:t>
            </w:r>
          </w:p>
        </w:tc>
        <w:tc>
          <w:tcPr>
            <w:tcW w:w="28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E43E8" w:rsidRDefault="00603C58">
            <w:pPr>
              <w:pStyle w:val="Other0"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</w:t>
            </w:r>
          </w:p>
        </w:tc>
      </w:tr>
      <w:tr w:rsidR="000E43E8">
        <w:trPr>
          <w:trHeight w:hRule="exact" w:val="341"/>
          <w:jc w:val="center"/>
        </w:trPr>
        <w:tc>
          <w:tcPr>
            <w:tcW w:w="8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0E43E8" w:rsidRDefault="00603C58">
            <w:pPr>
              <w:pStyle w:val="Other0"/>
              <w:spacing w:line="240" w:lineRule="auto"/>
              <w:ind w:firstLine="28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Від</w:t>
            </w:r>
          </w:p>
        </w:tc>
        <w:tc>
          <w:tcPr>
            <w:tcW w:w="658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0E43E8" w:rsidRDefault="00603C58">
            <w:pPr>
              <w:pStyle w:val="Other0"/>
              <w:spacing w:line="240" w:lineRule="auto"/>
              <w:ind w:firstLine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15 до</w:t>
            </w:r>
          </w:p>
        </w:tc>
        <w:tc>
          <w:tcPr>
            <w:tcW w:w="3033" w:type="dxa"/>
            <w:gridSpan w:val="2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0E43E8" w:rsidRDefault="00603C58">
            <w:pPr>
              <w:pStyle w:val="Other0"/>
              <w:spacing w:line="240" w:lineRule="auto"/>
              <w:ind w:firstLine="20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50 </w:t>
            </w:r>
            <w:proofErr w:type="spellStart"/>
            <w:r>
              <w:rPr>
                <w:sz w:val="17"/>
                <w:szCs w:val="17"/>
              </w:rPr>
              <w:t>включ</w:t>
            </w:r>
            <w:proofErr w:type="spellEnd"/>
            <w:r>
              <w:rPr>
                <w:sz w:val="17"/>
                <w:szCs w:val="17"/>
              </w:rPr>
              <w:t>.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0E43E8" w:rsidRDefault="00603C58">
            <w:pPr>
              <w:pStyle w:val="Other0"/>
              <w:spacing w:line="240" w:lineRule="auto"/>
              <w:ind w:firstLine="0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9,0</w:t>
            </w:r>
          </w:p>
        </w:tc>
        <w:tc>
          <w:tcPr>
            <w:tcW w:w="28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E43E8" w:rsidRDefault="00603C58">
            <w:pPr>
              <w:pStyle w:val="Other0"/>
              <w:spacing w:line="240" w:lineRule="auto"/>
              <w:ind w:firstLine="0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—</w:t>
            </w:r>
          </w:p>
        </w:tc>
      </w:tr>
      <w:tr w:rsidR="000E43E8">
        <w:trPr>
          <w:trHeight w:hRule="exact" w:val="336"/>
          <w:jc w:val="center"/>
        </w:trPr>
        <w:tc>
          <w:tcPr>
            <w:tcW w:w="8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0E43E8" w:rsidRDefault="00603C58">
            <w:pPr>
              <w:pStyle w:val="Other0"/>
              <w:spacing w:line="240" w:lineRule="auto"/>
              <w:ind w:firstLine="28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Понад</w:t>
            </w:r>
          </w:p>
        </w:tc>
        <w:tc>
          <w:tcPr>
            <w:tcW w:w="658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0E43E8" w:rsidRDefault="00603C58">
            <w:pPr>
              <w:pStyle w:val="Other0"/>
              <w:spacing w:line="240" w:lineRule="auto"/>
              <w:ind w:firstLine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50 до</w:t>
            </w:r>
          </w:p>
        </w:tc>
        <w:tc>
          <w:tcPr>
            <w:tcW w:w="3033" w:type="dxa"/>
            <w:gridSpan w:val="2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0E43E8" w:rsidRDefault="00603C58">
            <w:pPr>
              <w:pStyle w:val="Other0"/>
              <w:spacing w:line="240" w:lineRule="auto"/>
              <w:ind w:firstLine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100 </w:t>
            </w:r>
            <w:proofErr w:type="spellStart"/>
            <w:r>
              <w:rPr>
                <w:sz w:val="17"/>
                <w:szCs w:val="17"/>
              </w:rPr>
              <w:t>включ</w:t>
            </w:r>
            <w:proofErr w:type="spellEnd"/>
            <w:r>
              <w:rPr>
                <w:sz w:val="17"/>
                <w:szCs w:val="17"/>
              </w:rPr>
              <w:t>.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0E43E8" w:rsidRDefault="00603C58">
            <w:pPr>
              <w:pStyle w:val="Other0"/>
              <w:spacing w:line="240" w:lineRule="auto"/>
              <w:ind w:firstLine="0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—</w:t>
            </w:r>
          </w:p>
        </w:tc>
        <w:tc>
          <w:tcPr>
            <w:tcW w:w="28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E43E8" w:rsidRDefault="00603C58">
            <w:pPr>
              <w:pStyle w:val="Other0"/>
              <w:spacing w:line="240" w:lineRule="auto"/>
              <w:ind w:firstLine="0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4,5</w:t>
            </w:r>
          </w:p>
        </w:tc>
      </w:tr>
      <w:tr w:rsidR="000E43E8">
        <w:trPr>
          <w:trHeight w:hRule="exact" w:val="336"/>
          <w:jc w:val="center"/>
        </w:trPr>
        <w:tc>
          <w:tcPr>
            <w:tcW w:w="8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0E43E8" w:rsidRDefault="00603C58">
            <w:pPr>
              <w:pStyle w:val="Other0"/>
              <w:spacing w:line="240" w:lineRule="auto"/>
              <w:ind w:firstLine="48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»</w:t>
            </w:r>
          </w:p>
        </w:tc>
        <w:tc>
          <w:tcPr>
            <w:tcW w:w="658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0E43E8" w:rsidRDefault="00603C58">
            <w:pPr>
              <w:pStyle w:val="Other0"/>
              <w:spacing w:line="240" w:lineRule="auto"/>
              <w:ind w:firstLine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 »</w:t>
            </w:r>
          </w:p>
        </w:tc>
        <w:tc>
          <w:tcPr>
            <w:tcW w:w="566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0E43E8" w:rsidRDefault="00603C58">
            <w:pPr>
              <w:pStyle w:val="Other0"/>
              <w:spacing w:line="240" w:lineRule="auto"/>
              <w:ind w:firstLine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200</w:t>
            </w:r>
          </w:p>
        </w:tc>
        <w:tc>
          <w:tcPr>
            <w:tcW w:w="246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0E43E8" w:rsidRDefault="00603C58">
            <w:pPr>
              <w:pStyle w:val="Other0"/>
              <w:spacing w:line="240" w:lineRule="auto"/>
              <w:ind w:firstLine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»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0E43E8" w:rsidRDefault="00603C58">
            <w:pPr>
              <w:pStyle w:val="Other0"/>
              <w:spacing w:line="240" w:lineRule="auto"/>
              <w:ind w:firstLine="0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4,5</w:t>
            </w:r>
          </w:p>
        </w:tc>
        <w:tc>
          <w:tcPr>
            <w:tcW w:w="28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E43E8" w:rsidRDefault="00603C58">
            <w:pPr>
              <w:pStyle w:val="Other0"/>
              <w:spacing w:line="240" w:lineRule="auto"/>
              <w:ind w:firstLine="0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—</w:t>
            </w:r>
          </w:p>
        </w:tc>
      </w:tr>
      <w:tr w:rsidR="000E43E8">
        <w:trPr>
          <w:trHeight w:hRule="exact" w:val="336"/>
          <w:jc w:val="center"/>
        </w:trPr>
        <w:tc>
          <w:tcPr>
            <w:tcW w:w="8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0E43E8" w:rsidRDefault="00603C58">
            <w:pPr>
              <w:pStyle w:val="Other0"/>
              <w:spacing w:line="240" w:lineRule="auto"/>
              <w:ind w:firstLine="48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»</w:t>
            </w:r>
          </w:p>
        </w:tc>
        <w:tc>
          <w:tcPr>
            <w:tcW w:w="658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0E43E8" w:rsidRDefault="00603C58">
            <w:pPr>
              <w:pStyle w:val="Other0"/>
              <w:spacing w:line="240" w:lineRule="auto"/>
              <w:ind w:firstLine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200 »</w:t>
            </w:r>
          </w:p>
        </w:tc>
        <w:tc>
          <w:tcPr>
            <w:tcW w:w="566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0E43E8" w:rsidRDefault="00603C58">
            <w:pPr>
              <w:pStyle w:val="Other0"/>
              <w:spacing w:line="240" w:lineRule="auto"/>
              <w:ind w:firstLine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300</w:t>
            </w:r>
          </w:p>
        </w:tc>
        <w:tc>
          <w:tcPr>
            <w:tcW w:w="246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0E43E8" w:rsidRDefault="00603C58">
            <w:pPr>
              <w:pStyle w:val="Other0"/>
              <w:spacing w:line="240" w:lineRule="auto"/>
              <w:ind w:firstLine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»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0E43E8" w:rsidRDefault="00603C58">
            <w:pPr>
              <w:pStyle w:val="Other0"/>
              <w:spacing w:line="240" w:lineRule="auto"/>
              <w:ind w:firstLine="0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—</w:t>
            </w:r>
          </w:p>
        </w:tc>
        <w:tc>
          <w:tcPr>
            <w:tcW w:w="28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E43E8" w:rsidRDefault="00603C58">
            <w:pPr>
              <w:pStyle w:val="Other0"/>
              <w:spacing w:line="240" w:lineRule="auto"/>
              <w:ind w:firstLine="0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9,0</w:t>
            </w:r>
          </w:p>
        </w:tc>
      </w:tr>
      <w:tr w:rsidR="000E43E8">
        <w:trPr>
          <w:trHeight w:hRule="exact" w:val="336"/>
          <w:jc w:val="center"/>
        </w:trPr>
        <w:tc>
          <w:tcPr>
            <w:tcW w:w="8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0E43E8" w:rsidRDefault="00603C58">
            <w:pPr>
              <w:pStyle w:val="Other0"/>
              <w:spacing w:line="240" w:lineRule="auto"/>
              <w:ind w:firstLine="48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»</w:t>
            </w:r>
          </w:p>
        </w:tc>
        <w:tc>
          <w:tcPr>
            <w:tcW w:w="658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0E43E8" w:rsidRDefault="00603C58">
            <w:pPr>
              <w:pStyle w:val="Other0"/>
              <w:spacing w:line="240" w:lineRule="auto"/>
              <w:ind w:firstLine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300 »</w:t>
            </w:r>
          </w:p>
        </w:tc>
        <w:tc>
          <w:tcPr>
            <w:tcW w:w="566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0E43E8" w:rsidRDefault="00603C58">
            <w:pPr>
              <w:pStyle w:val="Other0"/>
              <w:spacing w:line="240" w:lineRule="auto"/>
              <w:ind w:firstLine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500</w:t>
            </w:r>
          </w:p>
        </w:tc>
        <w:tc>
          <w:tcPr>
            <w:tcW w:w="246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0E43E8" w:rsidRDefault="00603C58">
            <w:pPr>
              <w:pStyle w:val="Other0"/>
              <w:spacing w:line="240" w:lineRule="auto"/>
              <w:ind w:firstLine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»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0E43E8" w:rsidRDefault="00603C58">
            <w:pPr>
              <w:pStyle w:val="Other0"/>
              <w:spacing w:line="240" w:lineRule="auto"/>
              <w:ind w:firstLine="0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3,0</w:t>
            </w:r>
          </w:p>
        </w:tc>
        <w:tc>
          <w:tcPr>
            <w:tcW w:w="28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E43E8" w:rsidRDefault="00603C58">
            <w:pPr>
              <w:pStyle w:val="Other0"/>
              <w:spacing w:line="240" w:lineRule="auto"/>
              <w:ind w:firstLine="0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—</w:t>
            </w:r>
          </w:p>
        </w:tc>
      </w:tr>
      <w:tr w:rsidR="000E43E8">
        <w:trPr>
          <w:trHeight w:hRule="exact" w:val="341"/>
          <w:jc w:val="center"/>
        </w:trPr>
        <w:tc>
          <w:tcPr>
            <w:tcW w:w="8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0E43E8" w:rsidRDefault="00603C58">
            <w:pPr>
              <w:pStyle w:val="Other0"/>
              <w:spacing w:line="240" w:lineRule="auto"/>
              <w:ind w:firstLine="48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»</w:t>
            </w:r>
          </w:p>
        </w:tc>
        <w:tc>
          <w:tcPr>
            <w:tcW w:w="658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0E43E8" w:rsidRDefault="00603C58">
            <w:pPr>
              <w:pStyle w:val="Other0"/>
              <w:spacing w:line="240" w:lineRule="auto"/>
              <w:ind w:firstLine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500 »</w:t>
            </w:r>
          </w:p>
        </w:tc>
        <w:tc>
          <w:tcPr>
            <w:tcW w:w="566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0E43E8" w:rsidRDefault="00603C58">
            <w:pPr>
              <w:pStyle w:val="Other0"/>
              <w:spacing w:line="240" w:lineRule="auto"/>
              <w:ind w:firstLine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1000</w:t>
            </w:r>
          </w:p>
        </w:tc>
        <w:tc>
          <w:tcPr>
            <w:tcW w:w="246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0E43E8" w:rsidRDefault="00603C58">
            <w:pPr>
              <w:pStyle w:val="Other0"/>
              <w:spacing w:line="240" w:lineRule="auto"/>
              <w:ind w:firstLine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»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0E43E8" w:rsidRDefault="00603C58">
            <w:pPr>
              <w:pStyle w:val="Other0"/>
              <w:spacing w:line="240" w:lineRule="auto"/>
              <w:ind w:firstLine="0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—</w:t>
            </w:r>
          </w:p>
        </w:tc>
        <w:tc>
          <w:tcPr>
            <w:tcW w:w="28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E43E8" w:rsidRDefault="00603C58">
            <w:pPr>
              <w:pStyle w:val="Other0"/>
              <w:spacing w:line="240" w:lineRule="auto"/>
              <w:ind w:firstLine="0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15,0</w:t>
            </w:r>
          </w:p>
        </w:tc>
      </w:tr>
      <w:tr w:rsidR="000E43E8">
        <w:trPr>
          <w:trHeight w:hRule="exact" w:val="346"/>
          <w:jc w:val="center"/>
        </w:trPr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0E43E8" w:rsidRDefault="00603C58">
            <w:pPr>
              <w:pStyle w:val="Other0"/>
              <w:spacing w:line="240" w:lineRule="auto"/>
              <w:ind w:firstLine="48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»</w:t>
            </w:r>
          </w:p>
        </w:tc>
        <w:tc>
          <w:tcPr>
            <w:tcW w:w="6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0E43E8" w:rsidRDefault="00603C58">
            <w:pPr>
              <w:pStyle w:val="Other0"/>
              <w:spacing w:line="240" w:lineRule="auto"/>
              <w:ind w:firstLine="0"/>
              <w:jc w:val="both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1000 »</w:t>
            </w: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0E43E8" w:rsidRDefault="00603C58">
            <w:pPr>
              <w:pStyle w:val="Other0"/>
              <w:spacing w:line="240" w:lineRule="auto"/>
              <w:ind w:firstLine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5000</w:t>
            </w:r>
          </w:p>
        </w:tc>
        <w:tc>
          <w:tcPr>
            <w:tcW w:w="24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0E43E8" w:rsidRDefault="00603C58">
            <w:pPr>
              <w:pStyle w:val="Other0"/>
              <w:spacing w:line="240" w:lineRule="auto"/>
              <w:ind w:firstLine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»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0E43E8" w:rsidRDefault="00603C58">
            <w:pPr>
              <w:pStyle w:val="Other0"/>
              <w:spacing w:line="240" w:lineRule="auto"/>
              <w:ind w:firstLine="0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1,5</w:t>
            </w:r>
          </w:p>
        </w:tc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E43E8" w:rsidRDefault="00603C58">
            <w:pPr>
              <w:pStyle w:val="Other0"/>
              <w:spacing w:line="240" w:lineRule="auto"/>
              <w:ind w:firstLine="0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—</w:t>
            </w:r>
          </w:p>
        </w:tc>
      </w:tr>
    </w:tbl>
    <w:p w:rsidR="000E43E8" w:rsidRDefault="000E43E8">
      <w:pPr>
        <w:spacing w:after="199" w:line="1" w:lineRule="exact"/>
      </w:pPr>
    </w:p>
    <w:p w:rsidR="000E43E8" w:rsidRDefault="00603C58">
      <w:pPr>
        <w:pStyle w:val="Heading70"/>
        <w:keepNext/>
        <w:keepLines/>
        <w:numPr>
          <w:ilvl w:val="1"/>
          <w:numId w:val="3"/>
        </w:numPr>
        <w:tabs>
          <w:tab w:val="left" w:pos="962"/>
        </w:tabs>
        <w:spacing w:after="40"/>
        <w:jc w:val="both"/>
      </w:pPr>
      <w:bookmarkStart w:id="243" w:name="bookmark211"/>
      <w:bookmarkStart w:id="244" w:name="bookmark209"/>
      <w:bookmarkStart w:id="245" w:name="bookmark210"/>
      <w:bookmarkStart w:id="246" w:name="bookmark212"/>
      <w:bookmarkEnd w:id="243"/>
      <w:r>
        <w:t xml:space="preserve">Транспортне </w:t>
      </w:r>
      <w:proofErr w:type="spellStart"/>
      <w:r>
        <w:t>паковання</w:t>
      </w:r>
      <w:bookmarkEnd w:id="244"/>
      <w:bookmarkEnd w:id="245"/>
      <w:bookmarkEnd w:id="246"/>
      <w:proofErr w:type="spellEnd"/>
    </w:p>
    <w:p w:rsidR="000E43E8" w:rsidRDefault="00603C58">
      <w:pPr>
        <w:pStyle w:val="a4"/>
        <w:numPr>
          <w:ilvl w:val="2"/>
          <w:numId w:val="3"/>
        </w:numPr>
        <w:tabs>
          <w:tab w:val="left" w:pos="1101"/>
        </w:tabs>
        <w:spacing w:after="40"/>
        <w:ind w:firstLine="500"/>
        <w:jc w:val="both"/>
      </w:pPr>
      <w:bookmarkStart w:id="247" w:name="bookmark213"/>
      <w:bookmarkEnd w:id="247"/>
      <w:r>
        <w:t xml:space="preserve">Сири в </w:t>
      </w:r>
      <w:proofErr w:type="spellStart"/>
      <w:r>
        <w:t>спожитковому</w:t>
      </w:r>
      <w:proofErr w:type="spellEnd"/>
      <w:r>
        <w:t xml:space="preserve"> </w:t>
      </w:r>
      <w:proofErr w:type="spellStart"/>
      <w:r>
        <w:t>пакованні</w:t>
      </w:r>
      <w:proofErr w:type="spellEnd"/>
      <w:r>
        <w:t xml:space="preserve"> пакують у дерев’яні, картонні ящики та іншу тару згідно з чинними нормативними документами або тару закордонного виробництва за наявності до</w:t>
      </w:r>
      <w:r>
        <w:softHyphen/>
        <w:t>зволу центрального органу виконавчої влади з питань охорони здоров’я України, для контакту</w:t>
      </w:r>
      <w:r>
        <w:softHyphen/>
        <w:t>вання з харчовими продуктами, які забезпечують збереженість і якість продукту.</w:t>
      </w:r>
    </w:p>
    <w:p w:rsidR="000E43E8" w:rsidRDefault="00603C58">
      <w:pPr>
        <w:pStyle w:val="a4"/>
        <w:numPr>
          <w:ilvl w:val="2"/>
          <w:numId w:val="3"/>
        </w:numPr>
        <w:tabs>
          <w:tab w:val="left" w:pos="1134"/>
        </w:tabs>
        <w:spacing w:after="40"/>
        <w:ind w:firstLine="500"/>
        <w:jc w:val="both"/>
      </w:pPr>
      <w:bookmarkStart w:id="248" w:name="bookmark214"/>
      <w:bookmarkEnd w:id="248"/>
      <w:r>
        <w:t xml:space="preserve">Маса брутто </w:t>
      </w:r>
      <w:proofErr w:type="spellStart"/>
      <w:r>
        <w:t>паковання</w:t>
      </w:r>
      <w:proofErr w:type="spellEnd"/>
      <w:r>
        <w:t xml:space="preserve"> повинна бути не більше ніж 24 кг, у контейнерах або тарі- обладнанні — не більше ніж 250 кг.</w:t>
      </w:r>
    </w:p>
    <w:p w:rsidR="000E43E8" w:rsidRDefault="00603C58">
      <w:pPr>
        <w:pStyle w:val="a4"/>
        <w:numPr>
          <w:ilvl w:val="2"/>
          <w:numId w:val="3"/>
        </w:numPr>
        <w:tabs>
          <w:tab w:val="left" w:pos="1139"/>
        </w:tabs>
        <w:spacing w:after="40" w:line="276" w:lineRule="auto"/>
        <w:ind w:firstLine="500"/>
        <w:jc w:val="both"/>
      </w:pPr>
      <w:bookmarkStart w:id="249" w:name="bookmark215"/>
      <w:bookmarkEnd w:id="249"/>
      <w:r>
        <w:t xml:space="preserve">Перед пакуванням у транспортну тару сир загортають у папір, пергамент, </w:t>
      </w:r>
      <w:proofErr w:type="spellStart"/>
      <w:r>
        <w:t>підперга</w:t>
      </w:r>
      <w:proofErr w:type="spellEnd"/>
      <w:r>
        <w:t xml:space="preserve">- мент чи інший </w:t>
      </w:r>
      <w:proofErr w:type="spellStart"/>
      <w:r>
        <w:t>паковальний</w:t>
      </w:r>
      <w:proofErr w:type="spellEnd"/>
      <w:r>
        <w:t xml:space="preserve"> матеріал згідно з чинними нормативними документами або мате</w:t>
      </w:r>
      <w:r>
        <w:softHyphen/>
        <w:t>ріал закордонного виробництва за наявності дозволу центрального органу виконавчої влади з питань охорони здоров’я України.</w:t>
      </w:r>
    </w:p>
    <w:p w:rsidR="000E43E8" w:rsidRDefault="00603C58">
      <w:pPr>
        <w:pStyle w:val="Bodytext20"/>
        <w:ind w:firstLine="500"/>
        <w:jc w:val="both"/>
      </w:pPr>
      <w:r>
        <w:rPr>
          <w:b/>
          <w:bCs/>
        </w:rPr>
        <w:t>Примітка</w:t>
      </w:r>
      <w:r>
        <w:t xml:space="preserve">. Дозволено не загортати головки сиру в папір, пергамент, </w:t>
      </w:r>
      <w:proofErr w:type="spellStart"/>
      <w:r>
        <w:t>підпергамент</w:t>
      </w:r>
      <w:proofErr w:type="spellEnd"/>
      <w:r>
        <w:t xml:space="preserve"> чи інший </w:t>
      </w:r>
      <w:proofErr w:type="spellStart"/>
      <w:r>
        <w:t>паковальний</w:t>
      </w:r>
      <w:proofErr w:type="spellEnd"/>
      <w:r>
        <w:t xml:space="preserve"> матеріал у разі пакування в картонну тару.</w:t>
      </w:r>
    </w:p>
    <w:p w:rsidR="000E43E8" w:rsidRDefault="00603C58">
      <w:pPr>
        <w:pStyle w:val="a4"/>
        <w:numPr>
          <w:ilvl w:val="2"/>
          <w:numId w:val="3"/>
        </w:numPr>
        <w:tabs>
          <w:tab w:val="left" w:pos="1144"/>
        </w:tabs>
        <w:spacing w:after="40"/>
        <w:ind w:firstLine="500"/>
        <w:jc w:val="both"/>
      </w:pPr>
      <w:bookmarkStart w:id="250" w:name="bookmark216"/>
      <w:bookmarkEnd w:id="250"/>
      <w:r>
        <w:t xml:space="preserve">Транспортне </w:t>
      </w:r>
      <w:proofErr w:type="spellStart"/>
      <w:r>
        <w:t>паковання</w:t>
      </w:r>
      <w:proofErr w:type="spellEnd"/>
      <w:r>
        <w:t xml:space="preserve">, крім ящиків дерев’яних, контейнерів та тари-обладнання, обклеюють </w:t>
      </w:r>
      <w:proofErr w:type="spellStart"/>
      <w:r>
        <w:t>клейковою</w:t>
      </w:r>
      <w:proofErr w:type="spellEnd"/>
      <w:r>
        <w:t xml:space="preserve"> стрічкою на паперовій основі чи полімерною стрічкою з липким шаром або іншими матеріалами згідно з чинними нормативними документами або матеріалами закордон</w:t>
      </w:r>
      <w:r>
        <w:softHyphen/>
        <w:t>ного виробництва за наявності дозволу Центрального органу виконавчої влади з питань охоро</w:t>
      </w:r>
      <w:r>
        <w:softHyphen/>
        <w:t>ни здоров’я України, для пакування харчових продуктів.</w:t>
      </w:r>
    </w:p>
    <w:p w:rsidR="000E43E8" w:rsidRDefault="00603C58">
      <w:pPr>
        <w:pStyle w:val="a4"/>
        <w:numPr>
          <w:ilvl w:val="2"/>
          <w:numId w:val="3"/>
        </w:numPr>
        <w:tabs>
          <w:tab w:val="left" w:pos="1139"/>
        </w:tabs>
        <w:spacing w:after="40"/>
        <w:ind w:firstLine="500"/>
        <w:jc w:val="both"/>
      </w:pPr>
      <w:bookmarkStart w:id="251" w:name="bookmark217"/>
      <w:bookmarkEnd w:id="251"/>
      <w:r>
        <w:t xml:space="preserve">У кожну одиницю транспортного </w:t>
      </w:r>
      <w:proofErr w:type="spellStart"/>
      <w:r>
        <w:t>паковання</w:t>
      </w:r>
      <w:proofErr w:type="spellEnd"/>
      <w:r>
        <w:t xml:space="preserve"> укладають сир однієї назви, однієї дати виготовлення і одного номера варіння.</w:t>
      </w:r>
    </w:p>
    <w:p w:rsidR="000E43E8" w:rsidRDefault="00603C58">
      <w:pPr>
        <w:pStyle w:val="Bodytext20"/>
        <w:ind w:firstLine="500"/>
        <w:jc w:val="both"/>
      </w:pPr>
      <w:r>
        <w:rPr>
          <w:b/>
          <w:bCs/>
        </w:rPr>
        <w:t xml:space="preserve">Примітка. </w:t>
      </w:r>
      <w:r>
        <w:t xml:space="preserve">За узгодженням із замовником дозволено пакувати сир різних дат виготовлення і різних номерів </w:t>
      </w:r>
      <w:proofErr w:type="spellStart"/>
      <w:r>
        <w:t>варки</w:t>
      </w:r>
      <w:proofErr w:type="spellEnd"/>
      <w:r>
        <w:t xml:space="preserve"> з обов’язковим </w:t>
      </w:r>
      <w:proofErr w:type="spellStart"/>
      <w:r>
        <w:t>зазначанням</w:t>
      </w:r>
      <w:proofErr w:type="spellEnd"/>
      <w:r>
        <w:t xml:space="preserve"> цієї інформації у супровідних документах.</w:t>
      </w:r>
    </w:p>
    <w:p w:rsidR="000E43E8" w:rsidRDefault="00603C58">
      <w:pPr>
        <w:pStyle w:val="a4"/>
        <w:numPr>
          <w:ilvl w:val="1"/>
          <w:numId w:val="3"/>
        </w:numPr>
        <w:tabs>
          <w:tab w:val="left" w:pos="972"/>
        </w:tabs>
        <w:spacing w:after="40"/>
        <w:ind w:firstLine="500"/>
        <w:jc w:val="both"/>
      </w:pPr>
      <w:bookmarkStart w:id="252" w:name="bookmark218"/>
      <w:bookmarkEnd w:id="252"/>
      <w:r>
        <w:t xml:space="preserve">Додаткові вимоги до </w:t>
      </w:r>
      <w:proofErr w:type="spellStart"/>
      <w:r>
        <w:t>паковання</w:t>
      </w:r>
      <w:proofErr w:type="spellEnd"/>
      <w:r>
        <w:t xml:space="preserve"> обумовлюють договором-контрактом із замовником.</w:t>
      </w:r>
    </w:p>
    <w:p w:rsidR="000E43E8" w:rsidRDefault="00603C58">
      <w:pPr>
        <w:pStyle w:val="Heading60"/>
        <w:keepNext/>
        <w:keepLines/>
        <w:numPr>
          <w:ilvl w:val="0"/>
          <w:numId w:val="3"/>
        </w:numPr>
        <w:tabs>
          <w:tab w:val="left" w:pos="945"/>
        </w:tabs>
        <w:spacing w:after="100"/>
      </w:pPr>
      <w:bookmarkStart w:id="253" w:name="bookmark221"/>
      <w:bookmarkStart w:id="254" w:name="bookmark219"/>
      <w:bookmarkStart w:id="255" w:name="bookmark220"/>
      <w:bookmarkStart w:id="256" w:name="bookmark222"/>
      <w:bookmarkEnd w:id="253"/>
      <w:r>
        <w:t>ПРАВИЛА ТРАНСПОРТУВАННЯ ТА ЗБЕРІГАННЯ</w:t>
      </w:r>
      <w:bookmarkEnd w:id="254"/>
      <w:bookmarkEnd w:id="255"/>
      <w:bookmarkEnd w:id="256"/>
    </w:p>
    <w:p w:rsidR="000E43E8" w:rsidRDefault="00603C58">
      <w:pPr>
        <w:pStyle w:val="Heading70"/>
        <w:keepNext/>
        <w:keepLines/>
        <w:numPr>
          <w:ilvl w:val="1"/>
          <w:numId w:val="3"/>
        </w:numPr>
        <w:tabs>
          <w:tab w:val="left" w:pos="1070"/>
        </w:tabs>
        <w:spacing w:after="40"/>
        <w:jc w:val="both"/>
      </w:pPr>
      <w:bookmarkStart w:id="257" w:name="bookmark225"/>
      <w:bookmarkStart w:id="258" w:name="bookmark223"/>
      <w:bookmarkStart w:id="259" w:name="bookmark224"/>
      <w:bookmarkStart w:id="260" w:name="bookmark226"/>
      <w:bookmarkEnd w:id="257"/>
      <w:r>
        <w:t>Транспортування</w:t>
      </w:r>
      <w:bookmarkEnd w:id="258"/>
      <w:bookmarkEnd w:id="259"/>
      <w:bookmarkEnd w:id="260"/>
    </w:p>
    <w:p w:rsidR="000E43E8" w:rsidRDefault="00603C58">
      <w:pPr>
        <w:pStyle w:val="a4"/>
        <w:numPr>
          <w:ilvl w:val="2"/>
          <w:numId w:val="3"/>
        </w:numPr>
        <w:tabs>
          <w:tab w:val="left" w:pos="1242"/>
        </w:tabs>
        <w:spacing w:after="40"/>
        <w:ind w:firstLine="500"/>
        <w:jc w:val="both"/>
      </w:pPr>
      <w:bookmarkStart w:id="261" w:name="bookmark227"/>
      <w:bookmarkEnd w:id="261"/>
      <w:r>
        <w:t xml:space="preserve">Сири транспортують усіма видами транспорту в критих транспортних засобах, згідно з правилами, чинними на даному виді транспорту для перевезення </w:t>
      </w:r>
      <w:proofErr w:type="spellStart"/>
      <w:r>
        <w:t>швидкопсувких</w:t>
      </w:r>
      <w:proofErr w:type="spellEnd"/>
      <w:r>
        <w:t xml:space="preserve"> вантажів.</w:t>
      </w:r>
    </w:p>
    <w:p w:rsidR="000E43E8" w:rsidRDefault="00603C58">
      <w:pPr>
        <w:pStyle w:val="a4"/>
        <w:numPr>
          <w:ilvl w:val="2"/>
          <w:numId w:val="3"/>
        </w:numPr>
        <w:tabs>
          <w:tab w:val="left" w:pos="1251"/>
        </w:tabs>
        <w:spacing w:after="100"/>
        <w:ind w:firstLine="500"/>
        <w:jc w:val="both"/>
      </w:pPr>
      <w:bookmarkStart w:id="262" w:name="bookmark228"/>
      <w:bookmarkEnd w:id="262"/>
      <w:r>
        <w:t xml:space="preserve">У </w:t>
      </w:r>
      <w:proofErr w:type="spellStart"/>
      <w:r>
        <w:t>пакетованому</w:t>
      </w:r>
      <w:proofErr w:type="spellEnd"/>
      <w:r>
        <w:t xml:space="preserve"> вигляді сири транспортують згідно з ГОСТ 26663. Засоби скріплен</w:t>
      </w:r>
      <w:r>
        <w:softHyphen/>
        <w:t>ня вантажу в транспортних пакетах згідно з ГОСТ 21650, з основними параметрами і розміра</w:t>
      </w:r>
      <w:r>
        <w:softHyphen/>
        <w:t>ми згідно з ГОСТ 24597.</w:t>
      </w:r>
    </w:p>
    <w:p w:rsidR="000E43E8" w:rsidRDefault="00603C58">
      <w:pPr>
        <w:pStyle w:val="Heading70"/>
        <w:keepNext/>
        <w:keepLines/>
        <w:numPr>
          <w:ilvl w:val="1"/>
          <w:numId w:val="3"/>
        </w:numPr>
        <w:tabs>
          <w:tab w:val="left" w:pos="1271"/>
        </w:tabs>
        <w:spacing w:after="40"/>
        <w:jc w:val="both"/>
      </w:pPr>
      <w:bookmarkStart w:id="263" w:name="bookmark231"/>
      <w:bookmarkStart w:id="264" w:name="bookmark229"/>
      <w:bookmarkStart w:id="265" w:name="bookmark230"/>
      <w:bookmarkStart w:id="266" w:name="bookmark232"/>
      <w:bookmarkEnd w:id="263"/>
      <w:r>
        <w:t>Зберігання</w:t>
      </w:r>
      <w:bookmarkEnd w:id="264"/>
      <w:bookmarkEnd w:id="265"/>
      <w:bookmarkEnd w:id="266"/>
    </w:p>
    <w:p w:rsidR="000E43E8" w:rsidRDefault="00603C58">
      <w:pPr>
        <w:pStyle w:val="a4"/>
        <w:numPr>
          <w:ilvl w:val="2"/>
          <w:numId w:val="3"/>
        </w:numPr>
        <w:tabs>
          <w:tab w:val="left" w:pos="1237"/>
        </w:tabs>
        <w:spacing w:after="40"/>
        <w:ind w:firstLine="500"/>
        <w:jc w:val="both"/>
      </w:pPr>
      <w:bookmarkStart w:id="267" w:name="bookmark233"/>
      <w:bookmarkEnd w:id="267"/>
      <w:r>
        <w:t xml:space="preserve">Сири зберігають у приміщенні за температури від мінус 4 </w:t>
      </w:r>
      <w:proofErr w:type="spellStart"/>
      <w:r>
        <w:rPr>
          <w:vertAlign w:val="superscript"/>
        </w:rPr>
        <w:t>о</w:t>
      </w:r>
      <w:r>
        <w:t>С</w:t>
      </w:r>
      <w:proofErr w:type="spellEnd"/>
      <w:r>
        <w:t xml:space="preserve"> до 6 </w:t>
      </w:r>
      <w:proofErr w:type="spellStart"/>
      <w:r>
        <w:rPr>
          <w:vertAlign w:val="superscript"/>
        </w:rPr>
        <w:t>о</w:t>
      </w:r>
      <w:r>
        <w:t>С</w:t>
      </w:r>
      <w:proofErr w:type="spellEnd"/>
      <w:r>
        <w:t xml:space="preserve"> та відносної вологості повітря — від 80 % до 90 %.</w:t>
      </w:r>
    </w:p>
    <w:p w:rsidR="000E43E8" w:rsidRDefault="00603C58">
      <w:pPr>
        <w:pStyle w:val="a4"/>
        <w:numPr>
          <w:ilvl w:val="2"/>
          <w:numId w:val="3"/>
        </w:numPr>
        <w:tabs>
          <w:tab w:val="left" w:pos="1276"/>
        </w:tabs>
        <w:spacing w:after="160"/>
        <w:ind w:firstLine="500"/>
        <w:jc w:val="both"/>
      </w:pPr>
      <w:bookmarkStart w:id="268" w:name="bookmark234"/>
      <w:bookmarkEnd w:id="268"/>
      <w:r>
        <w:t>Строк придатності сирів відповідно до таблиці 6, 7</w:t>
      </w:r>
    </w:p>
    <w:p w:rsidR="000E43E8" w:rsidRDefault="00603C58">
      <w:pPr>
        <w:pStyle w:val="Tablecaption0"/>
        <w:ind w:left="408"/>
      </w:pPr>
      <w:r>
        <w:rPr>
          <w:b/>
          <w:bCs/>
        </w:rPr>
        <w:t xml:space="preserve">Таблиця 6 — </w:t>
      </w:r>
      <w:r>
        <w:t>Строк придатності головок сиру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46"/>
        <w:gridCol w:w="3912"/>
        <w:gridCol w:w="3686"/>
      </w:tblGrid>
      <w:tr w:rsidR="000E43E8">
        <w:trPr>
          <w:trHeight w:hRule="exact" w:val="336"/>
          <w:jc w:val="center"/>
        </w:trPr>
        <w:tc>
          <w:tcPr>
            <w:tcW w:w="224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0E43E8" w:rsidRDefault="00603C58">
            <w:pPr>
              <w:pStyle w:val="Other0"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Вид сиру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E43E8" w:rsidRDefault="00603C58">
            <w:pPr>
              <w:pStyle w:val="Other0"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Строк придатності, діб, не більше ніж</w:t>
            </w:r>
          </w:p>
        </w:tc>
      </w:tr>
      <w:tr w:rsidR="000E43E8">
        <w:trPr>
          <w:trHeight w:hRule="exact" w:val="494"/>
          <w:jc w:val="center"/>
        </w:trPr>
        <w:tc>
          <w:tcPr>
            <w:tcW w:w="2246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0E43E8" w:rsidRDefault="000E43E8"/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0E43E8" w:rsidRDefault="00603C58">
            <w:pPr>
              <w:pStyle w:val="Other0"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За температури від мінус 4 </w:t>
            </w:r>
            <w:proofErr w:type="spellStart"/>
            <w:r>
              <w:rPr>
                <w:sz w:val="16"/>
                <w:szCs w:val="16"/>
                <w:vertAlign w:val="superscript"/>
              </w:rPr>
              <w:t>о</w:t>
            </w:r>
            <w:r>
              <w:rPr>
                <w:sz w:val="16"/>
                <w:szCs w:val="16"/>
              </w:rPr>
              <w:t>С</w:t>
            </w:r>
            <w:proofErr w:type="spellEnd"/>
            <w:r>
              <w:rPr>
                <w:sz w:val="16"/>
                <w:szCs w:val="16"/>
              </w:rPr>
              <w:t xml:space="preserve"> до 0 </w:t>
            </w:r>
            <w:proofErr w:type="spellStart"/>
            <w:r>
              <w:rPr>
                <w:sz w:val="16"/>
                <w:szCs w:val="16"/>
                <w:vertAlign w:val="superscript"/>
              </w:rPr>
              <w:t>о</w:t>
            </w:r>
            <w:r>
              <w:rPr>
                <w:sz w:val="16"/>
                <w:szCs w:val="16"/>
              </w:rPr>
              <w:t>С</w:t>
            </w:r>
            <w:proofErr w:type="spellEnd"/>
            <w:r>
              <w:rPr>
                <w:sz w:val="16"/>
                <w:szCs w:val="16"/>
              </w:rPr>
              <w:t xml:space="preserve"> включно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E43E8" w:rsidRDefault="00603C58">
            <w:pPr>
              <w:pStyle w:val="Other0"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За температури понад 0 </w:t>
            </w:r>
            <w:proofErr w:type="spellStart"/>
            <w:r>
              <w:rPr>
                <w:sz w:val="16"/>
                <w:szCs w:val="16"/>
                <w:vertAlign w:val="superscript"/>
              </w:rPr>
              <w:t>о</w:t>
            </w:r>
            <w:r>
              <w:rPr>
                <w:sz w:val="16"/>
                <w:szCs w:val="16"/>
              </w:rPr>
              <w:t>С</w:t>
            </w:r>
            <w:proofErr w:type="spellEnd"/>
            <w:r>
              <w:rPr>
                <w:sz w:val="16"/>
                <w:szCs w:val="16"/>
              </w:rPr>
              <w:t xml:space="preserve"> до 6 </w:t>
            </w:r>
            <w:proofErr w:type="spellStart"/>
            <w:r>
              <w:rPr>
                <w:sz w:val="16"/>
                <w:szCs w:val="16"/>
                <w:vertAlign w:val="superscript"/>
              </w:rPr>
              <w:t>о</w:t>
            </w:r>
            <w:r>
              <w:rPr>
                <w:sz w:val="16"/>
                <w:szCs w:val="16"/>
              </w:rPr>
              <w:t>С</w:t>
            </w:r>
            <w:proofErr w:type="spellEnd"/>
            <w:r>
              <w:rPr>
                <w:sz w:val="16"/>
                <w:szCs w:val="16"/>
              </w:rPr>
              <w:t xml:space="preserve"> включно</w:t>
            </w:r>
          </w:p>
        </w:tc>
      </w:tr>
      <w:tr w:rsidR="000E43E8">
        <w:trPr>
          <w:trHeight w:hRule="exact" w:val="350"/>
          <w:jc w:val="center"/>
        </w:trPr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0E43E8" w:rsidRDefault="00603C58">
            <w:pPr>
              <w:pStyle w:val="Other0"/>
              <w:spacing w:line="240" w:lineRule="auto"/>
              <w:ind w:firstLine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Сир твердий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0E43E8" w:rsidRDefault="00603C58">
            <w:pPr>
              <w:pStyle w:val="Other0"/>
              <w:spacing w:line="240" w:lineRule="auto"/>
              <w:ind w:firstLine="0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90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E43E8" w:rsidRDefault="00603C58">
            <w:pPr>
              <w:pStyle w:val="Other0"/>
              <w:spacing w:line="240" w:lineRule="auto"/>
              <w:ind w:firstLine="0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45</w:t>
            </w:r>
          </w:p>
        </w:tc>
      </w:tr>
    </w:tbl>
    <w:p w:rsidR="000E43E8" w:rsidRDefault="000E43E8">
      <w:pPr>
        <w:spacing w:after="259" w:line="1" w:lineRule="exact"/>
      </w:pPr>
    </w:p>
    <w:p w:rsidR="000E43E8" w:rsidRDefault="00603C58">
      <w:pPr>
        <w:pStyle w:val="Tablecaption0"/>
        <w:ind w:left="437"/>
      </w:pPr>
      <w:r>
        <w:rPr>
          <w:b/>
          <w:bCs/>
        </w:rPr>
        <w:lastRenderedPageBreak/>
        <w:t xml:space="preserve">Таблиця 7 — </w:t>
      </w:r>
      <w:r>
        <w:t xml:space="preserve">Строк придатності сиру в </w:t>
      </w:r>
      <w:proofErr w:type="spellStart"/>
      <w:r>
        <w:t>спожитковому</w:t>
      </w:r>
      <w:proofErr w:type="spellEnd"/>
      <w:r>
        <w:t xml:space="preserve"> </w:t>
      </w:r>
      <w:proofErr w:type="spellStart"/>
      <w:r>
        <w:t>пакованні</w:t>
      </w:r>
      <w:proofErr w:type="spellEnd"/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44"/>
        <w:gridCol w:w="1320"/>
        <w:gridCol w:w="1200"/>
        <w:gridCol w:w="1742"/>
        <w:gridCol w:w="1306"/>
        <w:gridCol w:w="1219"/>
        <w:gridCol w:w="1776"/>
      </w:tblGrid>
      <w:tr w:rsidR="000E43E8">
        <w:trPr>
          <w:trHeight w:hRule="exact" w:val="427"/>
          <w:jc w:val="center"/>
        </w:trPr>
        <w:tc>
          <w:tcPr>
            <w:tcW w:w="1344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0E43E8" w:rsidRDefault="00603C58">
            <w:pPr>
              <w:pStyle w:val="Other0"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Вид сиру</w:t>
            </w:r>
          </w:p>
        </w:tc>
        <w:tc>
          <w:tcPr>
            <w:tcW w:w="8563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E43E8" w:rsidRDefault="00603C58">
            <w:pPr>
              <w:pStyle w:val="Other0"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Строк придатності, діб, не більше ніж</w:t>
            </w:r>
          </w:p>
        </w:tc>
      </w:tr>
      <w:tr w:rsidR="000E43E8">
        <w:trPr>
          <w:trHeight w:hRule="exact" w:val="610"/>
          <w:jc w:val="center"/>
        </w:trPr>
        <w:tc>
          <w:tcPr>
            <w:tcW w:w="1344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0E43E8" w:rsidRDefault="000E43E8"/>
        </w:tc>
        <w:tc>
          <w:tcPr>
            <w:tcW w:w="4262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0E43E8" w:rsidRDefault="00603C58">
            <w:pPr>
              <w:pStyle w:val="Other0"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За температури від мінус 4 </w:t>
            </w:r>
            <w:proofErr w:type="spellStart"/>
            <w:r>
              <w:rPr>
                <w:sz w:val="16"/>
                <w:szCs w:val="16"/>
                <w:vertAlign w:val="superscript"/>
              </w:rPr>
              <w:t>о</w:t>
            </w:r>
            <w:r>
              <w:rPr>
                <w:sz w:val="16"/>
                <w:szCs w:val="16"/>
              </w:rPr>
              <w:t>С</w:t>
            </w:r>
            <w:proofErr w:type="spellEnd"/>
            <w:r>
              <w:rPr>
                <w:sz w:val="16"/>
                <w:szCs w:val="16"/>
              </w:rPr>
              <w:t xml:space="preserve"> до 0 </w:t>
            </w:r>
            <w:proofErr w:type="spellStart"/>
            <w:r>
              <w:rPr>
                <w:sz w:val="16"/>
                <w:szCs w:val="16"/>
                <w:vertAlign w:val="superscript"/>
              </w:rPr>
              <w:t>о</w:t>
            </w:r>
            <w:r>
              <w:rPr>
                <w:sz w:val="16"/>
                <w:szCs w:val="16"/>
              </w:rPr>
              <w:t>С</w:t>
            </w:r>
            <w:proofErr w:type="spellEnd"/>
            <w:r>
              <w:rPr>
                <w:sz w:val="16"/>
                <w:szCs w:val="16"/>
              </w:rPr>
              <w:t xml:space="preserve"> включно</w:t>
            </w:r>
          </w:p>
        </w:tc>
        <w:tc>
          <w:tcPr>
            <w:tcW w:w="430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E43E8" w:rsidRDefault="00603C58">
            <w:pPr>
              <w:pStyle w:val="Other0"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За температури понад 0 </w:t>
            </w:r>
            <w:proofErr w:type="spellStart"/>
            <w:r>
              <w:rPr>
                <w:sz w:val="16"/>
                <w:szCs w:val="16"/>
                <w:vertAlign w:val="superscript"/>
              </w:rPr>
              <w:t>о</w:t>
            </w:r>
            <w:r>
              <w:rPr>
                <w:sz w:val="16"/>
                <w:szCs w:val="16"/>
              </w:rPr>
              <w:t>С</w:t>
            </w:r>
            <w:proofErr w:type="spellEnd"/>
            <w:r>
              <w:rPr>
                <w:sz w:val="16"/>
                <w:szCs w:val="16"/>
              </w:rPr>
              <w:t xml:space="preserve"> до 6 </w:t>
            </w:r>
            <w:proofErr w:type="spellStart"/>
            <w:r>
              <w:rPr>
                <w:sz w:val="16"/>
                <w:szCs w:val="16"/>
                <w:vertAlign w:val="superscript"/>
              </w:rPr>
              <w:t>о</w:t>
            </w:r>
            <w:r>
              <w:rPr>
                <w:sz w:val="16"/>
                <w:szCs w:val="16"/>
              </w:rPr>
              <w:t>С</w:t>
            </w:r>
            <w:proofErr w:type="spellEnd"/>
            <w:r>
              <w:rPr>
                <w:sz w:val="16"/>
                <w:szCs w:val="16"/>
              </w:rPr>
              <w:t xml:space="preserve"> включно</w:t>
            </w:r>
          </w:p>
        </w:tc>
      </w:tr>
      <w:tr w:rsidR="000E43E8">
        <w:trPr>
          <w:trHeight w:hRule="exact" w:val="792"/>
          <w:jc w:val="center"/>
        </w:trPr>
        <w:tc>
          <w:tcPr>
            <w:tcW w:w="1344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0E43E8" w:rsidRDefault="000E43E8"/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0E43E8" w:rsidRDefault="00603C58">
            <w:pPr>
              <w:pStyle w:val="Other0"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під вакуумом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0E43E8" w:rsidRDefault="00603C58">
            <w:pPr>
              <w:pStyle w:val="Other0"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без вакууму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0E43E8" w:rsidRDefault="00603C58">
            <w:pPr>
              <w:pStyle w:val="Other0"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 середовищі нейтральних газів чи сумішей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0E43E8" w:rsidRDefault="00603C58">
            <w:pPr>
              <w:pStyle w:val="Other0"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під вакуумом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0E43E8" w:rsidRDefault="00603C58">
            <w:pPr>
              <w:pStyle w:val="Other0"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без вакууму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E43E8" w:rsidRDefault="00603C58">
            <w:pPr>
              <w:pStyle w:val="Other0"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 середовищі нейтральних газів чи сумішей</w:t>
            </w:r>
          </w:p>
        </w:tc>
      </w:tr>
      <w:tr w:rsidR="000E43E8">
        <w:trPr>
          <w:trHeight w:hRule="exact" w:val="456"/>
          <w:jc w:val="center"/>
        </w:trPr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0E43E8" w:rsidRDefault="00603C58">
            <w:pPr>
              <w:pStyle w:val="Other0"/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Сир твердий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0E43E8" w:rsidRDefault="00603C58">
            <w:pPr>
              <w:pStyle w:val="Other0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0E43E8" w:rsidRDefault="00603C58">
            <w:pPr>
              <w:pStyle w:val="Other0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0E43E8" w:rsidRDefault="00603C58">
            <w:pPr>
              <w:pStyle w:val="Other0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0E43E8" w:rsidRDefault="00603C58">
            <w:pPr>
              <w:pStyle w:val="Other0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0E43E8" w:rsidRDefault="00603C58">
            <w:pPr>
              <w:pStyle w:val="Other0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E43E8" w:rsidRDefault="00603C58">
            <w:pPr>
              <w:pStyle w:val="Other0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</w:tr>
    </w:tbl>
    <w:p w:rsidR="000E43E8" w:rsidRDefault="00603C58">
      <w:pPr>
        <w:pStyle w:val="Tablecaption0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Примітка. </w:t>
      </w:r>
      <w:r>
        <w:rPr>
          <w:sz w:val="16"/>
          <w:szCs w:val="16"/>
        </w:rPr>
        <w:t>Строк придатності сиру встановлюють від дати повного закінчення визрівання.</w:t>
      </w:r>
    </w:p>
    <w:p w:rsidR="000E43E8" w:rsidRDefault="000E43E8">
      <w:pPr>
        <w:spacing w:after="99" w:line="1" w:lineRule="exact"/>
      </w:pPr>
    </w:p>
    <w:p w:rsidR="000E43E8" w:rsidRDefault="00603C58">
      <w:pPr>
        <w:pStyle w:val="a4"/>
        <w:numPr>
          <w:ilvl w:val="2"/>
          <w:numId w:val="3"/>
        </w:numPr>
        <w:tabs>
          <w:tab w:val="left" w:pos="1281"/>
        </w:tabs>
        <w:ind w:firstLine="500"/>
        <w:jc w:val="both"/>
      </w:pPr>
      <w:bookmarkStart w:id="269" w:name="bookmark235"/>
      <w:bookmarkEnd w:id="269"/>
      <w:r>
        <w:t>Сири зберігають на стелажах, або упакованими в тару, в штабелях на піддонах.</w:t>
      </w:r>
    </w:p>
    <w:p w:rsidR="000E43E8" w:rsidRDefault="00603C58">
      <w:pPr>
        <w:pStyle w:val="a4"/>
        <w:spacing w:after="40"/>
        <w:ind w:firstLine="500"/>
        <w:jc w:val="both"/>
      </w:pPr>
      <w:r>
        <w:t xml:space="preserve">Ящики з сиром зберігають у штабелях на відстані не менше ніж 0,4 м від стін та </w:t>
      </w:r>
      <w:proofErr w:type="spellStart"/>
      <w:r>
        <w:t>батарей</w:t>
      </w:r>
      <w:proofErr w:type="spellEnd"/>
      <w:r>
        <w:t xml:space="preserve"> охолодження.</w:t>
      </w:r>
    </w:p>
    <w:p w:rsidR="000E43E8" w:rsidRDefault="00603C58">
      <w:pPr>
        <w:pStyle w:val="a4"/>
        <w:numPr>
          <w:ilvl w:val="2"/>
          <w:numId w:val="3"/>
        </w:numPr>
        <w:tabs>
          <w:tab w:val="left" w:pos="1270"/>
        </w:tabs>
        <w:spacing w:after="160"/>
        <w:ind w:firstLine="500"/>
        <w:jc w:val="both"/>
      </w:pPr>
      <w:bookmarkStart w:id="270" w:name="bookmark236"/>
      <w:bookmarkEnd w:id="270"/>
      <w:r>
        <w:t>Зберігати та транспортувати сири разом з іншими продуктами, які мають специфічний запах (копченості, риба, фрукти), не дозволено.</w:t>
      </w:r>
    </w:p>
    <w:p w:rsidR="000E43E8" w:rsidRDefault="00603C58">
      <w:pPr>
        <w:pStyle w:val="Heading60"/>
        <w:keepNext/>
        <w:keepLines/>
        <w:numPr>
          <w:ilvl w:val="0"/>
          <w:numId w:val="3"/>
        </w:numPr>
        <w:tabs>
          <w:tab w:val="left" w:pos="902"/>
        </w:tabs>
        <w:spacing w:after="100"/>
        <w:jc w:val="both"/>
      </w:pPr>
      <w:bookmarkStart w:id="271" w:name="bookmark239"/>
      <w:bookmarkStart w:id="272" w:name="bookmark237"/>
      <w:bookmarkStart w:id="273" w:name="bookmark238"/>
      <w:bookmarkStart w:id="274" w:name="bookmark240"/>
      <w:bookmarkEnd w:id="271"/>
      <w:r>
        <w:t>МЕТОДИ КОНТРОЛЮВАННЯ</w:t>
      </w:r>
      <w:bookmarkEnd w:id="272"/>
      <w:bookmarkEnd w:id="273"/>
      <w:bookmarkEnd w:id="274"/>
    </w:p>
    <w:p w:rsidR="000E43E8" w:rsidRDefault="00603C58">
      <w:pPr>
        <w:pStyle w:val="a4"/>
        <w:numPr>
          <w:ilvl w:val="1"/>
          <w:numId w:val="3"/>
        </w:numPr>
        <w:tabs>
          <w:tab w:val="left" w:pos="1054"/>
        </w:tabs>
        <w:spacing w:after="100"/>
        <w:ind w:firstLine="500"/>
        <w:jc w:val="both"/>
      </w:pPr>
      <w:bookmarkStart w:id="275" w:name="bookmark241"/>
      <w:bookmarkEnd w:id="275"/>
      <w:r>
        <w:t>Методи відбирання проб і готування їх до випробовування — згідно з ГОСТ 26809 або ДСТУ 4834 та ДСТУ ІБО 707.</w:t>
      </w:r>
    </w:p>
    <w:p w:rsidR="000E43E8" w:rsidRDefault="00603C58">
      <w:pPr>
        <w:pStyle w:val="a4"/>
        <w:numPr>
          <w:ilvl w:val="1"/>
          <w:numId w:val="3"/>
        </w:numPr>
        <w:tabs>
          <w:tab w:val="left" w:pos="1064"/>
        </w:tabs>
        <w:spacing w:after="100"/>
        <w:ind w:firstLine="500"/>
        <w:jc w:val="both"/>
      </w:pPr>
      <w:bookmarkStart w:id="276" w:name="bookmark242"/>
      <w:bookmarkEnd w:id="276"/>
      <w:r>
        <w:t xml:space="preserve">Зовнішній вигляд, рисунок, колір, якість </w:t>
      </w:r>
      <w:proofErr w:type="spellStart"/>
      <w:r>
        <w:t>паковання</w:t>
      </w:r>
      <w:proofErr w:type="spellEnd"/>
      <w:r>
        <w:t xml:space="preserve"> і </w:t>
      </w:r>
      <w:proofErr w:type="spellStart"/>
      <w:r>
        <w:t>марковання</w:t>
      </w:r>
      <w:proofErr w:type="spellEnd"/>
      <w:r>
        <w:t xml:space="preserve"> контролюють візуально, смак і запах та консистенцію — </w:t>
      </w:r>
      <w:proofErr w:type="spellStart"/>
      <w:r>
        <w:t>органолептично</w:t>
      </w:r>
      <w:proofErr w:type="spellEnd"/>
      <w:r>
        <w:t xml:space="preserve"> за тем </w:t>
      </w:r>
      <w:proofErr w:type="spellStart"/>
      <w:r>
        <w:t>ператури</w:t>
      </w:r>
      <w:proofErr w:type="spellEnd"/>
      <w:r>
        <w:t xml:space="preserve"> сиру від 18 </w:t>
      </w:r>
      <w:proofErr w:type="spellStart"/>
      <w:r>
        <w:rPr>
          <w:vertAlign w:val="superscript"/>
        </w:rPr>
        <w:t>о</w:t>
      </w:r>
      <w:r>
        <w:t>С</w:t>
      </w:r>
      <w:proofErr w:type="spellEnd"/>
      <w:r>
        <w:t xml:space="preserve"> до 20 </w:t>
      </w:r>
      <w:proofErr w:type="spellStart"/>
      <w:r>
        <w:rPr>
          <w:vertAlign w:val="superscript"/>
        </w:rPr>
        <w:t>о</w:t>
      </w:r>
      <w:r>
        <w:t>С</w:t>
      </w:r>
      <w:proofErr w:type="spellEnd"/>
      <w:r>
        <w:t>.</w:t>
      </w:r>
    </w:p>
    <w:p w:rsidR="000E43E8" w:rsidRDefault="00603C58">
      <w:pPr>
        <w:pStyle w:val="a4"/>
        <w:numPr>
          <w:ilvl w:val="1"/>
          <w:numId w:val="3"/>
        </w:numPr>
        <w:tabs>
          <w:tab w:val="left" w:pos="1064"/>
        </w:tabs>
        <w:spacing w:after="100"/>
        <w:ind w:firstLine="500"/>
        <w:jc w:val="both"/>
      </w:pPr>
      <w:bookmarkStart w:id="277" w:name="bookmark243"/>
      <w:bookmarkEnd w:id="277"/>
      <w:r>
        <w:t>Форму головок сиру контролюють під час їх виготовляння і забезпечують технологією виробництва.</w:t>
      </w:r>
    </w:p>
    <w:p w:rsidR="000E43E8" w:rsidRDefault="00603C58">
      <w:pPr>
        <w:pStyle w:val="a4"/>
        <w:numPr>
          <w:ilvl w:val="1"/>
          <w:numId w:val="3"/>
        </w:numPr>
        <w:tabs>
          <w:tab w:val="left" w:pos="1089"/>
        </w:tabs>
        <w:spacing w:after="100"/>
        <w:ind w:firstLine="500"/>
        <w:jc w:val="both"/>
      </w:pPr>
      <w:bookmarkStart w:id="278" w:name="bookmark244"/>
      <w:bookmarkEnd w:id="278"/>
      <w:r>
        <w:t>Масову частку жиру в сухій речовині контролюють згідно з ГОСТ 5867.</w:t>
      </w:r>
    </w:p>
    <w:p w:rsidR="000E43E8" w:rsidRDefault="00603C58">
      <w:pPr>
        <w:pStyle w:val="a4"/>
        <w:numPr>
          <w:ilvl w:val="1"/>
          <w:numId w:val="3"/>
        </w:numPr>
        <w:tabs>
          <w:tab w:val="left" w:pos="1089"/>
        </w:tabs>
        <w:spacing w:after="100"/>
        <w:ind w:firstLine="500"/>
        <w:jc w:val="both"/>
      </w:pPr>
      <w:bookmarkStart w:id="279" w:name="bookmark245"/>
      <w:bookmarkEnd w:id="279"/>
      <w:r>
        <w:t>Масову частку вологи контролюють згідно з ГОСТ 3626.</w:t>
      </w:r>
    </w:p>
    <w:p w:rsidR="000E43E8" w:rsidRDefault="00603C58">
      <w:pPr>
        <w:pStyle w:val="a4"/>
        <w:numPr>
          <w:ilvl w:val="1"/>
          <w:numId w:val="3"/>
        </w:numPr>
        <w:tabs>
          <w:tab w:val="left" w:pos="1089"/>
        </w:tabs>
        <w:spacing w:after="100"/>
        <w:ind w:firstLine="500"/>
        <w:jc w:val="both"/>
      </w:pPr>
      <w:bookmarkStart w:id="280" w:name="bookmark246"/>
      <w:bookmarkEnd w:id="280"/>
      <w:r>
        <w:t>Масову частку кухонної солі контролюють згідно з ГОСТ 3627.</w:t>
      </w:r>
    </w:p>
    <w:p w:rsidR="000E43E8" w:rsidRDefault="00603C58">
      <w:pPr>
        <w:pStyle w:val="a4"/>
        <w:numPr>
          <w:ilvl w:val="1"/>
          <w:numId w:val="3"/>
        </w:numPr>
        <w:tabs>
          <w:tab w:val="left" w:pos="1073"/>
        </w:tabs>
        <w:spacing w:after="260"/>
        <w:ind w:firstLine="500"/>
        <w:jc w:val="both"/>
      </w:pPr>
      <w:bookmarkStart w:id="281" w:name="bookmark247"/>
      <w:bookmarkEnd w:id="281"/>
      <w:r>
        <w:t>Показник твердості — це відношення маси вологи в наважці сиру до маси знежиреної сухої речовини наважки сиру і обчислюють за формулою:</w:t>
      </w:r>
    </w:p>
    <w:p w:rsidR="000E43E8" w:rsidRDefault="00603C58">
      <w:pPr>
        <w:pStyle w:val="a4"/>
        <w:spacing w:after="160" w:line="240" w:lineRule="auto"/>
        <w:ind w:firstLine="0"/>
        <w:jc w:val="right"/>
      </w:pPr>
      <w:r>
        <w:t>(1)</w:t>
      </w:r>
    </w:p>
    <w:p w:rsidR="000E43E8" w:rsidRDefault="00603C58">
      <w:pPr>
        <w:pStyle w:val="a4"/>
        <w:ind w:firstLine="0"/>
      </w:pPr>
      <w:r>
        <w:t xml:space="preserve">де </w:t>
      </w:r>
      <w:proofErr w:type="spellStart"/>
      <w:r>
        <w:rPr>
          <w:i/>
          <w:iCs/>
        </w:rPr>
        <w:t>Т</w:t>
      </w:r>
      <w:r>
        <w:rPr>
          <w:i/>
          <w:iCs/>
          <w:vertAlign w:val="subscript"/>
        </w:rPr>
        <w:t>с</w:t>
      </w:r>
      <w:proofErr w:type="spellEnd"/>
      <w:r>
        <w:rPr>
          <w:i/>
          <w:iCs/>
        </w:rPr>
        <w:t xml:space="preserve"> </w:t>
      </w:r>
      <w:r>
        <w:t>— показник твердості сиру, %;</w:t>
      </w:r>
    </w:p>
    <w:p w:rsidR="000E43E8" w:rsidRDefault="00603C58">
      <w:pPr>
        <w:pStyle w:val="a4"/>
        <w:spacing w:after="80"/>
        <w:ind w:left="500" w:firstLine="0"/>
      </w:pPr>
      <w:proofErr w:type="spellStart"/>
      <w:r>
        <w:rPr>
          <w:i/>
          <w:iCs/>
        </w:rPr>
        <w:t>т</w:t>
      </w:r>
      <w:r>
        <w:rPr>
          <w:i/>
          <w:iCs/>
          <w:vertAlign w:val="subscript"/>
        </w:rPr>
        <w:t>в</w:t>
      </w:r>
      <w:proofErr w:type="spellEnd"/>
      <w:r>
        <w:rPr>
          <w:i/>
          <w:iCs/>
        </w:rPr>
        <w:t xml:space="preserve"> </w:t>
      </w:r>
      <w:r>
        <w:t xml:space="preserve">— маса вологи в наважці сиру, г ; </w:t>
      </w:r>
      <w:proofErr w:type="spellStart"/>
      <w:r>
        <w:rPr>
          <w:i/>
          <w:iCs/>
        </w:rPr>
        <w:t>т</w:t>
      </w:r>
      <w:r>
        <w:rPr>
          <w:i/>
          <w:iCs/>
          <w:vertAlign w:val="subscript"/>
        </w:rPr>
        <w:t>с</w:t>
      </w:r>
      <w:proofErr w:type="spellEnd"/>
      <w:r>
        <w:rPr>
          <w:i/>
          <w:iCs/>
        </w:rPr>
        <w:t xml:space="preserve"> </w:t>
      </w:r>
      <w:r>
        <w:t xml:space="preserve">— маса наважки сиру (100 г), г; </w:t>
      </w:r>
      <w:proofErr w:type="spellStart"/>
      <w:r>
        <w:rPr>
          <w:i/>
          <w:iCs/>
        </w:rPr>
        <w:t>т</w:t>
      </w:r>
      <w:r>
        <w:rPr>
          <w:i/>
          <w:iCs/>
          <w:vertAlign w:val="subscript"/>
        </w:rPr>
        <w:t>ж</w:t>
      </w:r>
      <w:proofErr w:type="spellEnd"/>
      <w:r>
        <w:rPr>
          <w:i/>
          <w:iCs/>
        </w:rPr>
        <w:t xml:space="preserve"> </w:t>
      </w:r>
      <w:r>
        <w:t>— маса жиру в наважці сиру, г.</w:t>
      </w:r>
    </w:p>
    <w:p w:rsidR="000E43E8" w:rsidRDefault="00603C58">
      <w:pPr>
        <w:pStyle w:val="a4"/>
        <w:numPr>
          <w:ilvl w:val="1"/>
          <w:numId w:val="3"/>
        </w:numPr>
        <w:tabs>
          <w:tab w:val="left" w:pos="1074"/>
        </w:tabs>
        <w:spacing w:after="80" w:line="264" w:lineRule="auto"/>
        <w:ind w:firstLine="500"/>
        <w:jc w:val="both"/>
      </w:pPr>
      <w:bookmarkStart w:id="282" w:name="bookmark248"/>
      <w:bookmarkEnd w:id="282"/>
      <w:r>
        <w:t xml:space="preserve">Масові частки: </w:t>
      </w:r>
      <w:r>
        <w:rPr>
          <w:rFonts w:ascii="Times New Roman" w:eastAsia="Times New Roman" w:hAnsi="Times New Roman" w:cs="Times New Roman"/>
          <w:sz w:val="22"/>
          <w:szCs w:val="22"/>
        </w:rPr>
        <w:t>р</w:t>
      </w:r>
      <w:r>
        <w:t xml:space="preserve">-каротину та екстракту </w:t>
      </w:r>
      <w:proofErr w:type="spellStart"/>
      <w:r>
        <w:t>аннато</w:t>
      </w:r>
      <w:proofErr w:type="spellEnd"/>
      <w:r>
        <w:t xml:space="preserve"> контролюють за фактичною заклад</w:t>
      </w:r>
      <w:r>
        <w:softHyphen/>
        <w:t>кою згідно з технологічною інструкцією.</w:t>
      </w:r>
    </w:p>
    <w:p w:rsidR="000E43E8" w:rsidRDefault="00603C58">
      <w:pPr>
        <w:pStyle w:val="a4"/>
        <w:numPr>
          <w:ilvl w:val="1"/>
          <w:numId w:val="3"/>
        </w:numPr>
        <w:tabs>
          <w:tab w:val="left" w:pos="1088"/>
        </w:tabs>
        <w:spacing w:after="80"/>
        <w:ind w:firstLine="500"/>
        <w:jc w:val="both"/>
      </w:pPr>
      <w:bookmarkStart w:id="283" w:name="bookmark249"/>
      <w:bookmarkEnd w:id="283"/>
      <w:r>
        <w:t>Бактерії групи кишкових паличок (</w:t>
      </w:r>
      <w:proofErr w:type="spellStart"/>
      <w:r>
        <w:t>коліформи</w:t>
      </w:r>
      <w:proofErr w:type="spellEnd"/>
      <w:r>
        <w:t>) контролюють згідно з ГОСТ 9225 або ДСТУ IDF 73A.</w:t>
      </w:r>
    </w:p>
    <w:p w:rsidR="000E43E8" w:rsidRDefault="00603C58">
      <w:pPr>
        <w:pStyle w:val="a4"/>
        <w:numPr>
          <w:ilvl w:val="1"/>
          <w:numId w:val="3"/>
        </w:numPr>
        <w:tabs>
          <w:tab w:val="left" w:pos="1203"/>
        </w:tabs>
        <w:spacing w:after="80"/>
        <w:ind w:firstLine="500"/>
        <w:jc w:val="both"/>
      </w:pPr>
      <w:bookmarkStart w:id="284" w:name="bookmark250"/>
      <w:bookmarkEnd w:id="284"/>
      <w:r>
        <w:t xml:space="preserve">Патогенні мікроорганізми, а також бактерії роду </w:t>
      </w:r>
      <w:proofErr w:type="spellStart"/>
      <w:r>
        <w:rPr>
          <w:i/>
          <w:iCs/>
        </w:rPr>
        <w:t>Salmonella</w:t>
      </w:r>
      <w:proofErr w:type="spellEnd"/>
      <w:r>
        <w:t xml:space="preserve"> контролюють відповідно до 12.6 або згідно з ДСТУ IDF 93A.</w:t>
      </w:r>
    </w:p>
    <w:p w:rsidR="000E43E8" w:rsidRDefault="00603C58">
      <w:pPr>
        <w:pStyle w:val="a4"/>
        <w:numPr>
          <w:ilvl w:val="1"/>
          <w:numId w:val="3"/>
        </w:numPr>
        <w:tabs>
          <w:tab w:val="left" w:pos="1175"/>
          <w:tab w:val="left" w:pos="5068"/>
          <w:tab w:val="left" w:pos="5774"/>
          <w:tab w:val="left" w:pos="5966"/>
          <w:tab w:val="left" w:pos="6623"/>
        </w:tabs>
        <w:spacing w:after="80"/>
        <w:ind w:firstLine="500"/>
        <w:jc w:val="both"/>
      </w:pPr>
      <w:bookmarkStart w:id="285" w:name="bookmark251"/>
      <w:bookmarkEnd w:id="285"/>
      <w:proofErr w:type="spellStart"/>
      <w:r>
        <w:rPr>
          <w:i/>
          <w:iCs/>
        </w:rPr>
        <w:t>Staphylococcus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aureus</w:t>
      </w:r>
      <w:proofErr w:type="spellEnd"/>
      <w:r>
        <w:t xml:space="preserve"> контролюють</w:t>
      </w:r>
      <w:r>
        <w:tab/>
        <w:t>згідно</w:t>
      </w:r>
      <w:r>
        <w:tab/>
        <w:t>з</w:t>
      </w:r>
      <w:r>
        <w:tab/>
        <w:t>ГОСТ</w:t>
      </w:r>
      <w:r>
        <w:tab/>
        <w:t>30347, ГОСТ 10444.2.</w:t>
      </w:r>
    </w:p>
    <w:p w:rsidR="000E43E8" w:rsidRDefault="00603C58">
      <w:pPr>
        <w:pStyle w:val="a4"/>
        <w:numPr>
          <w:ilvl w:val="1"/>
          <w:numId w:val="3"/>
        </w:numPr>
        <w:tabs>
          <w:tab w:val="left" w:pos="1209"/>
          <w:tab w:val="left" w:pos="5097"/>
          <w:tab w:val="left" w:pos="5783"/>
          <w:tab w:val="left" w:pos="5966"/>
          <w:tab w:val="left" w:pos="6623"/>
          <w:tab w:val="left" w:pos="9182"/>
        </w:tabs>
        <w:spacing w:after="80"/>
        <w:ind w:firstLine="500"/>
        <w:jc w:val="both"/>
      </w:pPr>
      <w:bookmarkStart w:id="286" w:name="bookmark252"/>
      <w:bookmarkEnd w:id="286"/>
      <w:proofErr w:type="spellStart"/>
      <w:r>
        <w:rPr>
          <w:i/>
          <w:iCs/>
        </w:rPr>
        <w:t>Listeria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monocytogenes</w:t>
      </w:r>
      <w:proofErr w:type="spellEnd"/>
      <w:r>
        <w:t xml:space="preserve"> контролюють</w:t>
      </w:r>
      <w:r>
        <w:tab/>
        <w:t>згідно</w:t>
      </w:r>
      <w:r>
        <w:tab/>
        <w:t>з</w:t>
      </w:r>
      <w:r>
        <w:tab/>
        <w:t>ДСТУ</w:t>
      </w:r>
      <w:r>
        <w:tab/>
        <w:t>ISO 11290-1, ДСТУ ISO</w:t>
      </w:r>
      <w:r>
        <w:tab/>
        <w:t>11290-2.</w:t>
      </w:r>
    </w:p>
    <w:p w:rsidR="000E43E8" w:rsidRDefault="00603C58">
      <w:pPr>
        <w:pStyle w:val="a4"/>
        <w:numPr>
          <w:ilvl w:val="1"/>
          <w:numId w:val="3"/>
        </w:numPr>
        <w:tabs>
          <w:tab w:val="left" w:pos="1203"/>
        </w:tabs>
        <w:spacing w:after="80"/>
        <w:ind w:firstLine="500"/>
        <w:jc w:val="both"/>
      </w:pPr>
      <w:bookmarkStart w:id="287" w:name="bookmark253"/>
      <w:bookmarkEnd w:id="287"/>
      <w:r>
        <w:t>Вміст токсичних елементів визначають згідно з ГОСТ 30178 або свинець — згідно з ГОСТ 26932, кадмій — згідно з ГОСТ 26933, миш’як — згідно з ГОСТ 26930, ртуть — згідно з ГОСТ 26927, готування проб — згідно з ГОСТ 26929.</w:t>
      </w:r>
    </w:p>
    <w:p w:rsidR="000E43E8" w:rsidRDefault="00603C58">
      <w:pPr>
        <w:pStyle w:val="a4"/>
        <w:numPr>
          <w:ilvl w:val="1"/>
          <w:numId w:val="3"/>
        </w:numPr>
        <w:tabs>
          <w:tab w:val="left" w:pos="1214"/>
        </w:tabs>
        <w:spacing w:after="80"/>
        <w:ind w:firstLine="500"/>
        <w:jc w:val="both"/>
      </w:pPr>
      <w:bookmarkStart w:id="288" w:name="bookmark254"/>
      <w:bookmarkEnd w:id="288"/>
      <w:r>
        <w:t xml:space="preserve">Вміст </w:t>
      </w:r>
      <w:proofErr w:type="spellStart"/>
      <w:r>
        <w:t>афлатоксину</w:t>
      </w:r>
      <w:proofErr w:type="spellEnd"/>
      <w:r>
        <w:t xml:space="preserve"> М</w:t>
      </w:r>
      <w:r>
        <w:rPr>
          <w:sz w:val="15"/>
          <w:szCs w:val="15"/>
        </w:rPr>
        <w:t xml:space="preserve">1 </w:t>
      </w:r>
      <w:r>
        <w:t>визначають згідно з МУ № 4082 [12].</w:t>
      </w:r>
    </w:p>
    <w:p w:rsidR="000E43E8" w:rsidRDefault="00603C58">
      <w:pPr>
        <w:pStyle w:val="a4"/>
        <w:numPr>
          <w:ilvl w:val="1"/>
          <w:numId w:val="3"/>
        </w:numPr>
        <w:tabs>
          <w:tab w:val="left" w:pos="1214"/>
        </w:tabs>
        <w:spacing w:after="80"/>
        <w:ind w:firstLine="500"/>
        <w:jc w:val="both"/>
      </w:pPr>
      <w:bookmarkStart w:id="289" w:name="bookmark255"/>
      <w:bookmarkEnd w:id="289"/>
      <w:r>
        <w:t>Вміст антибіотиків визначають згідно з МР № 3049 [13] і/або І 10.10.1.7-067 [14].</w:t>
      </w:r>
    </w:p>
    <w:p w:rsidR="000E43E8" w:rsidRDefault="00603C58">
      <w:pPr>
        <w:pStyle w:val="a4"/>
        <w:numPr>
          <w:ilvl w:val="1"/>
          <w:numId w:val="3"/>
        </w:numPr>
        <w:tabs>
          <w:tab w:val="left" w:pos="1214"/>
        </w:tabs>
        <w:spacing w:after="80"/>
        <w:ind w:firstLine="500"/>
        <w:jc w:val="both"/>
      </w:pPr>
      <w:bookmarkStart w:id="290" w:name="bookmark256"/>
      <w:bookmarkEnd w:id="290"/>
      <w:r>
        <w:t>Вміст пестицидів визначають згідно з ГОСТ 23452.</w:t>
      </w:r>
    </w:p>
    <w:p w:rsidR="000E43E8" w:rsidRDefault="00603C58">
      <w:pPr>
        <w:pStyle w:val="a4"/>
        <w:numPr>
          <w:ilvl w:val="1"/>
          <w:numId w:val="3"/>
        </w:numPr>
        <w:tabs>
          <w:tab w:val="left" w:pos="1214"/>
        </w:tabs>
        <w:spacing w:after="80"/>
        <w:ind w:firstLine="500"/>
      </w:pPr>
      <w:bookmarkStart w:id="291" w:name="bookmark257"/>
      <w:bookmarkEnd w:id="291"/>
      <w:r>
        <w:lastRenderedPageBreak/>
        <w:t>Вміст гормональних препаратів визначають згідно з МР 2944 [15] і МР 3208 [16].</w:t>
      </w:r>
    </w:p>
    <w:p w:rsidR="000E43E8" w:rsidRDefault="00603C58">
      <w:pPr>
        <w:pStyle w:val="a4"/>
        <w:numPr>
          <w:ilvl w:val="1"/>
          <w:numId w:val="3"/>
        </w:numPr>
        <w:tabs>
          <w:tab w:val="left" w:pos="1203"/>
        </w:tabs>
        <w:spacing w:after="80"/>
        <w:ind w:firstLine="500"/>
        <w:jc w:val="both"/>
      </w:pPr>
      <w:bookmarkStart w:id="292" w:name="bookmark258"/>
      <w:bookmarkEnd w:id="292"/>
      <w:r>
        <w:t>Вміст радіонуклідів визначають: стронцій-90 згідно з МУ 5778 [17], а цезій-137 згідно з МУ 5779 [18].</w:t>
      </w:r>
    </w:p>
    <w:p w:rsidR="000E43E8" w:rsidRDefault="00603C58">
      <w:pPr>
        <w:pStyle w:val="a4"/>
        <w:numPr>
          <w:ilvl w:val="1"/>
          <w:numId w:val="3"/>
        </w:numPr>
        <w:tabs>
          <w:tab w:val="left" w:pos="1194"/>
        </w:tabs>
        <w:spacing w:after="80"/>
        <w:ind w:firstLine="500"/>
        <w:jc w:val="both"/>
      </w:pPr>
      <w:bookmarkStart w:id="293" w:name="bookmark259"/>
      <w:bookmarkEnd w:id="293"/>
      <w:r>
        <w:t xml:space="preserve">Масу </w:t>
      </w:r>
      <w:proofErr w:type="spellStart"/>
      <w:r>
        <w:t>нетто</w:t>
      </w:r>
      <w:proofErr w:type="spellEnd"/>
      <w:r>
        <w:t xml:space="preserve"> головок сиру визначають на вагах для статичного зважування звичайно</w:t>
      </w:r>
      <w:r>
        <w:softHyphen/>
        <w:t xml:space="preserve">го класу точ </w:t>
      </w:r>
      <w:proofErr w:type="spellStart"/>
      <w:r>
        <w:t>ності</w:t>
      </w:r>
      <w:proofErr w:type="spellEnd"/>
      <w:r>
        <w:t xml:space="preserve"> згідно з ГОСТ 29329 із допустимою похибкою ± 1е діапазон вимірювань ваг визначають залежно від вимірюваної маси.</w:t>
      </w:r>
    </w:p>
    <w:p w:rsidR="000E43E8" w:rsidRDefault="00603C58">
      <w:pPr>
        <w:pStyle w:val="a4"/>
        <w:numPr>
          <w:ilvl w:val="1"/>
          <w:numId w:val="3"/>
        </w:numPr>
        <w:tabs>
          <w:tab w:val="left" w:pos="1208"/>
        </w:tabs>
        <w:spacing w:after="80" w:line="276" w:lineRule="auto"/>
        <w:ind w:firstLine="500"/>
        <w:jc w:val="both"/>
      </w:pPr>
      <w:bookmarkStart w:id="294" w:name="bookmark260"/>
      <w:bookmarkEnd w:id="294"/>
      <w:r>
        <w:t xml:space="preserve">Масу </w:t>
      </w:r>
      <w:proofErr w:type="spellStart"/>
      <w:r>
        <w:t>нетто</w:t>
      </w:r>
      <w:proofErr w:type="spellEnd"/>
      <w:r>
        <w:t xml:space="preserve"> </w:t>
      </w:r>
      <w:proofErr w:type="spellStart"/>
      <w:r>
        <w:t>спожиткового</w:t>
      </w:r>
      <w:proofErr w:type="spellEnd"/>
      <w:r>
        <w:t xml:space="preserve"> </w:t>
      </w:r>
      <w:proofErr w:type="spellStart"/>
      <w:r>
        <w:t>паковання</w:t>
      </w:r>
      <w:proofErr w:type="spellEnd"/>
      <w:r>
        <w:t xml:space="preserve"> сирів визначають на вагах для статичного зва</w:t>
      </w:r>
      <w:r>
        <w:softHyphen/>
        <w:t xml:space="preserve">жування середнього класу </w:t>
      </w:r>
      <w:proofErr w:type="spellStart"/>
      <w:r>
        <w:t>точн</w:t>
      </w:r>
      <w:proofErr w:type="spellEnd"/>
      <w:r>
        <w:t xml:space="preserve"> ості згідно з ГОСТ 29329 із ціною </w:t>
      </w:r>
      <w:proofErr w:type="spellStart"/>
      <w:r>
        <w:t>повіряльної</w:t>
      </w:r>
      <w:proofErr w:type="spellEnd"/>
      <w:r>
        <w:t xml:space="preserve"> поділки, яку виз</w:t>
      </w:r>
      <w:r>
        <w:softHyphen/>
        <w:t>начають залежно від величини відхилу, що контролюють, та допустимою похибкою ± 1е.</w:t>
      </w:r>
    </w:p>
    <w:p w:rsidR="000E43E8" w:rsidRDefault="00603C58">
      <w:pPr>
        <w:pStyle w:val="a4"/>
        <w:numPr>
          <w:ilvl w:val="1"/>
          <w:numId w:val="3"/>
        </w:numPr>
        <w:tabs>
          <w:tab w:val="left" w:pos="1194"/>
        </w:tabs>
        <w:spacing w:after="160"/>
        <w:ind w:firstLine="500"/>
        <w:jc w:val="both"/>
      </w:pPr>
      <w:bookmarkStart w:id="295" w:name="bookmark261"/>
      <w:bookmarkEnd w:id="295"/>
      <w:r>
        <w:t>Дозволено використовувати стандартні методики, методи та прилади, які за своїми метрологічними та технічними характеристиками задовольняють вимогами цього стандарту та мають відповідне метрологічне забезпечення згідно з чинним законодавством України.</w:t>
      </w:r>
    </w:p>
    <w:p w:rsidR="000E43E8" w:rsidRDefault="00603C58">
      <w:pPr>
        <w:pStyle w:val="Heading60"/>
        <w:keepNext/>
        <w:keepLines/>
        <w:numPr>
          <w:ilvl w:val="0"/>
          <w:numId w:val="3"/>
        </w:numPr>
        <w:tabs>
          <w:tab w:val="left" w:pos="945"/>
        </w:tabs>
        <w:spacing w:after="80"/>
        <w:jc w:val="both"/>
      </w:pPr>
      <w:bookmarkStart w:id="296" w:name="bookmark264"/>
      <w:bookmarkStart w:id="297" w:name="bookmark262"/>
      <w:bookmarkStart w:id="298" w:name="bookmark263"/>
      <w:bookmarkStart w:id="299" w:name="bookmark265"/>
      <w:bookmarkEnd w:id="296"/>
      <w:r>
        <w:t>ПРАВИЛА ПРИЙМАННЯ</w:t>
      </w:r>
      <w:bookmarkEnd w:id="297"/>
      <w:bookmarkEnd w:id="298"/>
      <w:bookmarkEnd w:id="299"/>
    </w:p>
    <w:p w:rsidR="000E43E8" w:rsidRDefault="00603C58">
      <w:pPr>
        <w:pStyle w:val="a4"/>
        <w:numPr>
          <w:ilvl w:val="1"/>
          <w:numId w:val="3"/>
        </w:numPr>
        <w:tabs>
          <w:tab w:val="left" w:pos="1073"/>
        </w:tabs>
        <w:spacing w:after="80" w:line="276" w:lineRule="auto"/>
        <w:ind w:firstLine="500"/>
        <w:jc w:val="both"/>
      </w:pPr>
      <w:bookmarkStart w:id="300" w:name="bookmark266"/>
      <w:bookmarkEnd w:id="300"/>
      <w:r>
        <w:t>Сири приймають партіями. Визначання партії та обсяг вибірки — згідно з ГОСТ 26809 або ДСТУ 4834, ДСТУ ISO 707.</w:t>
      </w:r>
    </w:p>
    <w:p w:rsidR="000E43E8" w:rsidRDefault="00603C58">
      <w:pPr>
        <w:pStyle w:val="a4"/>
        <w:numPr>
          <w:ilvl w:val="1"/>
          <w:numId w:val="3"/>
        </w:numPr>
        <w:tabs>
          <w:tab w:val="left" w:pos="1083"/>
        </w:tabs>
        <w:spacing w:after="80"/>
        <w:ind w:firstLine="500"/>
        <w:jc w:val="both"/>
      </w:pPr>
      <w:bookmarkStart w:id="301" w:name="bookmark267"/>
      <w:bookmarkEnd w:id="301"/>
      <w:r>
        <w:t>Кожну партію сирів супроводжують документом, що підтверджує його якість і без</w:t>
      </w:r>
      <w:r>
        <w:softHyphen/>
        <w:t>печність .</w:t>
      </w:r>
    </w:p>
    <w:p w:rsidR="000E43E8" w:rsidRDefault="00603C58">
      <w:pPr>
        <w:pStyle w:val="a4"/>
        <w:numPr>
          <w:ilvl w:val="1"/>
          <w:numId w:val="3"/>
        </w:numPr>
        <w:tabs>
          <w:tab w:val="left" w:pos="1083"/>
        </w:tabs>
        <w:spacing w:after="80"/>
        <w:ind w:firstLine="500"/>
        <w:jc w:val="both"/>
      </w:pPr>
      <w:bookmarkStart w:id="302" w:name="bookmark268"/>
      <w:bookmarkEnd w:id="302"/>
      <w:r>
        <w:t>Для визначання відповідності якості сирів вимогам цього стандарту і чинних норматив</w:t>
      </w:r>
      <w:r>
        <w:softHyphen/>
        <w:t>них документів підприємство-виробник проводить приймальне та періодичне контролювання.</w:t>
      </w:r>
    </w:p>
    <w:p w:rsidR="000E43E8" w:rsidRDefault="00603C58">
      <w:pPr>
        <w:pStyle w:val="a4"/>
        <w:numPr>
          <w:ilvl w:val="1"/>
          <w:numId w:val="3"/>
        </w:numPr>
        <w:tabs>
          <w:tab w:val="left" w:pos="1098"/>
        </w:tabs>
        <w:spacing w:after="40"/>
        <w:ind w:firstLine="500"/>
        <w:jc w:val="both"/>
      </w:pPr>
      <w:bookmarkStart w:id="303" w:name="bookmark269"/>
      <w:bookmarkEnd w:id="303"/>
      <w:r>
        <w:t xml:space="preserve">Приймальному контролюванню підлягає кожна партія сирів: за органолептичними показниками, крім форми головок сиру, масовою часткою жиру в сухій речовині та масовою часткою вологи, масою </w:t>
      </w:r>
      <w:proofErr w:type="spellStart"/>
      <w:r>
        <w:t>нетто</w:t>
      </w:r>
      <w:proofErr w:type="spellEnd"/>
      <w:r>
        <w:t xml:space="preserve">, якістю </w:t>
      </w:r>
      <w:proofErr w:type="spellStart"/>
      <w:r>
        <w:t>паковання</w:t>
      </w:r>
      <w:proofErr w:type="spellEnd"/>
      <w:r>
        <w:t xml:space="preserve"> та </w:t>
      </w:r>
      <w:proofErr w:type="spellStart"/>
      <w:r>
        <w:t>марковання</w:t>
      </w:r>
      <w:proofErr w:type="spellEnd"/>
      <w:r>
        <w:t>.</w:t>
      </w:r>
    </w:p>
    <w:p w:rsidR="000E43E8" w:rsidRDefault="00603C58">
      <w:pPr>
        <w:pStyle w:val="Bodytext20"/>
        <w:ind w:firstLine="500"/>
        <w:jc w:val="left"/>
      </w:pPr>
      <w:r>
        <w:rPr>
          <w:b/>
          <w:bCs/>
        </w:rPr>
        <w:t xml:space="preserve">Примітка. </w:t>
      </w:r>
      <w:r>
        <w:t>Форму головок сиру забезпечують технологією виробництва в процесі їх виготовляння.</w:t>
      </w:r>
    </w:p>
    <w:p w:rsidR="000E43E8" w:rsidRDefault="00603C58">
      <w:pPr>
        <w:pStyle w:val="a4"/>
        <w:numPr>
          <w:ilvl w:val="1"/>
          <w:numId w:val="3"/>
        </w:numPr>
        <w:tabs>
          <w:tab w:val="left" w:pos="1108"/>
        </w:tabs>
        <w:ind w:firstLine="500"/>
        <w:jc w:val="both"/>
      </w:pPr>
      <w:bookmarkStart w:id="304" w:name="bookmark270"/>
      <w:bookmarkEnd w:id="304"/>
      <w:r>
        <w:t>Під час періодичного контролювання перевіряють такі показники:</w:t>
      </w:r>
    </w:p>
    <w:p w:rsidR="000E43E8" w:rsidRDefault="00603C58">
      <w:pPr>
        <w:pStyle w:val="a4"/>
        <w:numPr>
          <w:ilvl w:val="0"/>
          <w:numId w:val="4"/>
        </w:numPr>
        <w:tabs>
          <w:tab w:val="left" w:pos="930"/>
        </w:tabs>
        <w:ind w:firstLine="500"/>
        <w:jc w:val="both"/>
      </w:pPr>
      <w:bookmarkStart w:id="305" w:name="bookmark271"/>
      <w:bookmarkEnd w:id="305"/>
      <w:r>
        <w:t>масову частку кухонної солі визначають не рідше одного разу на місяць;</w:t>
      </w:r>
    </w:p>
    <w:p w:rsidR="000E43E8" w:rsidRDefault="00603C58">
      <w:pPr>
        <w:pStyle w:val="a4"/>
        <w:numPr>
          <w:ilvl w:val="0"/>
          <w:numId w:val="4"/>
        </w:numPr>
        <w:tabs>
          <w:tab w:val="left" w:pos="930"/>
        </w:tabs>
        <w:ind w:firstLine="500"/>
        <w:jc w:val="both"/>
      </w:pPr>
      <w:bookmarkStart w:id="306" w:name="bookmark272"/>
      <w:bookmarkEnd w:id="306"/>
      <w:r>
        <w:t>показник твердості визначають не рідше одного разу на місяць;</w:t>
      </w:r>
    </w:p>
    <w:p w:rsidR="000E43E8" w:rsidRDefault="00603C58">
      <w:pPr>
        <w:pStyle w:val="a4"/>
        <w:numPr>
          <w:ilvl w:val="0"/>
          <w:numId w:val="4"/>
        </w:numPr>
        <w:tabs>
          <w:tab w:val="left" w:pos="930"/>
        </w:tabs>
        <w:ind w:firstLine="500"/>
        <w:jc w:val="both"/>
      </w:pPr>
      <w:bookmarkStart w:id="307" w:name="bookmark273"/>
      <w:bookmarkEnd w:id="307"/>
      <w:r>
        <w:t>наявність бактерій групи кишкових паличок (</w:t>
      </w:r>
      <w:proofErr w:type="spellStart"/>
      <w:r>
        <w:t>коліформи</w:t>
      </w:r>
      <w:proofErr w:type="spellEnd"/>
      <w:r>
        <w:t>) не рідше одного разу на 10 діб;</w:t>
      </w:r>
    </w:p>
    <w:p w:rsidR="000E43E8" w:rsidRDefault="00603C58">
      <w:pPr>
        <w:pStyle w:val="a4"/>
        <w:numPr>
          <w:ilvl w:val="0"/>
          <w:numId w:val="4"/>
        </w:numPr>
        <w:tabs>
          <w:tab w:val="left" w:pos="930"/>
        </w:tabs>
        <w:spacing w:after="100"/>
        <w:ind w:firstLine="500"/>
        <w:jc w:val="both"/>
      </w:pPr>
      <w:bookmarkStart w:id="308" w:name="bookmark274"/>
      <w:bookmarkEnd w:id="308"/>
      <w:r>
        <w:t xml:space="preserve">масові частки </w:t>
      </w:r>
      <w:r>
        <w:rPr>
          <w:rFonts w:ascii="Times New Roman" w:eastAsia="Times New Roman" w:hAnsi="Times New Roman" w:cs="Times New Roman"/>
          <w:sz w:val="22"/>
          <w:szCs w:val="22"/>
        </w:rPr>
        <w:t>b</w:t>
      </w:r>
      <w:r>
        <w:t xml:space="preserve">-каротину та екстракту </w:t>
      </w:r>
      <w:proofErr w:type="spellStart"/>
      <w:r>
        <w:t>аннато</w:t>
      </w:r>
      <w:proofErr w:type="spellEnd"/>
      <w:r>
        <w:t xml:space="preserve"> (у разі їх застосовування) — один раз на місяць або на вимогу замовника.</w:t>
      </w:r>
    </w:p>
    <w:p w:rsidR="000E43E8" w:rsidRDefault="00603C58">
      <w:pPr>
        <w:pStyle w:val="a4"/>
        <w:numPr>
          <w:ilvl w:val="1"/>
          <w:numId w:val="3"/>
        </w:numPr>
        <w:tabs>
          <w:tab w:val="left" w:pos="1102"/>
        </w:tabs>
        <w:spacing w:after="100" w:line="276" w:lineRule="auto"/>
        <w:ind w:firstLine="500"/>
        <w:jc w:val="both"/>
      </w:pPr>
      <w:bookmarkStart w:id="309" w:name="bookmark275"/>
      <w:bookmarkEnd w:id="309"/>
      <w:r>
        <w:t xml:space="preserve">Наявність патогенних мікроорганізмів, </w:t>
      </w:r>
      <w:proofErr w:type="spellStart"/>
      <w:r>
        <w:rPr>
          <w:i/>
          <w:iCs/>
        </w:rPr>
        <w:t>Staphylococcus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aureus</w:t>
      </w:r>
      <w:proofErr w:type="spellEnd"/>
      <w:r>
        <w:t xml:space="preserve"> та </w:t>
      </w:r>
      <w:proofErr w:type="spellStart"/>
      <w:r>
        <w:rPr>
          <w:i/>
          <w:iCs/>
        </w:rPr>
        <w:t>Listeria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monocytogenes</w:t>
      </w:r>
      <w:proofErr w:type="spellEnd"/>
      <w:r>
        <w:rPr>
          <w:i/>
          <w:iCs/>
        </w:rPr>
        <w:t xml:space="preserve"> </w:t>
      </w:r>
      <w:r>
        <w:t>досліджують у порядку державного санітарного нагляду санітарно-епідеміологічними станція</w:t>
      </w:r>
      <w:r>
        <w:softHyphen/>
        <w:t>ми з періодичністю, затвердженою у встановленому порядку.</w:t>
      </w:r>
    </w:p>
    <w:p w:rsidR="000E43E8" w:rsidRDefault="00603C58">
      <w:pPr>
        <w:pStyle w:val="a4"/>
        <w:numPr>
          <w:ilvl w:val="1"/>
          <w:numId w:val="3"/>
        </w:numPr>
        <w:tabs>
          <w:tab w:val="left" w:pos="1098"/>
        </w:tabs>
        <w:spacing w:after="100" w:line="269" w:lineRule="auto"/>
        <w:ind w:firstLine="500"/>
        <w:jc w:val="both"/>
      </w:pPr>
      <w:bookmarkStart w:id="310" w:name="bookmark276"/>
      <w:bookmarkEnd w:id="310"/>
      <w:r>
        <w:t xml:space="preserve">Періодичність контролювання за показниками безпеки (токсичні елементи, </w:t>
      </w:r>
      <w:proofErr w:type="spellStart"/>
      <w:r>
        <w:t>афлаток</w:t>
      </w:r>
      <w:proofErr w:type="spellEnd"/>
      <w:r>
        <w:t>- сини, антибіотики, пестициди, гормональні препарати та радіонукліди) здійснюють згідно з МР 4.4.4-108 [19].</w:t>
      </w:r>
    </w:p>
    <w:p w:rsidR="000E43E8" w:rsidRDefault="00603C58">
      <w:pPr>
        <w:pStyle w:val="a4"/>
        <w:numPr>
          <w:ilvl w:val="1"/>
          <w:numId w:val="3"/>
        </w:numPr>
        <w:tabs>
          <w:tab w:val="left" w:pos="1088"/>
        </w:tabs>
        <w:spacing w:after="100"/>
        <w:ind w:firstLine="500"/>
        <w:jc w:val="both"/>
      </w:pPr>
      <w:bookmarkStart w:id="311" w:name="bookmark277"/>
      <w:bookmarkEnd w:id="311"/>
      <w:r>
        <w:t>Результати випробувань періодичного контролювання якості сирів поширюють на всі партії, що виготовлені за період контролювання (за винятком випадків заміни сировинних компо</w:t>
      </w:r>
      <w:r>
        <w:softHyphen/>
        <w:t>нентів). У разі використовування нових партій сировини контролювання готового продукту про</w:t>
      </w:r>
      <w:r>
        <w:softHyphen/>
        <w:t>водять за всіма показниками.</w:t>
      </w:r>
    </w:p>
    <w:p w:rsidR="000E43E8" w:rsidRDefault="00603C58">
      <w:pPr>
        <w:pStyle w:val="a4"/>
        <w:numPr>
          <w:ilvl w:val="1"/>
          <w:numId w:val="3"/>
        </w:numPr>
        <w:tabs>
          <w:tab w:val="left" w:pos="1088"/>
        </w:tabs>
        <w:spacing w:after="160" w:line="276" w:lineRule="auto"/>
        <w:ind w:firstLine="500"/>
        <w:jc w:val="both"/>
      </w:pPr>
      <w:bookmarkStart w:id="312" w:name="bookmark278"/>
      <w:bookmarkEnd w:id="312"/>
      <w:r>
        <w:t>У разі отримання незадовільних результатів хоча б за одним із показників, проводять повторні випробовування подвійної відбірки продукту від тієї самої партії. За умови отримання незадовільних результатів повторного випробовування всю партію продукту бракують.</w:t>
      </w:r>
    </w:p>
    <w:p w:rsidR="000E43E8" w:rsidRDefault="00603C58">
      <w:pPr>
        <w:pStyle w:val="Heading60"/>
        <w:keepNext/>
        <w:keepLines/>
        <w:numPr>
          <w:ilvl w:val="0"/>
          <w:numId w:val="3"/>
        </w:numPr>
        <w:tabs>
          <w:tab w:val="left" w:pos="945"/>
        </w:tabs>
        <w:spacing w:after="100"/>
        <w:jc w:val="both"/>
      </w:pPr>
      <w:bookmarkStart w:id="313" w:name="bookmark281"/>
      <w:bookmarkStart w:id="314" w:name="bookmark279"/>
      <w:bookmarkStart w:id="315" w:name="bookmark280"/>
      <w:bookmarkStart w:id="316" w:name="bookmark282"/>
      <w:bookmarkEnd w:id="313"/>
      <w:r>
        <w:t>ГАРАНТІЇ ВИРОБНИКА</w:t>
      </w:r>
      <w:bookmarkEnd w:id="314"/>
      <w:bookmarkEnd w:id="315"/>
      <w:bookmarkEnd w:id="316"/>
    </w:p>
    <w:p w:rsidR="000E43E8" w:rsidRDefault="00603C58">
      <w:pPr>
        <w:pStyle w:val="a4"/>
        <w:numPr>
          <w:ilvl w:val="1"/>
          <w:numId w:val="3"/>
        </w:numPr>
        <w:tabs>
          <w:tab w:val="left" w:pos="1069"/>
        </w:tabs>
        <w:spacing w:after="100"/>
        <w:ind w:firstLine="500"/>
        <w:jc w:val="both"/>
      </w:pPr>
      <w:bookmarkStart w:id="317" w:name="bookmark283"/>
      <w:bookmarkEnd w:id="317"/>
      <w:r>
        <w:t>Підприємство-виробник гарантує відповідність якості сирів вимогам цього стандарту у разі дотримування правил транспортування та зберігання, відповідно до розділу 10.</w:t>
      </w:r>
    </w:p>
    <w:p w:rsidR="000E43E8" w:rsidRDefault="00603C58">
      <w:pPr>
        <w:pStyle w:val="a4"/>
        <w:numPr>
          <w:ilvl w:val="1"/>
          <w:numId w:val="3"/>
        </w:numPr>
        <w:tabs>
          <w:tab w:val="left" w:pos="1098"/>
        </w:tabs>
        <w:spacing w:after="1560"/>
        <w:ind w:firstLine="500"/>
        <w:jc w:val="both"/>
      </w:pPr>
      <w:bookmarkStart w:id="318" w:name="bookmark284"/>
      <w:bookmarkEnd w:id="318"/>
      <w:r>
        <w:t>Строк придатності сирів — згідно з вимогами 10.2 цього стандарту.</w:t>
      </w:r>
    </w:p>
    <w:p w:rsidR="000E43E8" w:rsidRDefault="00603C58">
      <w:pPr>
        <w:pStyle w:val="Bodytext20"/>
        <w:spacing w:after="160" w:line="266" w:lineRule="auto"/>
        <w:rPr>
          <w:sz w:val="17"/>
          <w:szCs w:val="17"/>
        </w:rPr>
      </w:pPr>
      <w:r>
        <w:rPr>
          <w:sz w:val="17"/>
          <w:szCs w:val="17"/>
        </w:rPr>
        <w:lastRenderedPageBreak/>
        <w:t>ДОДАТОКА</w:t>
      </w:r>
      <w:r>
        <w:rPr>
          <w:sz w:val="17"/>
          <w:szCs w:val="17"/>
        </w:rPr>
        <w:br/>
        <w:t>(довідковий)</w:t>
      </w:r>
    </w:p>
    <w:p w:rsidR="000E43E8" w:rsidRDefault="00603C58">
      <w:pPr>
        <w:pStyle w:val="Heading60"/>
        <w:keepNext/>
        <w:keepLines/>
        <w:spacing w:after="320"/>
        <w:ind w:firstLine="0"/>
        <w:jc w:val="center"/>
      </w:pPr>
      <w:bookmarkStart w:id="319" w:name="bookmark285"/>
      <w:bookmarkStart w:id="320" w:name="bookmark286"/>
      <w:bookmarkStart w:id="321" w:name="bookmark287"/>
      <w:r>
        <w:t>КОДИ ПРОДУКЦІЇ</w:t>
      </w:r>
      <w:bookmarkEnd w:id="319"/>
      <w:bookmarkEnd w:id="320"/>
      <w:bookmarkEnd w:id="321"/>
    </w:p>
    <w:p w:rsidR="000E43E8" w:rsidRDefault="00603C58">
      <w:pPr>
        <w:pStyle w:val="Tablecaption0"/>
        <w:spacing w:line="266" w:lineRule="auto"/>
        <w:ind w:left="643"/>
      </w:pPr>
      <w:r>
        <w:rPr>
          <w:b/>
          <w:bCs/>
        </w:rPr>
        <w:t xml:space="preserve">Таблиця А.1 — </w:t>
      </w:r>
      <w:r>
        <w:t>Код ДКПП на сири тверді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57"/>
        <w:gridCol w:w="2650"/>
      </w:tblGrid>
      <w:tr w:rsidR="000E43E8">
        <w:trPr>
          <w:trHeight w:hRule="exact" w:val="341"/>
          <w:jc w:val="center"/>
        </w:trPr>
        <w:tc>
          <w:tcPr>
            <w:tcW w:w="295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0E43E8" w:rsidRDefault="00603C58">
            <w:pPr>
              <w:pStyle w:val="Other0"/>
              <w:spacing w:line="240" w:lineRule="auto"/>
              <w:ind w:firstLine="0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Назва продукції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E43E8" w:rsidRDefault="00603C58">
            <w:pPr>
              <w:pStyle w:val="Other0"/>
              <w:spacing w:line="240" w:lineRule="auto"/>
              <w:ind w:firstLine="0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Код ДКПП</w:t>
            </w:r>
          </w:p>
        </w:tc>
      </w:tr>
      <w:tr w:rsidR="000E43E8">
        <w:trPr>
          <w:trHeight w:hRule="exact" w:val="883"/>
          <w:jc w:val="center"/>
        </w:trPr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0E43E8" w:rsidRDefault="00603C58">
            <w:pPr>
              <w:pStyle w:val="Other0"/>
              <w:spacing w:after="40" w:line="240" w:lineRule="auto"/>
              <w:ind w:firstLine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Сири тверді:</w:t>
            </w:r>
          </w:p>
          <w:p w:rsidR="000E43E8" w:rsidRDefault="00603C58">
            <w:pPr>
              <w:pStyle w:val="Other0"/>
              <w:numPr>
                <w:ilvl w:val="0"/>
                <w:numId w:val="6"/>
              </w:numPr>
              <w:tabs>
                <w:tab w:val="left" w:pos="240"/>
              </w:tabs>
              <w:spacing w:after="40" w:line="240" w:lineRule="auto"/>
              <w:ind w:firstLine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великі тверді</w:t>
            </w:r>
          </w:p>
          <w:p w:rsidR="000E43E8" w:rsidRDefault="00603C58">
            <w:pPr>
              <w:pStyle w:val="Other0"/>
              <w:numPr>
                <w:ilvl w:val="0"/>
                <w:numId w:val="6"/>
              </w:numPr>
              <w:tabs>
                <w:tab w:val="left" w:pos="230"/>
              </w:tabs>
              <w:spacing w:after="40" w:line="240" w:lineRule="auto"/>
              <w:ind w:firstLine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дрібні тверді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E43E8" w:rsidRDefault="00603C58">
            <w:pPr>
              <w:pStyle w:val="Other0"/>
              <w:spacing w:after="40" w:line="240" w:lineRule="auto"/>
              <w:ind w:firstLine="0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15.51.40.501</w:t>
            </w:r>
          </w:p>
          <w:p w:rsidR="000E43E8" w:rsidRDefault="00603C58">
            <w:pPr>
              <w:pStyle w:val="Other0"/>
              <w:spacing w:line="240" w:lineRule="auto"/>
              <w:ind w:firstLine="0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15.51.40.502</w:t>
            </w:r>
          </w:p>
        </w:tc>
      </w:tr>
    </w:tbl>
    <w:p w:rsidR="000E43E8" w:rsidRDefault="00603C58">
      <w:pPr>
        <w:pStyle w:val="Bodytext20"/>
        <w:spacing w:after="140" w:line="266" w:lineRule="auto"/>
        <w:rPr>
          <w:sz w:val="17"/>
          <w:szCs w:val="17"/>
        </w:rPr>
      </w:pPr>
      <w:r>
        <w:rPr>
          <w:sz w:val="17"/>
          <w:szCs w:val="17"/>
        </w:rPr>
        <w:t>ДОДАТОК Б</w:t>
      </w:r>
      <w:r>
        <w:rPr>
          <w:sz w:val="17"/>
          <w:szCs w:val="17"/>
        </w:rPr>
        <w:br/>
        <w:t>(довідковий)</w:t>
      </w:r>
    </w:p>
    <w:p w:rsidR="000E43E8" w:rsidRDefault="009F0497">
      <w:pPr>
        <w:pStyle w:val="Heading60"/>
        <w:keepNext/>
        <w:keepLines/>
        <w:spacing w:after="220"/>
        <w:ind w:firstLine="0"/>
        <w:jc w:val="center"/>
      </w:pPr>
      <w:bookmarkStart w:id="322" w:name="bookmark288"/>
      <w:bookmarkStart w:id="323" w:name="bookmark289"/>
      <w:bookmarkStart w:id="324" w:name="bookmark290"/>
      <w:proofErr w:type="spellStart"/>
      <w:r w:rsidRPr="009F0497">
        <w:rPr>
          <w:color w:val="00B050"/>
        </w:rPr>
        <w:t>вд</w:t>
      </w:r>
      <w:r w:rsidR="00603C58">
        <w:t>ХАРЧОВА</w:t>
      </w:r>
      <w:proofErr w:type="spellEnd"/>
      <w:r w:rsidR="00603C58">
        <w:t xml:space="preserve"> (ПОЖИВНА) ТА ЕНЕРГЕТИЧНА</w:t>
      </w:r>
      <w:r w:rsidR="00603C58">
        <w:br/>
        <w:t>ЦІННІСТЬ (КАЛОРІЙНІСТЬ) 100 г СИРУ</w:t>
      </w:r>
      <w:bookmarkEnd w:id="322"/>
      <w:bookmarkEnd w:id="323"/>
      <w:bookmarkEnd w:id="324"/>
    </w:p>
    <w:p w:rsidR="000E43E8" w:rsidRDefault="00603C58">
      <w:pPr>
        <w:pStyle w:val="a4"/>
        <w:spacing w:after="140"/>
        <w:ind w:firstLine="500"/>
        <w:jc w:val="both"/>
      </w:pPr>
      <w:r>
        <w:rPr>
          <w:b/>
          <w:bCs/>
        </w:rPr>
        <w:t xml:space="preserve">Б.1 </w:t>
      </w:r>
      <w:r>
        <w:t>Приклад визначання харчової (поживної) та енергетичної цінності (калорійності) 100 г сиру відповідно до таблиці Б.1</w:t>
      </w:r>
    </w:p>
    <w:p w:rsidR="000E43E8" w:rsidRDefault="00603C58">
      <w:pPr>
        <w:pStyle w:val="Tablecaption0"/>
        <w:ind w:left="384"/>
      </w:pPr>
      <w:r>
        <w:rPr>
          <w:b/>
          <w:bCs/>
        </w:rPr>
        <w:t xml:space="preserve">Таблиця Б.1 </w:t>
      </w:r>
      <w:r>
        <w:t xml:space="preserve">— </w:t>
      </w:r>
      <w:bookmarkStart w:id="325" w:name="_Hlk135145167"/>
      <w:r>
        <w:t>Харчова (поживна) та енергетична цінність (калорійність) 100 г сиру</w:t>
      </w:r>
      <w:bookmarkEnd w:id="325"/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56"/>
        <w:gridCol w:w="1368"/>
        <w:gridCol w:w="1368"/>
        <w:gridCol w:w="1291"/>
        <w:gridCol w:w="1195"/>
        <w:gridCol w:w="2918"/>
      </w:tblGrid>
      <w:tr w:rsidR="000E43E8">
        <w:trPr>
          <w:trHeight w:hRule="exact" w:val="418"/>
          <w:jc w:val="center"/>
        </w:trPr>
        <w:tc>
          <w:tcPr>
            <w:tcW w:w="165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0E43E8" w:rsidRDefault="00603C58">
            <w:pPr>
              <w:pStyle w:val="Other0"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bookmarkStart w:id="326" w:name="_Hlk135145193"/>
            <w:r>
              <w:rPr>
                <w:sz w:val="16"/>
                <w:szCs w:val="16"/>
              </w:rPr>
              <w:t>Назва продукту</w:t>
            </w:r>
          </w:p>
        </w:tc>
        <w:tc>
          <w:tcPr>
            <w:tcW w:w="1368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0E43E8" w:rsidRDefault="009F0497">
            <w:pPr>
              <w:pStyle w:val="Other0"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bookmarkStart w:id="327" w:name="_Hlk135145184"/>
            <w:r w:rsidRPr="009F0497">
              <w:rPr>
                <w:b/>
                <w:color w:val="00B050"/>
                <w:sz w:val="16"/>
                <w:szCs w:val="16"/>
              </w:rPr>
              <w:t>Вд1</w:t>
            </w:r>
            <w:r>
              <w:rPr>
                <w:sz w:val="16"/>
                <w:szCs w:val="16"/>
              </w:rPr>
              <w:t xml:space="preserve"> </w:t>
            </w:r>
            <w:r w:rsidR="00603C58">
              <w:rPr>
                <w:sz w:val="16"/>
                <w:szCs w:val="16"/>
              </w:rPr>
              <w:t>Жир, не менше, г</w:t>
            </w:r>
            <w:bookmarkEnd w:id="327"/>
          </w:p>
        </w:tc>
        <w:tc>
          <w:tcPr>
            <w:tcW w:w="1368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0E43E8" w:rsidRDefault="009F0497">
            <w:pPr>
              <w:pStyle w:val="Other0"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9F0497">
              <w:rPr>
                <w:b/>
                <w:color w:val="00B050"/>
                <w:sz w:val="16"/>
                <w:szCs w:val="16"/>
              </w:rPr>
              <w:t>Вд1</w:t>
            </w:r>
            <w:r w:rsidR="00603C58">
              <w:rPr>
                <w:sz w:val="16"/>
                <w:szCs w:val="16"/>
              </w:rPr>
              <w:t>Білок, не менше, г</w:t>
            </w: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0E43E8" w:rsidRDefault="009F0497">
            <w:pPr>
              <w:pStyle w:val="Other0"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bookmarkStart w:id="328" w:name="_Hlk135145217"/>
            <w:r w:rsidRPr="009F0497">
              <w:rPr>
                <w:b/>
                <w:color w:val="00B050"/>
                <w:sz w:val="16"/>
                <w:szCs w:val="16"/>
              </w:rPr>
              <w:t>Вд1</w:t>
            </w:r>
            <w:r w:rsidR="00603C58">
              <w:rPr>
                <w:sz w:val="16"/>
                <w:szCs w:val="16"/>
              </w:rPr>
              <w:t>Вітаміни, мг</w:t>
            </w:r>
            <w:bookmarkEnd w:id="328"/>
          </w:p>
        </w:tc>
        <w:tc>
          <w:tcPr>
            <w:tcW w:w="29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E43E8" w:rsidRDefault="009F0497">
            <w:pPr>
              <w:pStyle w:val="Other0"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bookmarkStart w:id="329" w:name="_Hlk135145328"/>
            <w:r w:rsidRPr="009F0497">
              <w:rPr>
                <w:b/>
                <w:color w:val="00B050"/>
                <w:sz w:val="16"/>
                <w:szCs w:val="16"/>
              </w:rPr>
              <w:t>Вд1</w:t>
            </w:r>
            <w:r w:rsidR="00603C58">
              <w:rPr>
                <w:sz w:val="16"/>
                <w:szCs w:val="16"/>
              </w:rPr>
              <w:t xml:space="preserve">Енергетична цінність </w:t>
            </w:r>
            <w:bookmarkEnd w:id="329"/>
            <w:r w:rsidR="00603C58">
              <w:rPr>
                <w:sz w:val="16"/>
                <w:szCs w:val="16"/>
              </w:rPr>
              <w:t>(калорійність), кДж (ккал)</w:t>
            </w:r>
          </w:p>
        </w:tc>
      </w:tr>
      <w:bookmarkEnd w:id="326"/>
      <w:tr w:rsidR="000E43E8">
        <w:trPr>
          <w:trHeight w:hRule="exact" w:val="413"/>
          <w:jc w:val="center"/>
        </w:trPr>
        <w:tc>
          <w:tcPr>
            <w:tcW w:w="1656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0E43E8" w:rsidRDefault="000E43E8"/>
        </w:tc>
        <w:tc>
          <w:tcPr>
            <w:tcW w:w="1368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0E43E8" w:rsidRDefault="000E43E8"/>
        </w:tc>
        <w:tc>
          <w:tcPr>
            <w:tcW w:w="1368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0E43E8" w:rsidRDefault="000E43E8"/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0E43E8" w:rsidRDefault="00603C58">
            <w:pPr>
              <w:pStyle w:val="Other0"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А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0E43E8" w:rsidRDefault="00603C58">
            <w:pPr>
              <w:pStyle w:val="Other0"/>
              <w:spacing w:line="240" w:lineRule="auto"/>
              <w:ind w:firstLine="0"/>
              <w:jc w:val="center"/>
              <w:rPr>
                <w:sz w:val="10"/>
                <w:szCs w:val="10"/>
              </w:rPr>
            </w:pPr>
            <w:r>
              <w:rPr>
                <w:sz w:val="16"/>
                <w:szCs w:val="16"/>
              </w:rPr>
              <w:t>В</w:t>
            </w:r>
            <w:r>
              <w:rPr>
                <w:sz w:val="10"/>
                <w:szCs w:val="10"/>
              </w:rPr>
              <w:t>2</w:t>
            </w:r>
          </w:p>
        </w:tc>
        <w:tc>
          <w:tcPr>
            <w:tcW w:w="29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E43E8" w:rsidRDefault="000E43E8"/>
        </w:tc>
      </w:tr>
      <w:tr w:rsidR="000E43E8">
        <w:trPr>
          <w:trHeight w:hRule="exact" w:val="442"/>
          <w:jc w:val="center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0E43E8" w:rsidRDefault="00603C58">
            <w:pPr>
              <w:pStyle w:val="Other0"/>
              <w:spacing w:line="240" w:lineRule="auto"/>
              <w:ind w:firstLine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Сир твердий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0E43E8" w:rsidRDefault="00603C58">
            <w:pPr>
              <w:pStyle w:val="Other0"/>
              <w:spacing w:line="240" w:lineRule="auto"/>
              <w:ind w:firstLine="0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0E43E8" w:rsidRDefault="00603C58">
            <w:pPr>
              <w:pStyle w:val="Other0"/>
              <w:spacing w:line="240" w:lineRule="auto"/>
              <w:ind w:firstLine="0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28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0E43E8" w:rsidRDefault="00603C58">
            <w:pPr>
              <w:pStyle w:val="Other0"/>
              <w:spacing w:line="240" w:lineRule="auto"/>
              <w:ind w:firstLine="0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0,25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0E43E8" w:rsidRDefault="00603C58">
            <w:pPr>
              <w:pStyle w:val="Other0"/>
              <w:spacing w:line="240" w:lineRule="auto"/>
              <w:ind w:firstLine="0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0,35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E43E8" w:rsidRDefault="00603C58">
            <w:pPr>
              <w:pStyle w:val="Other0"/>
              <w:spacing w:line="240" w:lineRule="auto"/>
              <w:ind w:firstLine="0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1261(301)</w:t>
            </w:r>
          </w:p>
        </w:tc>
      </w:tr>
    </w:tbl>
    <w:p w:rsidR="000E43E8" w:rsidRDefault="000E43E8">
      <w:pPr>
        <w:spacing w:after="219" w:line="1" w:lineRule="exact"/>
      </w:pPr>
    </w:p>
    <w:p w:rsidR="000E43E8" w:rsidRDefault="00603C58">
      <w:pPr>
        <w:pStyle w:val="a4"/>
        <w:spacing w:after="60" w:line="240" w:lineRule="auto"/>
        <w:ind w:firstLine="500"/>
        <w:jc w:val="both"/>
      </w:pPr>
      <w:r>
        <w:rPr>
          <w:b/>
          <w:bCs/>
        </w:rPr>
        <w:t xml:space="preserve">Б.2 </w:t>
      </w:r>
      <w:r>
        <w:t>Калорійність певного сиру обчислюють за формулою:</w:t>
      </w:r>
    </w:p>
    <w:p w:rsidR="000E43E8" w:rsidRDefault="00603C58">
      <w:pPr>
        <w:pStyle w:val="a4"/>
        <w:tabs>
          <w:tab w:val="left" w:pos="5825"/>
        </w:tabs>
        <w:spacing w:after="60" w:line="240" w:lineRule="auto"/>
        <w:ind w:firstLine="0"/>
        <w:jc w:val="right"/>
      </w:pPr>
      <w:r>
        <w:t xml:space="preserve">К = 4 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• </w:t>
      </w:r>
      <w:r>
        <w:t>(</w:t>
      </w:r>
      <w:proofErr w:type="spellStart"/>
      <w:r>
        <w:t>М</w:t>
      </w:r>
      <w:r>
        <w:rPr>
          <w:sz w:val="15"/>
          <w:szCs w:val="15"/>
        </w:rPr>
        <w:t>б</w:t>
      </w:r>
      <w:proofErr w:type="spellEnd"/>
      <w:r>
        <w:rPr>
          <w:sz w:val="15"/>
          <w:szCs w:val="15"/>
        </w:rPr>
        <w:t xml:space="preserve"> </w:t>
      </w:r>
      <w:r>
        <w:t xml:space="preserve">+ </w:t>
      </w:r>
      <w:proofErr w:type="spellStart"/>
      <w:r>
        <w:t>М</w:t>
      </w:r>
      <w:r>
        <w:rPr>
          <w:sz w:val="15"/>
          <w:szCs w:val="15"/>
        </w:rPr>
        <w:t>в</w:t>
      </w:r>
      <w:proofErr w:type="spellEnd"/>
      <w:r>
        <w:t xml:space="preserve">) + 9 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• </w:t>
      </w:r>
      <w:r>
        <w:t>М</w:t>
      </w:r>
      <w:r>
        <w:rPr>
          <w:sz w:val="15"/>
          <w:szCs w:val="15"/>
        </w:rPr>
        <w:t xml:space="preserve">ж </w:t>
      </w:r>
      <w:r>
        <w:t>,</w:t>
      </w:r>
      <w:r>
        <w:tab/>
        <w:t>(2)</w:t>
      </w:r>
    </w:p>
    <w:p w:rsidR="000E43E8" w:rsidRDefault="00603C58">
      <w:pPr>
        <w:pStyle w:val="a4"/>
        <w:spacing w:line="240" w:lineRule="auto"/>
        <w:ind w:firstLine="0"/>
        <w:jc w:val="both"/>
      </w:pPr>
      <w:r>
        <w:t>де К — калорійність, ккал;</w:t>
      </w:r>
    </w:p>
    <w:p w:rsidR="000E43E8" w:rsidRDefault="00603C58">
      <w:pPr>
        <w:pStyle w:val="a4"/>
        <w:spacing w:line="240" w:lineRule="auto"/>
        <w:ind w:firstLine="500"/>
      </w:pPr>
      <w:proofErr w:type="spellStart"/>
      <w:r>
        <w:t>М</w:t>
      </w:r>
      <w:r>
        <w:rPr>
          <w:vertAlign w:val="subscript"/>
        </w:rPr>
        <w:t>б</w:t>
      </w:r>
      <w:proofErr w:type="spellEnd"/>
      <w:r>
        <w:t xml:space="preserve"> — масова частка білка, г/100 г продукту;</w:t>
      </w:r>
    </w:p>
    <w:p w:rsidR="000E43E8" w:rsidRDefault="00603C58">
      <w:pPr>
        <w:pStyle w:val="a4"/>
        <w:spacing w:line="240" w:lineRule="auto"/>
        <w:ind w:firstLine="500"/>
      </w:pPr>
      <w:proofErr w:type="spellStart"/>
      <w:r>
        <w:t>М</w:t>
      </w:r>
      <w:r>
        <w:rPr>
          <w:vertAlign w:val="subscript"/>
        </w:rPr>
        <w:t>в</w:t>
      </w:r>
      <w:proofErr w:type="spellEnd"/>
      <w:r>
        <w:t xml:space="preserve"> — масова частка вуглеводів, г/100 г продукту;</w:t>
      </w:r>
    </w:p>
    <w:p w:rsidR="000E43E8" w:rsidRDefault="00603C58">
      <w:pPr>
        <w:pStyle w:val="a4"/>
        <w:spacing w:line="240" w:lineRule="auto"/>
        <w:ind w:firstLine="500"/>
      </w:pPr>
      <w:r>
        <w:t>М</w:t>
      </w:r>
      <w:r>
        <w:rPr>
          <w:vertAlign w:val="subscript"/>
        </w:rPr>
        <w:t>ж</w:t>
      </w:r>
      <w:r>
        <w:t xml:space="preserve"> — масова частка жиру, г/100 г продукту;</w:t>
      </w:r>
    </w:p>
    <w:p w:rsidR="000E43E8" w:rsidRDefault="00603C58">
      <w:pPr>
        <w:pStyle w:val="a4"/>
        <w:numPr>
          <w:ilvl w:val="0"/>
          <w:numId w:val="1"/>
        </w:numPr>
        <w:tabs>
          <w:tab w:val="left" w:pos="801"/>
        </w:tabs>
        <w:spacing w:line="240" w:lineRule="auto"/>
        <w:ind w:firstLine="500"/>
      </w:pPr>
      <w:bookmarkStart w:id="330" w:name="bookmark291"/>
      <w:bookmarkEnd w:id="330"/>
      <w:r>
        <w:t>— коефіцієнт калорійності 1 г білка або 1 г вуглеводів у продукті, ккал/г;</w:t>
      </w:r>
    </w:p>
    <w:p w:rsidR="000E43E8" w:rsidRDefault="00603C58">
      <w:pPr>
        <w:pStyle w:val="a4"/>
        <w:spacing w:line="240" w:lineRule="auto"/>
        <w:ind w:firstLine="500"/>
      </w:pPr>
      <w:r>
        <w:t>9 — коефіцієнт калорійності 1 г жиру в продукті, ккал/г;</w:t>
      </w:r>
    </w:p>
    <w:p w:rsidR="000E43E8" w:rsidRDefault="00603C58">
      <w:pPr>
        <w:pStyle w:val="a4"/>
        <w:spacing w:after="60" w:line="240" w:lineRule="auto"/>
        <w:ind w:firstLine="500"/>
      </w:pPr>
      <w:r>
        <w:t>4,19 — коефіцієнт перерахунку, ккал/кДж.</w:t>
      </w:r>
    </w:p>
    <w:p w:rsidR="000E43E8" w:rsidRDefault="00603C58">
      <w:pPr>
        <w:pStyle w:val="Bodytext20"/>
        <w:spacing w:after="60"/>
        <w:ind w:firstLine="500"/>
        <w:jc w:val="both"/>
      </w:pPr>
      <w:r>
        <w:rPr>
          <w:b/>
          <w:bCs/>
        </w:rPr>
        <w:t>Примітка</w:t>
      </w:r>
      <w:r>
        <w:t>. Масову частку білка обчислюють за формулою:</w:t>
      </w:r>
    </w:p>
    <w:p w:rsidR="000E43E8" w:rsidRDefault="00603C58">
      <w:pPr>
        <w:pStyle w:val="Bodytext20"/>
        <w:tabs>
          <w:tab w:val="left" w:pos="5825"/>
        </w:tabs>
        <w:spacing w:after="60"/>
        <w:jc w:val="right"/>
      </w:pPr>
      <w:proofErr w:type="spellStart"/>
      <w:r>
        <w:t>М</w:t>
      </w:r>
      <w:r>
        <w:rPr>
          <w:vertAlign w:val="subscript"/>
        </w:rPr>
        <w:t>б</w:t>
      </w:r>
      <w:proofErr w:type="spellEnd"/>
      <w:r>
        <w:t xml:space="preserve"> = 100 - М - М</w:t>
      </w:r>
      <w:r>
        <w:rPr>
          <w:vertAlign w:val="subscript"/>
        </w:rPr>
        <w:t>ж</w:t>
      </w:r>
      <w:r>
        <w:t xml:space="preserve"> - М</w:t>
      </w:r>
      <w:r>
        <w:rPr>
          <w:vertAlign w:val="subscript"/>
        </w:rPr>
        <w:t>с</w:t>
      </w:r>
      <w:r>
        <w:tab/>
        <w:t>(3)</w:t>
      </w:r>
    </w:p>
    <w:p w:rsidR="000E43E8" w:rsidRDefault="00603C58">
      <w:pPr>
        <w:pStyle w:val="Bodytext20"/>
        <w:tabs>
          <w:tab w:val="left" w:pos="422"/>
        </w:tabs>
        <w:spacing w:after="0"/>
        <w:jc w:val="both"/>
      </w:pPr>
      <w:r>
        <w:t>де</w:t>
      </w:r>
      <w:r>
        <w:tab/>
        <w:t>100 — маса наважки продукту, г;</w:t>
      </w:r>
    </w:p>
    <w:p w:rsidR="000E43E8" w:rsidRDefault="00603C58">
      <w:pPr>
        <w:pStyle w:val="Bodytext20"/>
        <w:spacing w:after="60"/>
        <w:ind w:firstLine="500"/>
        <w:jc w:val="both"/>
      </w:pPr>
      <w:r>
        <w:t>М — масова частка вологи, г/100 г продукту;</w:t>
      </w:r>
    </w:p>
    <w:p w:rsidR="000E43E8" w:rsidRDefault="00603C58">
      <w:pPr>
        <w:pStyle w:val="Bodytext20"/>
        <w:spacing w:after="1080"/>
        <w:ind w:firstLine="500"/>
        <w:jc w:val="both"/>
      </w:pPr>
      <w:r>
        <w:t>М</w:t>
      </w:r>
      <w:r>
        <w:rPr>
          <w:vertAlign w:val="subscript"/>
        </w:rPr>
        <w:t>с</w:t>
      </w:r>
      <w:r>
        <w:t xml:space="preserve"> — масова частка кухонної солі, г/100 г продукту.</w:t>
      </w:r>
    </w:p>
    <w:p w:rsidR="000E43E8" w:rsidRDefault="00603C58">
      <w:pPr>
        <w:pStyle w:val="Bodytext20"/>
        <w:spacing w:after="0"/>
        <w:rPr>
          <w:sz w:val="17"/>
          <w:szCs w:val="17"/>
        </w:rPr>
      </w:pPr>
      <w:r>
        <w:rPr>
          <w:sz w:val="17"/>
          <w:szCs w:val="17"/>
        </w:rPr>
        <w:t>ДОДАТОК В</w:t>
      </w:r>
    </w:p>
    <w:p w:rsidR="000E43E8" w:rsidRDefault="00603C58">
      <w:pPr>
        <w:pStyle w:val="Bodytext20"/>
        <w:spacing w:after="180"/>
        <w:rPr>
          <w:sz w:val="17"/>
          <w:szCs w:val="17"/>
        </w:rPr>
      </w:pPr>
      <w:r>
        <w:rPr>
          <w:sz w:val="17"/>
          <w:szCs w:val="17"/>
        </w:rPr>
        <w:t>(обов’язковий)</w:t>
      </w:r>
    </w:p>
    <w:p w:rsidR="000E43E8" w:rsidRDefault="00603C58">
      <w:pPr>
        <w:pStyle w:val="Heading60"/>
        <w:keepNext/>
        <w:keepLines/>
        <w:spacing w:after="140"/>
        <w:ind w:firstLine="0"/>
        <w:jc w:val="center"/>
      </w:pPr>
      <w:bookmarkStart w:id="331" w:name="bookmark292"/>
      <w:bookmarkStart w:id="332" w:name="bookmark293"/>
      <w:bookmarkStart w:id="333" w:name="bookmark294"/>
      <w:r>
        <w:t>ОРГАНОЛЕПТИЧНІ ТА ФІЗИКО-ХІМІЧНІ ПОКАЗНИКИ СИРІВ</w:t>
      </w:r>
      <w:bookmarkEnd w:id="331"/>
      <w:bookmarkEnd w:id="332"/>
      <w:bookmarkEnd w:id="333"/>
    </w:p>
    <w:p w:rsidR="000E43E8" w:rsidRDefault="00603C58">
      <w:pPr>
        <w:pStyle w:val="a4"/>
        <w:spacing w:after="140"/>
        <w:ind w:firstLine="500"/>
        <w:jc w:val="both"/>
      </w:pPr>
      <w:r>
        <w:t>Органолептичні та фізико-хімічні показники сирів традиційного асортименту наведено в таблицях В.1 — В.6</w:t>
      </w:r>
    </w:p>
    <w:p w:rsidR="000E43E8" w:rsidRDefault="00603C58">
      <w:pPr>
        <w:pStyle w:val="Tablecaption0"/>
        <w:ind w:left="394"/>
      </w:pPr>
      <w:r>
        <w:rPr>
          <w:b/>
          <w:bCs/>
        </w:rPr>
        <w:t xml:space="preserve">Таблиця В.1 — </w:t>
      </w:r>
      <w:r>
        <w:t>Органолептичні показники сирів із високою температурою другого нагрівання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29"/>
        <w:gridCol w:w="2750"/>
        <w:gridCol w:w="2827"/>
        <w:gridCol w:w="2424"/>
      </w:tblGrid>
      <w:tr w:rsidR="000E43E8">
        <w:trPr>
          <w:trHeight w:hRule="exact" w:val="442"/>
          <w:jc w:val="center"/>
        </w:trPr>
        <w:tc>
          <w:tcPr>
            <w:tcW w:w="1829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0E43E8" w:rsidRDefault="00603C58">
            <w:pPr>
              <w:pStyle w:val="Other0"/>
              <w:spacing w:line="254" w:lineRule="auto"/>
              <w:ind w:firstLine="0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Назва показника</w:t>
            </w:r>
          </w:p>
        </w:tc>
        <w:tc>
          <w:tcPr>
            <w:tcW w:w="800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E43E8" w:rsidRDefault="00603C58">
            <w:pPr>
              <w:pStyle w:val="Other0"/>
              <w:spacing w:line="240" w:lineRule="auto"/>
              <w:ind w:firstLine="0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Характеристика і норма для сирів</w:t>
            </w:r>
          </w:p>
        </w:tc>
      </w:tr>
      <w:tr w:rsidR="000E43E8">
        <w:trPr>
          <w:trHeight w:hRule="exact" w:val="437"/>
          <w:jc w:val="center"/>
        </w:trPr>
        <w:tc>
          <w:tcPr>
            <w:tcW w:w="1829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0E43E8" w:rsidRDefault="000E43E8"/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0E43E8" w:rsidRDefault="00603C58">
            <w:pPr>
              <w:pStyle w:val="Other0"/>
              <w:spacing w:line="240" w:lineRule="auto"/>
              <w:ind w:firstLine="0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Швейцарський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0E43E8" w:rsidRDefault="00603C58">
            <w:pPr>
              <w:pStyle w:val="Other0"/>
              <w:spacing w:line="240" w:lineRule="auto"/>
              <w:ind w:firstLine="0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Алтайський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E43E8" w:rsidRDefault="00603C58">
            <w:pPr>
              <w:pStyle w:val="Other0"/>
              <w:spacing w:line="240" w:lineRule="auto"/>
              <w:ind w:firstLine="0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Совєтський</w:t>
            </w:r>
          </w:p>
        </w:tc>
      </w:tr>
      <w:tr w:rsidR="000E43E8">
        <w:trPr>
          <w:trHeight w:hRule="exact" w:val="2218"/>
          <w:jc w:val="center"/>
        </w:trPr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0E43E8" w:rsidRDefault="00603C58">
            <w:pPr>
              <w:pStyle w:val="Other0"/>
              <w:spacing w:before="100" w:line="240" w:lineRule="auto"/>
              <w:ind w:firstLine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lastRenderedPageBreak/>
              <w:t>Зовнішній вигляд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0E43E8" w:rsidRDefault="00603C58">
            <w:pPr>
              <w:pStyle w:val="Other0"/>
              <w:spacing w:line="257" w:lineRule="auto"/>
              <w:ind w:firstLine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Поверхня чиста, рівна, покрита парафіновими, полімерними або комбінованими сплавами</w:t>
            </w:r>
          </w:p>
          <w:p w:rsidR="000E43E8" w:rsidRDefault="00603C58">
            <w:pPr>
              <w:pStyle w:val="Other0"/>
              <w:spacing w:line="269" w:lineRule="auto"/>
              <w:ind w:firstLine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Кірка міцна, без механічних ушкоджень, злегка </w:t>
            </w:r>
            <w:proofErr w:type="spellStart"/>
            <w:r>
              <w:rPr>
                <w:sz w:val="17"/>
                <w:szCs w:val="17"/>
              </w:rPr>
              <w:t>шорохувата</w:t>
            </w:r>
            <w:proofErr w:type="spellEnd"/>
            <w:r>
              <w:rPr>
                <w:sz w:val="17"/>
                <w:szCs w:val="17"/>
              </w:rPr>
              <w:t xml:space="preserve"> з відбитком </w:t>
            </w:r>
            <w:proofErr w:type="spellStart"/>
            <w:r>
              <w:rPr>
                <w:sz w:val="17"/>
                <w:szCs w:val="17"/>
              </w:rPr>
              <w:t>серпянки</w:t>
            </w:r>
            <w:proofErr w:type="spellEnd"/>
            <w:r>
              <w:rPr>
                <w:sz w:val="17"/>
                <w:szCs w:val="17"/>
              </w:rPr>
              <w:t xml:space="preserve"> Дозволено на поверхні сухе нашарування сірувато-білого кольору</w:t>
            </w:r>
          </w:p>
        </w:tc>
        <w:tc>
          <w:tcPr>
            <w:tcW w:w="52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E43E8" w:rsidRDefault="00603C58">
            <w:pPr>
              <w:pStyle w:val="Other0"/>
              <w:spacing w:before="100" w:line="254" w:lineRule="auto"/>
              <w:ind w:firstLine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Поверхня чиста, рівна, покрита парафіновими, полімерними або комбінованими сплавами або полімерними плівками під вакуумом. Кірка міцна, без ушкоджень і товстого підкорково</w:t>
            </w:r>
            <w:r>
              <w:rPr>
                <w:sz w:val="17"/>
                <w:szCs w:val="17"/>
              </w:rPr>
              <w:softHyphen/>
              <w:t>го шару.</w:t>
            </w:r>
          </w:p>
          <w:p w:rsidR="000E43E8" w:rsidRDefault="00603C58">
            <w:pPr>
              <w:pStyle w:val="Other0"/>
              <w:spacing w:line="254" w:lineRule="auto"/>
              <w:ind w:firstLine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На поверхні дозволено відбиток </w:t>
            </w:r>
            <w:proofErr w:type="spellStart"/>
            <w:r>
              <w:rPr>
                <w:sz w:val="17"/>
                <w:szCs w:val="17"/>
              </w:rPr>
              <w:t>серпянки</w:t>
            </w:r>
            <w:proofErr w:type="spellEnd"/>
          </w:p>
        </w:tc>
      </w:tr>
    </w:tbl>
    <w:p w:rsidR="000E43E8" w:rsidRDefault="00603C58">
      <w:pPr>
        <w:spacing w:line="1" w:lineRule="exact"/>
        <w:rPr>
          <w:sz w:val="2"/>
          <w:szCs w:val="2"/>
        </w:rPr>
      </w:pPr>
      <w:r>
        <w:br w:type="page"/>
      </w:r>
    </w:p>
    <w:p w:rsidR="000E43E8" w:rsidRDefault="00603C58">
      <w:pPr>
        <w:pStyle w:val="Tablecaption0"/>
      </w:pPr>
      <w:r>
        <w:lastRenderedPageBreak/>
        <w:t>Кінець таблиці В.1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29"/>
        <w:gridCol w:w="2750"/>
        <w:gridCol w:w="2827"/>
        <w:gridCol w:w="2424"/>
      </w:tblGrid>
      <w:tr w:rsidR="000E43E8">
        <w:trPr>
          <w:trHeight w:hRule="exact" w:val="442"/>
          <w:jc w:val="center"/>
        </w:trPr>
        <w:tc>
          <w:tcPr>
            <w:tcW w:w="1829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0E43E8" w:rsidRDefault="00603C58">
            <w:pPr>
              <w:pStyle w:val="Other0"/>
              <w:spacing w:line="254" w:lineRule="auto"/>
              <w:ind w:firstLine="0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Назва показника</w:t>
            </w:r>
          </w:p>
        </w:tc>
        <w:tc>
          <w:tcPr>
            <w:tcW w:w="800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E43E8" w:rsidRDefault="00603C58">
            <w:pPr>
              <w:pStyle w:val="Other0"/>
              <w:spacing w:line="240" w:lineRule="auto"/>
              <w:ind w:firstLine="0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Характеристика і норма для сирів</w:t>
            </w:r>
          </w:p>
        </w:tc>
      </w:tr>
      <w:tr w:rsidR="000E43E8">
        <w:trPr>
          <w:trHeight w:hRule="exact" w:val="437"/>
          <w:jc w:val="center"/>
        </w:trPr>
        <w:tc>
          <w:tcPr>
            <w:tcW w:w="1829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0E43E8" w:rsidRDefault="000E43E8"/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0E43E8" w:rsidRDefault="00603C58">
            <w:pPr>
              <w:pStyle w:val="Other0"/>
              <w:spacing w:line="240" w:lineRule="auto"/>
              <w:ind w:firstLine="0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Швейцарський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0E43E8" w:rsidRDefault="00603C58">
            <w:pPr>
              <w:pStyle w:val="Other0"/>
              <w:spacing w:line="240" w:lineRule="auto"/>
              <w:ind w:firstLine="0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Алтайський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E43E8" w:rsidRDefault="00603C58">
            <w:pPr>
              <w:pStyle w:val="Other0"/>
              <w:spacing w:line="240" w:lineRule="auto"/>
              <w:ind w:firstLine="0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Совєтський</w:t>
            </w:r>
          </w:p>
        </w:tc>
      </w:tr>
      <w:tr w:rsidR="000E43E8">
        <w:trPr>
          <w:trHeight w:hRule="exact" w:val="648"/>
          <w:jc w:val="center"/>
        </w:trPr>
        <w:tc>
          <w:tcPr>
            <w:tcW w:w="18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0E43E8" w:rsidRDefault="00603C58">
            <w:pPr>
              <w:pStyle w:val="Other0"/>
              <w:spacing w:before="100" w:line="240" w:lineRule="auto"/>
              <w:ind w:firstLine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Смак і запах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0E43E8" w:rsidRDefault="00603C58">
            <w:pPr>
              <w:pStyle w:val="Other0"/>
              <w:spacing w:line="254" w:lineRule="auto"/>
              <w:ind w:firstLine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Виражений сирний, солодкува</w:t>
            </w:r>
            <w:r>
              <w:rPr>
                <w:sz w:val="17"/>
                <w:szCs w:val="17"/>
              </w:rPr>
              <w:softHyphen/>
              <w:t>то-пряний</w:t>
            </w:r>
          </w:p>
        </w:tc>
        <w:tc>
          <w:tcPr>
            <w:tcW w:w="525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0E43E8" w:rsidRDefault="00603C58">
            <w:pPr>
              <w:pStyle w:val="Other0"/>
              <w:spacing w:before="100" w:line="240" w:lineRule="auto"/>
              <w:ind w:firstLine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Виражений сирний, солодкуватий, злегка пряний</w:t>
            </w:r>
          </w:p>
        </w:tc>
      </w:tr>
      <w:tr w:rsidR="000E43E8">
        <w:trPr>
          <w:trHeight w:hRule="exact" w:val="437"/>
          <w:jc w:val="center"/>
        </w:trPr>
        <w:tc>
          <w:tcPr>
            <w:tcW w:w="18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0E43E8" w:rsidRDefault="00603C58">
            <w:pPr>
              <w:pStyle w:val="Other0"/>
              <w:spacing w:line="240" w:lineRule="auto"/>
              <w:ind w:firstLine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Консистенція</w:t>
            </w:r>
          </w:p>
        </w:tc>
        <w:tc>
          <w:tcPr>
            <w:tcW w:w="800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E43E8" w:rsidRDefault="00603C58">
            <w:pPr>
              <w:pStyle w:val="Other0"/>
              <w:spacing w:line="240" w:lineRule="auto"/>
              <w:ind w:firstLine="0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Пластична, однорідна</w:t>
            </w:r>
          </w:p>
        </w:tc>
      </w:tr>
      <w:tr w:rsidR="000E43E8">
        <w:trPr>
          <w:trHeight w:hRule="exact" w:val="850"/>
          <w:jc w:val="center"/>
        </w:trPr>
        <w:tc>
          <w:tcPr>
            <w:tcW w:w="18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0E43E8" w:rsidRDefault="00603C58">
            <w:pPr>
              <w:pStyle w:val="Other0"/>
              <w:spacing w:before="100" w:line="240" w:lineRule="auto"/>
              <w:ind w:firstLine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Рисунок на розрізі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0E43E8" w:rsidRDefault="00603C58">
            <w:pPr>
              <w:pStyle w:val="Other0"/>
              <w:spacing w:line="254" w:lineRule="auto"/>
              <w:ind w:firstLine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Вічка круглої чи овальної фор</w:t>
            </w:r>
            <w:r>
              <w:rPr>
                <w:sz w:val="17"/>
                <w:szCs w:val="17"/>
              </w:rPr>
              <w:softHyphen/>
              <w:t>ми, рівномірно розміщені на поверхні зрізу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0E43E8" w:rsidRDefault="00603C58">
            <w:pPr>
              <w:pStyle w:val="Other0"/>
              <w:spacing w:line="254" w:lineRule="auto"/>
              <w:ind w:firstLine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Вічка круглої чи злегка овальної форми, рівномірно розміщені на поверхні зрізу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E43E8" w:rsidRDefault="00603C58">
            <w:pPr>
              <w:pStyle w:val="Other0"/>
              <w:spacing w:line="254" w:lineRule="auto"/>
              <w:ind w:firstLine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Вічка круглої чи овальної форми, рівномірно розмі</w:t>
            </w:r>
            <w:r>
              <w:rPr>
                <w:sz w:val="17"/>
                <w:szCs w:val="17"/>
              </w:rPr>
              <w:softHyphen/>
              <w:t>щені на поверхні зрізу</w:t>
            </w:r>
          </w:p>
        </w:tc>
      </w:tr>
      <w:tr w:rsidR="000E43E8">
        <w:trPr>
          <w:trHeight w:hRule="exact" w:val="442"/>
          <w:jc w:val="center"/>
        </w:trPr>
        <w:tc>
          <w:tcPr>
            <w:tcW w:w="18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0E43E8" w:rsidRDefault="00603C58">
            <w:pPr>
              <w:pStyle w:val="Other0"/>
              <w:spacing w:line="240" w:lineRule="auto"/>
              <w:ind w:firstLine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Колір</w:t>
            </w:r>
          </w:p>
        </w:tc>
        <w:tc>
          <w:tcPr>
            <w:tcW w:w="800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E43E8" w:rsidRDefault="00603C58">
            <w:pPr>
              <w:pStyle w:val="Other0"/>
              <w:spacing w:line="240" w:lineRule="auto"/>
              <w:ind w:firstLine="0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Від білого до ледь жовтого, однорідний за всією масою</w:t>
            </w:r>
          </w:p>
        </w:tc>
      </w:tr>
      <w:tr w:rsidR="000E43E8">
        <w:trPr>
          <w:trHeight w:hRule="exact" w:val="1738"/>
          <w:jc w:val="center"/>
        </w:trPr>
        <w:tc>
          <w:tcPr>
            <w:tcW w:w="18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0E43E8" w:rsidRDefault="00603C58">
            <w:pPr>
              <w:pStyle w:val="Other0"/>
              <w:spacing w:before="100" w:line="240" w:lineRule="auto"/>
              <w:ind w:firstLine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Форма головки сиру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0E43E8" w:rsidRDefault="00603C58">
            <w:pPr>
              <w:pStyle w:val="Other0"/>
              <w:spacing w:before="100" w:line="276" w:lineRule="auto"/>
              <w:ind w:firstLine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Низький циліндр із злегка ви</w:t>
            </w:r>
            <w:r>
              <w:rPr>
                <w:sz w:val="17"/>
                <w:szCs w:val="17"/>
              </w:rPr>
              <w:softHyphen/>
              <w:t>пуклою боковою поверхнею і округленими гранями Дозволено випуклість верх</w:t>
            </w:r>
            <w:r>
              <w:rPr>
                <w:sz w:val="17"/>
                <w:szCs w:val="17"/>
              </w:rPr>
              <w:softHyphen/>
              <w:t xml:space="preserve">нього та нижнього </w:t>
            </w:r>
            <w:proofErr w:type="spellStart"/>
            <w:r>
              <w:rPr>
                <w:sz w:val="17"/>
                <w:szCs w:val="17"/>
              </w:rPr>
              <w:t>полотен</w:t>
            </w:r>
            <w:proofErr w:type="spellEnd"/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0E43E8" w:rsidRDefault="00603C58">
            <w:pPr>
              <w:pStyle w:val="Other0"/>
              <w:spacing w:before="100" w:line="276" w:lineRule="auto"/>
              <w:ind w:firstLine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Низький циліндр із злегка ви</w:t>
            </w:r>
            <w:r>
              <w:rPr>
                <w:sz w:val="17"/>
                <w:szCs w:val="17"/>
              </w:rPr>
              <w:softHyphen/>
              <w:t>пуклою боковою поверхнею і округленими гранями Дозволено випуклість верх</w:t>
            </w:r>
            <w:r>
              <w:rPr>
                <w:sz w:val="17"/>
                <w:szCs w:val="17"/>
              </w:rPr>
              <w:softHyphen/>
              <w:t xml:space="preserve">нього та нижнього </w:t>
            </w:r>
            <w:proofErr w:type="spellStart"/>
            <w:r>
              <w:rPr>
                <w:sz w:val="17"/>
                <w:szCs w:val="17"/>
              </w:rPr>
              <w:t>полотен</w:t>
            </w:r>
            <w:proofErr w:type="spellEnd"/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E43E8" w:rsidRDefault="00603C58">
            <w:pPr>
              <w:pStyle w:val="Other0"/>
              <w:spacing w:line="266" w:lineRule="auto"/>
              <w:ind w:firstLine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Прямокутний брусок із злегка випуклими боко</w:t>
            </w:r>
            <w:r>
              <w:rPr>
                <w:sz w:val="17"/>
                <w:szCs w:val="17"/>
              </w:rPr>
              <w:softHyphen/>
              <w:t>вими поверхнями і округ</w:t>
            </w:r>
            <w:r>
              <w:rPr>
                <w:sz w:val="17"/>
                <w:szCs w:val="17"/>
              </w:rPr>
              <w:softHyphen/>
              <w:t xml:space="preserve">леними гранями Дозволено випуклість верхнього та нижнього </w:t>
            </w:r>
            <w:proofErr w:type="spellStart"/>
            <w:r>
              <w:rPr>
                <w:sz w:val="17"/>
                <w:szCs w:val="17"/>
              </w:rPr>
              <w:t>полотен</w:t>
            </w:r>
            <w:proofErr w:type="spellEnd"/>
          </w:p>
        </w:tc>
      </w:tr>
      <w:tr w:rsidR="000E43E8">
        <w:trPr>
          <w:trHeight w:hRule="exact" w:val="1507"/>
          <w:jc w:val="center"/>
        </w:trPr>
        <w:tc>
          <w:tcPr>
            <w:tcW w:w="18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0E43E8" w:rsidRDefault="00603C58">
            <w:pPr>
              <w:pStyle w:val="Other0"/>
              <w:spacing w:line="329" w:lineRule="auto"/>
              <w:ind w:left="360" w:hanging="36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Розміри головки, см: довжина ширина висота діаметр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0E43E8" w:rsidRDefault="00603C58">
            <w:pPr>
              <w:pStyle w:val="Other0"/>
              <w:spacing w:after="60" w:line="240" w:lineRule="auto"/>
              <w:ind w:firstLine="0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—</w:t>
            </w:r>
          </w:p>
          <w:p w:rsidR="000E43E8" w:rsidRDefault="00603C58">
            <w:pPr>
              <w:pStyle w:val="Other0"/>
              <w:spacing w:after="60" w:line="240" w:lineRule="auto"/>
              <w:ind w:firstLine="0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—</w:t>
            </w:r>
          </w:p>
          <w:p w:rsidR="000E43E8" w:rsidRDefault="00603C58">
            <w:pPr>
              <w:pStyle w:val="Other0"/>
              <w:spacing w:after="60" w:line="240" w:lineRule="auto"/>
              <w:ind w:firstLine="0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12—18</w:t>
            </w:r>
          </w:p>
          <w:p w:rsidR="000E43E8" w:rsidRDefault="00603C58">
            <w:pPr>
              <w:pStyle w:val="Other0"/>
              <w:spacing w:after="60" w:line="240" w:lineRule="auto"/>
              <w:ind w:firstLine="0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65—80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0E43E8" w:rsidRDefault="00603C58">
            <w:pPr>
              <w:pStyle w:val="Other0"/>
              <w:spacing w:after="60" w:line="240" w:lineRule="auto"/>
              <w:ind w:firstLine="0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—</w:t>
            </w:r>
          </w:p>
          <w:p w:rsidR="000E43E8" w:rsidRDefault="00603C58">
            <w:pPr>
              <w:pStyle w:val="Other0"/>
              <w:spacing w:after="60" w:line="240" w:lineRule="auto"/>
              <w:ind w:firstLine="0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—</w:t>
            </w:r>
          </w:p>
          <w:p w:rsidR="000E43E8" w:rsidRDefault="00603C58">
            <w:pPr>
              <w:pStyle w:val="Other0"/>
              <w:spacing w:after="60" w:line="240" w:lineRule="auto"/>
              <w:ind w:firstLine="0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12—16</w:t>
            </w:r>
          </w:p>
          <w:p w:rsidR="000E43E8" w:rsidRDefault="00603C58">
            <w:pPr>
              <w:pStyle w:val="Other0"/>
              <w:spacing w:after="60" w:line="240" w:lineRule="auto"/>
              <w:ind w:firstLine="0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32—36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E43E8" w:rsidRDefault="00603C58">
            <w:pPr>
              <w:pStyle w:val="Other0"/>
              <w:spacing w:after="40" w:line="240" w:lineRule="auto"/>
              <w:ind w:firstLine="0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48—50</w:t>
            </w:r>
          </w:p>
          <w:p w:rsidR="000E43E8" w:rsidRDefault="00603C58">
            <w:pPr>
              <w:pStyle w:val="Other0"/>
              <w:spacing w:after="40" w:line="240" w:lineRule="auto"/>
              <w:ind w:firstLine="0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18—20</w:t>
            </w:r>
          </w:p>
          <w:p w:rsidR="000E43E8" w:rsidRDefault="00603C58">
            <w:pPr>
              <w:pStyle w:val="Other0"/>
              <w:spacing w:after="40" w:line="240" w:lineRule="auto"/>
              <w:ind w:firstLine="0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12—17</w:t>
            </w:r>
          </w:p>
          <w:p w:rsidR="000E43E8" w:rsidRDefault="00603C58">
            <w:pPr>
              <w:pStyle w:val="Other0"/>
              <w:spacing w:after="40" w:line="240" w:lineRule="auto"/>
              <w:ind w:firstLine="0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—</w:t>
            </w:r>
          </w:p>
        </w:tc>
      </w:tr>
      <w:tr w:rsidR="000E43E8">
        <w:trPr>
          <w:trHeight w:hRule="exact" w:val="442"/>
          <w:jc w:val="center"/>
        </w:trPr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0E43E8" w:rsidRDefault="00603C58">
            <w:pPr>
              <w:pStyle w:val="Other0"/>
              <w:spacing w:line="240" w:lineRule="auto"/>
              <w:ind w:firstLine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Маса головки, кг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0E43E8" w:rsidRDefault="00603C58">
            <w:pPr>
              <w:pStyle w:val="Other0"/>
              <w:spacing w:line="240" w:lineRule="auto"/>
              <w:ind w:firstLine="0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40,0—90,0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0E43E8" w:rsidRDefault="00603C58">
            <w:pPr>
              <w:pStyle w:val="Other0"/>
              <w:spacing w:line="240" w:lineRule="auto"/>
              <w:ind w:firstLine="0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12,0—18,0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E43E8" w:rsidRDefault="00603C58">
            <w:pPr>
              <w:pStyle w:val="Other0"/>
              <w:spacing w:line="240" w:lineRule="auto"/>
              <w:ind w:firstLine="0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11,0—18,0</w:t>
            </w:r>
          </w:p>
        </w:tc>
      </w:tr>
    </w:tbl>
    <w:p w:rsidR="000E43E8" w:rsidRDefault="000E43E8">
      <w:pPr>
        <w:spacing w:after="459" w:line="1" w:lineRule="exact"/>
      </w:pPr>
    </w:p>
    <w:p w:rsidR="000E43E8" w:rsidRDefault="00603C58">
      <w:pPr>
        <w:pStyle w:val="Tablecaption0"/>
        <w:ind w:left="398"/>
      </w:pPr>
      <w:r>
        <w:rPr>
          <w:b/>
          <w:bCs/>
        </w:rPr>
        <w:t xml:space="preserve">Таблиця В.2 — </w:t>
      </w:r>
      <w:r>
        <w:t>Фізико-хімічні показники сирів із високою температурою другого нагрівання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31"/>
        <w:gridCol w:w="1963"/>
        <w:gridCol w:w="1963"/>
        <w:gridCol w:w="1978"/>
      </w:tblGrid>
      <w:tr w:rsidR="000E43E8">
        <w:trPr>
          <w:trHeight w:hRule="exact" w:val="384"/>
          <w:jc w:val="center"/>
        </w:trPr>
        <w:tc>
          <w:tcPr>
            <w:tcW w:w="3931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0E43E8" w:rsidRDefault="00603C58">
            <w:pPr>
              <w:pStyle w:val="Other0"/>
              <w:spacing w:line="254" w:lineRule="auto"/>
              <w:ind w:firstLine="0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Назва показника</w:t>
            </w:r>
          </w:p>
        </w:tc>
        <w:tc>
          <w:tcPr>
            <w:tcW w:w="590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E43E8" w:rsidRDefault="00603C58">
            <w:pPr>
              <w:pStyle w:val="Other0"/>
              <w:spacing w:line="240" w:lineRule="auto"/>
              <w:ind w:firstLine="0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Характеристика і норма для сирів</w:t>
            </w:r>
          </w:p>
        </w:tc>
      </w:tr>
      <w:tr w:rsidR="000E43E8">
        <w:trPr>
          <w:trHeight w:hRule="exact" w:val="384"/>
          <w:jc w:val="center"/>
        </w:trPr>
        <w:tc>
          <w:tcPr>
            <w:tcW w:w="3931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0E43E8" w:rsidRDefault="000E43E8"/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0E43E8" w:rsidRDefault="00603C58">
            <w:pPr>
              <w:pStyle w:val="Other0"/>
              <w:spacing w:line="240" w:lineRule="auto"/>
              <w:ind w:firstLine="0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Швейцарський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0E43E8" w:rsidRDefault="00603C58">
            <w:pPr>
              <w:pStyle w:val="Other0"/>
              <w:spacing w:line="240" w:lineRule="auto"/>
              <w:ind w:firstLine="0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Алтайський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E43E8" w:rsidRDefault="00603C58">
            <w:pPr>
              <w:pStyle w:val="Other0"/>
              <w:spacing w:line="240" w:lineRule="auto"/>
              <w:ind w:firstLine="0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Совєтський</w:t>
            </w:r>
          </w:p>
        </w:tc>
      </w:tr>
      <w:tr w:rsidR="000E43E8">
        <w:trPr>
          <w:trHeight w:hRule="exact" w:val="384"/>
          <w:jc w:val="center"/>
        </w:trPr>
        <w:tc>
          <w:tcPr>
            <w:tcW w:w="393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0E43E8" w:rsidRDefault="00603C58">
            <w:pPr>
              <w:pStyle w:val="Other0"/>
              <w:spacing w:line="240" w:lineRule="auto"/>
              <w:ind w:firstLine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Масова частка жиру в сухій речовині, %</w:t>
            </w:r>
          </w:p>
        </w:tc>
        <w:tc>
          <w:tcPr>
            <w:tcW w:w="590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E43E8" w:rsidRDefault="00603C58">
            <w:pPr>
              <w:pStyle w:val="Other0"/>
              <w:spacing w:line="240" w:lineRule="auto"/>
              <w:ind w:firstLine="0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50 ± 1,6</w:t>
            </w:r>
          </w:p>
        </w:tc>
      </w:tr>
      <w:tr w:rsidR="000E43E8">
        <w:trPr>
          <w:trHeight w:hRule="exact" w:val="379"/>
          <w:jc w:val="center"/>
        </w:trPr>
        <w:tc>
          <w:tcPr>
            <w:tcW w:w="393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0E43E8" w:rsidRDefault="00603C58">
            <w:pPr>
              <w:pStyle w:val="Other0"/>
              <w:spacing w:line="240" w:lineRule="auto"/>
              <w:ind w:firstLine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Масова частка вологи, %, не більше ніж</w:t>
            </w:r>
          </w:p>
        </w:tc>
        <w:tc>
          <w:tcPr>
            <w:tcW w:w="590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E43E8" w:rsidRDefault="00603C58">
            <w:pPr>
              <w:pStyle w:val="Other0"/>
              <w:spacing w:line="240" w:lineRule="auto"/>
              <w:ind w:firstLine="0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42</w:t>
            </w:r>
          </w:p>
        </w:tc>
      </w:tr>
      <w:tr w:rsidR="000E43E8">
        <w:trPr>
          <w:trHeight w:hRule="exact" w:val="389"/>
          <w:jc w:val="center"/>
        </w:trPr>
        <w:tc>
          <w:tcPr>
            <w:tcW w:w="3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0E43E8" w:rsidRDefault="00603C58">
            <w:pPr>
              <w:pStyle w:val="Other0"/>
              <w:spacing w:line="240" w:lineRule="auto"/>
              <w:ind w:firstLine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Масова частка кухонної солі, %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0E43E8" w:rsidRDefault="00603C58">
            <w:pPr>
              <w:pStyle w:val="Other0"/>
              <w:spacing w:line="240" w:lineRule="auto"/>
              <w:ind w:firstLine="0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1,5—2,5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0E43E8" w:rsidRDefault="00603C58">
            <w:pPr>
              <w:pStyle w:val="Other0"/>
              <w:spacing w:line="240" w:lineRule="auto"/>
              <w:ind w:firstLine="0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1,5—2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E43E8" w:rsidRDefault="00603C58">
            <w:pPr>
              <w:pStyle w:val="Other0"/>
              <w:spacing w:line="240" w:lineRule="auto"/>
              <w:ind w:firstLine="0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1,5—2,5</w:t>
            </w:r>
          </w:p>
        </w:tc>
      </w:tr>
    </w:tbl>
    <w:p w:rsidR="000E43E8" w:rsidRDefault="000E43E8">
      <w:pPr>
        <w:sectPr w:rsidR="000E43E8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0" w:h="16840"/>
          <w:pgMar w:top="1503" w:right="960" w:bottom="1417" w:left="960" w:header="0" w:footer="3" w:gutter="0"/>
          <w:pgNumType w:start="1"/>
          <w:cols w:space="720"/>
          <w:noEndnote/>
          <w:titlePg/>
          <w:docGrid w:linePitch="360"/>
        </w:sectPr>
      </w:pP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02"/>
        <w:gridCol w:w="1541"/>
        <w:gridCol w:w="1541"/>
        <w:gridCol w:w="1541"/>
        <w:gridCol w:w="1536"/>
        <w:gridCol w:w="1541"/>
        <w:gridCol w:w="1541"/>
        <w:gridCol w:w="1541"/>
        <w:gridCol w:w="1546"/>
      </w:tblGrid>
      <w:tr w:rsidR="000E43E8">
        <w:trPr>
          <w:trHeight w:hRule="exact" w:val="346"/>
        </w:trPr>
        <w:tc>
          <w:tcPr>
            <w:tcW w:w="1402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0E43E8" w:rsidRDefault="00603C58">
            <w:pPr>
              <w:pStyle w:val="Other0"/>
              <w:framePr w:w="13728" w:h="9014" w:vSpace="298" w:wrap="none" w:hAnchor="page" w:x="1490" w:y="318"/>
              <w:spacing w:line="254" w:lineRule="auto"/>
              <w:ind w:firstLine="0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lastRenderedPageBreak/>
              <w:t>Назва показника</w:t>
            </w:r>
          </w:p>
        </w:tc>
        <w:tc>
          <w:tcPr>
            <w:tcW w:w="12328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E43E8" w:rsidRDefault="00603C58">
            <w:pPr>
              <w:pStyle w:val="Other0"/>
              <w:framePr w:w="13728" w:h="9014" w:vSpace="298" w:wrap="none" w:hAnchor="page" w:x="1490" w:y="318"/>
              <w:spacing w:line="240" w:lineRule="auto"/>
              <w:ind w:firstLine="0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Характеристика і норма для сирів</w:t>
            </w:r>
          </w:p>
        </w:tc>
      </w:tr>
      <w:tr w:rsidR="000E43E8">
        <w:trPr>
          <w:trHeight w:hRule="exact" w:val="547"/>
        </w:trPr>
        <w:tc>
          <w:tcPr>
            <w:tcW w:w="1402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0E43E8" w:rsidRDefault="000E43E8">
            <w:pPr>
              <w:framePr w:w="13728" w:h="9014" w:vSpace="298" w:wrap="none" w:hAnchor="page" w:x="1490" w:y="318"/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0E43E8" w:rsidRDefault="00603C58">
            <w:pPr>
              <w:pStyle w:val="Other0"/>
              <w:framePr w:w="13728" w:h="9014" w:vSpace="298" w:wrap="none" w:hAnchor="page" w:x="1490" w:y="318"/>
              <w:spacing w:line="240" w:lineRule="auto"/>
              <w:ind w:firstLine="0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Костромський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0E43E8" w:rsidRDefault="00603C58">
            <w:pPr>
              <w:pStyle w:val="Other0"/>
              <w:framePr w:w="13728" w:h="9014" w:vSpace="298" w:wrap="none" w:hAnchor="page" w:x="1490" w:y="318"/>
              <w:spacing w:line="240" w:lineRule="auto"/>
              <w:ind w:firstLine="0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Степний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0E43E8" w:rsidRDefault="00603C58">
            <w:pPr>
              <w:pStyle w:val="Other0"/>
              <w:framePr w:w="13728" w:h="9014" w:vSpace="298" w:wrap="none" w:hAnchor="page" w:x="1490" w:y="318"/>
              <w:spacing w:line="240" w:lineRule="auto"/>
              <w:ind w:firstLine="0"/>
              <w:jc w:val="center"/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Углічський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0E43E8" w:rsidRDefault="00603C58">
            <w:pPr>
              <w:pStyle w:val="Other0"/>
              <w:framePr w:w="13728" w:h="9014" w:vSpace="298" w:wrap="none" w:hAnchor="page" w:x="1490" w:y="318"/>
              <w:spacing w:line="240" w:lineRule="auto"/>
              <w:ind w:firstLine="0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Атлет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0E43E8" w:rsidRDefault="00603C58">
            <w:pPr>
              <w:pStyle w:val="Other0"/>
              <w:framePr w:w="13728" w:h="9014" w:vSpace="298" w:wrap="none" w:hAnchor="page" w:x="1490" w:y="318"/>
              <w:spacing w:line="240" w:lineRule="auto"/>
              <w:ind w:firstLine="16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Ярославський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0E43E8" w:rsidRDefault="00603C58">
            <w:pPr>
              <w:pStyle w:val="Other0"/>
              <w:framePr w:w="13728" w:h="9014" w:vSpace="298" w:wrap="none" w:hAnchor="page" w:x="1490" w:y="318"/>
              <w:spacing w:line="240" w:lineRule="auto"/>
              <w:ind w:firstLine="28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Естонський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0E43E8" w:rsidRDefault="00603C58">
            <w:pPr>
              <w:pStyle w:val="Other0"/>
              <w:framePr w:w="13728" w:h="9014" w:vSpace="298" w:wrap="none" w:hAnchor="page" w:x="1490" w:y="318"/>
              <w:spacing w:line="259" w:lineRule="auto"/>
              <w:ind w:firstLine="0"/>
              <w:jc w:val="center"/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Голандський</w:t>
            </w:r>
            <w:proofErr w:type="spellEnd"/>
            <w:r>
              <w:rPr>
                <w:sz w:val="17"/>
                <w:szCs w:val="17"/>
              </w:rPr>
              <w:t xml:space="preserve"> круглий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E43E8" w:rsidRDefault="00603C58">
            <w:pPr>
              <w:pStyle w:val="Other0"/>
              <w:framePr w:w="13728" w:h="9014" w:vSpace="298" w:wrap="none" w:hAnchor="page" w:x="1490" w:y="318"/>
              <w:spacing w:line="259" w:lineRule="auto"/>
              <w:ind w:firstLine="0"/>
              <w:jc w:val="center"/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Голандський</w:t>
            </w:r>
            <w:proofErr w:type="spellEnd"/>
            <w:r>
              <w:rPr>
                <w:sz w:val="17"/>
                <w:szCs w:val="17"/>
              </w:rPr>
              <w:t xml:space="preserve"> брусковий</w:t>
            </w:r>
          </w:p>
        </w:tc>
      </w:tr>
      <w:tr w:rsidR="000E43E8">
        <w:trPr>
          <w:trHeight w:hRule="exact" w:val="754"/>
        </w:trPr>
        <w:tc>
          <w:tcPr>
            <w:tcW w:w="14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0E43E8" w:rsidRDefault="00603C58">
            <w:pPr>
              <w:pStyle w:val="Other0"/>
              <w:framePr w:w="13728" w:h="9014" w:vSpace="298" w:wrap="none" w:hAnchor="page" w:x="1490" w:y="318"/>
              <w:spacing w:line="254" w:lineRule="auto"/>
              <w:ind w:firstLine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Зовнішній вигляд</w:t>
            </w:r>
          </w:p>
        </w:tc>
        <w:tc>
          <w:tcPr>
            <w:tcW w:w="6159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0E43E8" w:rsidRDefault="00603C58">
            <w:pPr>
              <w:pStyle w:val="Other0"/>
              <w:framePr w:w="13728" w:h="9014" w:vSpace="298" w:wrap="none" w:hAnchor="page" w:x="1490" w:y="318"/>
              <w:spacing w:line="257" w:lineRule="auto"/>
              <w:ind w:firstLine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Поверхня чиста, рівна, покрита парафіновими, полімерними чи комбі</w:t>
            </w:r>
            <w:r>
              <w:rPr>
                <w:sz w:val="17"/>
                <w:szCs w:val="17"/>
              </w:rPr>
              <w:softHyphen/>
              <w:t>нованими сплавами або полімерними плівками. Кірка тонка, без ушкод</w:t>
            </w:r>
            <w:r>
              <w:rPr>
                <w:sz w:val="17"/>
                <w:szCs w:val="17"/>
              </w:rPr>
              <w:softHyphen/>
              <w:t>жень і товстого підкоркового шару</w:t>
            </w:r>
          </w:p>
        </w:tc>
        <w:tc>
          <w:tcPr>
            <w:tcW w:w="616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E43E8" w:rsidRDefault="00603C58">
            <w:pPr>
              <w:pStyle w:val="Other0"/>
              <w:framePr w:w="13728" w:h="9014" w:vSpace="298" w:wrap="none" w:hAnchor="page" w:x="1490" w:y="318"/>
              <w:spacing w:line="257" w:lineRule="auto"/>
              <w:ind w:firstLine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Поверхня чиста, рівна, покрита парафіновими, полімерними чи комбі</w:t>
            </w:r>
            <w:r>
              <w:rPr>
                <w:sz w:val="17"/>
                <w:szCs w:val="17"/>
              </w:rPr>
              <w:softHyphen/>
              <w:t>нованими сплавами або полімерними плівками. Кірка тонка, без ушкод</w:t>
            </w:r>
            <w:r>
              <w:rPr>
                <w:sz w:val="17"/>
                <w:szCs w:val="17"/>
              </w:rPr>
              <w:softHyphen/>
              <w:t>жень і товстого підкоркового шару</w:t>
            </w:r>
          </w:p>
        </w:tc>
      </w:tr>
      <w:tr w:rsidR="000E43E8">
        <w:trPr>
          <w:trHeight w:hRule="exact" w:val="960"/>
        </w:trPr>
        <w:tc>
          <w:tcPr>
            <w:tcW w:w="14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0E43E8" w:rsidRDefault="00603C58">
            <w:pPr>
              <w:pStyle w:val="Other0"/>
              <w:framePr w:w="13728" w:h="9014" w:vSpace="298" w:wrap="none" w:hAnchor="page" w:x="1490" w:y="318"/>
              <w:spacing w:line="240" w:lineRule="auto"/>
              <w:ind w:firstLine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Смак і запах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0E43E8" w:rsidRDefault="00603C58">
            <w:pPr>
              <w:pStyle w:val="Other0"/>
              <w:framePr w:w="13728" w:h="9014" w:vSpace="298" w:wrap="none" w:hAnchor="page" w:x="1490" w:y="318"/>
              <w:spacing w:line="257" w:lineRule="auto"/>
              <w:ind w:firstLine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Помірно вираже</w:t>
            </w:r>
            <w:r>
              <w:rPr>
                <w:sz w:val="17"/>
                <w:szCs w:val="17"/>
              </w:rPr>
              <w:softHyphen/>
              <w:t>ний сирний, кис</w:t>
            </w:r>
            <w:r>
              <w:rPr>
                <w:sz w:val="17"/>
                <w:szCs w:val="17"/>
              </w:rPr>
              <w:softHyphen/>
              <w:t>луватий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0E43E8" w:rsidRDefault="00603C58">
            <w:pPr>
              <w:pStyle w:val="Other0"/>
              <w:framePr w:w="13728" w:h="9014" w:vSpace="298" w:wrap="none" w:hAnchor="page" w:x="1490" w:y="318"/>
              <w:spacing w:line="254" w:lineRule="auto"/>
              <w:ind w:firstLine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Виражений сир</w:t>
            </w:r>
            <w:r>
              <w:rPr>
                <w:sz w:val="17"/>
                <w:szCs w:val="17"/>
              </w:rPr>
              <w:softHyphen/>
              <w:t>ний, з наявністю гостроти, легкої кислуватості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0E43E8" w:rsidRDefault="00603C58">
            <w:pPr>
              <w:pStyle w:val="Other0"/>
              <w:framePr w:w="13728" w:h="9014" w:vSpace="298" w:wrap="none" w:hAnchor="page" w:x="1490" w:y="318"/>
              <w:spacing w:line="257" w:lineRule="auto"/>
              <w:ind w:firstLine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Помірно вираже</w:t>
            </w:r>
            <w:r>
              <w:rPr>
                <w:sz w:val="17"/>
                <w:szCs w:val="17"/>
              </w:rPr>
              <w:softHyphen/>
              <w:t>ний сирний, злег</w:t>
            </w:r>
            <w:r>
              <w:rPr>
                <w:sz w:val="17"/>
                <w:szCs w:val="17"/>
              </w:rPr>
              <w:softHyphen/>
              <w:t>ка кислуватий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0E43E8" w:rsidRDefault="00603C58">
            <w:pPr>
              <w:pStyle w:val="Other0"/>
              <w:framePr w:w="13728" w:h="9014" w:vSpace="298" w:wrap="none" w:hAnchor="page" w:x="1490" w:y="318"/>
              <w:spacing w:line="257" w:lineRule="auto"/>
              <w:ind w:firstLine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Виражений сир</w:t>
            </w:r>
            <w:r>
              <w:rPr>
                <w:sz w:val="17"/>
                <w:szCs w:val="17"/>
              </w:rPr>
              <w:softHyphen/>
              <w:t>ний, злегка кис</w:t>
            </w:r>
            <w:r>
              <w:rPr>
                <w:sz w:val="17"/>
                <w:szCs w:val="17"/>
              </w:rPr>
              <w:softHyphen/>
              <w:t>луватий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0E43E8" w:rsidRDefault="00603C58">
            <w:pPr>
              <w:pStyle w:val="Other0"/>
              <w:framePr w:w="13728" w:h="9014" w:vSpace="298" w:wrap="none" w:hAnchor="page" w:x="1490" w:y="318"/>
              <w:spacing w:line="257" w:lineRule="auto"/>
              <w:ind w:firstLine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Виражений сир</w:t>
            </w:r>
            <w:r>
              <w:rPr>
                <w:sz w:val="17"/>
                <w:szCs w:val="17"/>
              </w:rPr>
              <w:softHyphen/>
              <w:t>ний, злегка кис</w:t>
            </w:r>
            <w:r>
              <w:rPr>
                <w:sz w:val="17"/>
                <w:szCs w:val="17"/>
              </w:rPr>
              <w:softHyphen/>
              <w:t>луватий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0E43E8" w:rsidRDefault="00603C58">
            <w:pPr>
              <w:pStyle w:val="Other0"/>
              <w:framePr w:w="13728" w:h="9014" w:vSpace="298" w:wrap="none" w:hAnchor="page" w:x="1490" w:y="318"/>
              <w:spacing w:line="254" w:lineRule="auto"/>
              <w:ind w:firstLine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Виражений сир</w:t>
            </w:r>
            <w:r>
              <w:rPr>
                <w:sz w:val="17"/>
                <w:szCs w:val="17"/>
              </w:rPr>
              <w:softHyphen/>
              <w:t>ний, злегка кис</w:t>
            </w:r>
            <w:r>
              <w:rPr>
                <w:sz w:val="17"/>
                <w:szCs w:val="17"/>
              </w:rPr>
              <w:softHyphen/>
              <w:t>луватий, злегка пряний</w:t>
            </w:r>
          </w:p>
        </w:tc>
        <w:tc>
          <w:tcPr>
            <w:tcW w:w="308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0E43E8" w:rsidRDefault="00603C58">
            <w:pPr>
              <w:pStyle w:val="Other0"/>
              <w:framePr w:w="13728" w:h="9014" w:vSpace="298" w:wrap="none" w:hAnchor="page" w:x="1490" w:y="318"/>
              <w:spacing w:line="259" w:lineRule="auto"/>
              <w:ind w:firstLine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Виражений сирний, з наявністю гостроти, легкої кислуватості</w:t>
            </w:r>
          </w:p>
        </w:tc>
      </w:tr>
      <w:tr w:rsidR="000E43E8">
        <w:trPr>
          <w:trHeight w:hRule="exact" w:val="754"/>
        </w:trPr>
        <w:tc>
          <w:tcPr>
            <w:tcW w:w="14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0E43E8" w:rsidRDefault="00603C58">
            <w:pPr>
              <w:pStyle w:val="Other0"/>
              <w:framePr w:w="13728" w:h="9014" w:vSpace="298" w:wrap="none" w:hAnchor="page" w:x="1490" w:y="318"/>
              <w:spacing w:line="240" w:lineRule="auto"/>
              <w:ind w:firstLine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Консистенція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0E43E8" w:rsidRDefault="00603C58">
            <w:pPr>
              <w:pStyle w:val="Other0"/>
              <w:framePr w:w="13728" w:h="9014" w:vSpace="298" w:wrap="none" w:hAnchor="page" w:x="1490" w:y="318"/>
              <w:spacing w:line="254" w:lineRule="auto"/>
              <w:ind w:firstLine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Ніжна, пластич</w:t>
            </w:r>
            <w:r>
              <w:rPr>
                <w:sz w:val="17"/>
                <w:szCs w:val="17"/>
              </w:rPr>
              <w:softHyphen/>
              <w:t>на, однорідна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0E43E8" w:rsidRDefault="00603C58">
            <w:pPr>
              <w:pStyle w:val="Other0"/>
              <w:framePr w:w="13728" w:h="9014" w:vSpace="298" w:wrap="none" w:hAnchor="page" w:x="1490" w:y="318"/>
              <w:spacing w:line="254" w:lineRule="auto"/>
              <w:ind w:firstLine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Пластична, злег</w:t>
            </w:r>
            <w:r>
              <w:rPr>
                <w:sz w:val="17"/>
                <w:szCs w:val="17"/>
              </w:rPr>
              <w:softHyphen/>
              <w:t>ка крихка на зло</w:t>
            </w:r>
            <w:r>
              <w:rPr>
                <w:sz w:val="17"/>
                <w:szCs w:val="17"/>
              </w:rPr>
              <w:softHyphen/>
              <w:t>мі, однорідна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0E43E8" w:rsidRDefault="00603C58">
            <w:pPr>
              <w:pStyle w:val="Other0"/>
              <w:framePr w:w="13728" w:h="9014" w:vSpace="298" w:wrap="none" w:hAnchor="page" w:x="1490" w:y="318"/>
              <w:spacing w:line="254" w:lineRule="auto"/>
              <w:ind w:firstLine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Ніжна, злегка крихка на зломі, однорідна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0E43E8" w:rsidRDefault="00603C58">
            <w:pPr>
              <w:pStyle w:val="Other0"/>
              <w:framePr w:w="13728" w:h="9014" w:vSpace="298" w:wrap="none" w:hAnchor="page" w:x="1490" w:y="318"/>
              <w:spacing w:line="254" w:lineRule="auto"/>
              <w:ind w:firstLine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Ніжна, пластич</w:t>
            </w:r>
            <w:r>
              <w:rPr>
                <w:sz w:val="17"/>
                <w:szCs w:val="17"/>
              </w:rPr>
              <w:softHyphen/>
              <w:t>на, однорідна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0E43E8" w:rsidRDefault="00603C58">
            <w:pPr>
              <w:pStyle w:val="Other0"/>
              <w:framePr w:w="13728" w:h="9014" w:vSpace="298" w:wrap="none" w:hAnchor="page" w:x="1490" w:y="318"/>
              <w:spacing w:line="254" w:lineRule="auto"/>
              <w:ind w:firstLine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Ніжна, пластич</w:t>
            </w:r>
            <w:r>
              <w:rPr>
                <w:sz w:val="17"/>
                <w:szCs w:val="17"/>
              </w:rPr>
              <w:softHyphen/>
              <w:t>на, однорідна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0E43E8" w:rsidRDefault="00603C58">
            <w:pPr>
              <w:pStyle w:val="Other0"/>
              <w:framePr w:w="13728" w:h="9014" w:vSpace="298" w:wrap="none" w:hAnchor="page" w:x="1490" w:y="318"/>
              <w:spacing w:line="254" w:lineRule="auto"/>
              <w:ind w:firstLine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Пластична, од</w:t>
            </w:r>
            <w:r>
              <w:rPr>
                <w:sz w:val="17"/>
                <w:szCs w:val="17"/>
              </w:rPr>
              <w:softHyphen/>
              <w:t>норідна</w:t>
            </w:r>
          </w:p>
        </w:tc>
        <w:tc>
          <w:tcPr>
            <w:tcW w:w="308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E43E8" w:rsidRDefault="00603C58">
            <w:pPr>
              <w:pStyle w:val="Other0"/>
              <w:framePr w:w="13728" w:h="9014" w:vSpace="298" w:wrap="none" w:hAnchor="page" w:x="1490" w:y="318"/>
              <w:spacing w:line="254" w:lineRule="auto"/>
              <w:ind w:firstLine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Пластична, злегка крихка на зломі, однорідна</w:t>
            </w:r>
          </w:p>
        </w:tc>
      </w:tr>
      <w:tr w:rsidR="000E43E8">
        <w:trPr>
          <w:trHeight w:hRule="exact" w:val="1166"/>
        </w:trPr>
        <w:tc>
          <w:tcPr>
            <w:tcW w:w="14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0E43E8" w:rsidRDefault="00603C58">
            <w:pPr>
              <w:pStyle w:val="Other0"/>
              <w:framePr w:w="13728" w:h="9014" w:vSpace="298" w:wrap="none" w:hAnchor="page" w:x="1490" w:y="318"/>
              <w:spacing w:line="254" w:lineRule="auto"/>
              <w:ind w:firstLine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Рисунок на розрізі</w:t>
            </w:r>
          </w:p>
        </w:tc>
        <w:tc>
          <w:tcPr>
            <w:tcW w:w="3082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0E43E8" w:rsidRDefault="00603C58">
            <w:pPr>
              <w:pStyle w:val="Other0"/>
              <w:framePr w:w="13728" w:h="9014" w:vSpace="298" w:wrap="none" w:hAnchor="page" w:x="1490" w:y="318"/>
              <w:spacing w:line="254" w:lineRule="auto"/>
              <w:ind w:firstLine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Вічка круглої чи овальної форми, рівномірно розміщені на поверхні зрізу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0E43E8" w:rsidRDefault="00603C58">
            <w:pPr>
              <w:pStyle w:val="Other0"/>
              <w:framePr w:w="13728" w:h="9014" w:vSpace="298" w:wrap="none" w:hAnchor="page" w:x="1490" w:y="318"/>
              <w:spacing w:line="254" w:lineRule="auto"/>
              <w:ind w:firstLine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Вічка круглої, овальної або </w:t>
            </w:r>
            <w:proofErr w:type="spellStart"/>
            <w:r>
              <w:rPr>
                <w:sz w:val="17"/>
                <w:szCs w:val="17"/>
              </w:rPr>
              <w:t>вугластої</w:t>
            </w:r>
            <w:proofErr w:type="spellEnd"/>
            <w:r>
              <w:rPr>
                <w:sz w:val="17"/>
                <w:szCs w:val="17"/>
              </w:rPr>
              <w:t xml:space="preserve"> форми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0E43E8" w:rsidRDefault="00603C58">
            <w:pPr>
              <w:pStyle w:val="Other0"/>
              <w:framePr w:w="13728" w:h="9014" w:vSpace="298" w:wrap="none" w:hAnchor="page" w:x="1490" w:y="318"/>
              <w:spacing w:line="254" w:lineRule="auto"/>
              <w:ind w:firstLine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Вічка непра</w:t>
            </w:r>
            <w:r>
              <w:rPr>
                <w:sz w:val="17"/>
                <w:szCs w:val="17"/>
              </w:rPr>
              <w:softHyphen/>
              <w:t xml:space="preserve">вильної, </w:t>
            </w:r>
            <w:proofErr w:type="spellStart"/>
            <w:r>
              <w:rPr>
                <w:sz w:val="17"/>
                <w:szCs w:val="17"/>
              </w:rPr>
              <w:t>вугла</w:t>
            </w:r>
            <w:r>
              <w:rPr>
                <w:sz w:val="17"/>
                <w:szCs w:val="17"/>
              </w:rPr>
              <w:softHyphen/>
              <w:t>стої</w:t>
            </w:r>
            <w:proofErr w:type="spellEnd"/>
            <w:r>
              <w:rPr>
                <w:sz w:val="17"/>
                <w:szCs w:val="17"/>
              </w:rPr>
              <w:t xml:space="preserve"> та щілино</w:t>
            </w:r>
            <w:r>
              <w:rPr>
                <w:sz w:val="17"/>
                <w:szCs w:val="17"/>
              </w:rPr>
              <w:softHyphen/>
              <w:t>подібної форми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0E43E8" w:rsidRDefault="00603C58">
            <w:pPr>
              <w:pStyle w:val="Other0"/>
              <w:framePr w:w="13728" w:h="9014" w:vSpace="298" w:wrap="none" w:hAnchor="page" w:x="1490" w:y="318"/>
              <w:spacing w:line="254" w:lineRule="auto"/>
              <w:ind w:firstLine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Вічка круглої, овальної форми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0E43E8" w:rsidRDefault="00603C58">
            <w:pPr>
              <w:pStyle w:val="Other0"/>
              <w:framePr w:w="13728" w:h="9014" w:vSpace="298" w:wrap="none" w:hAnchor="page" w:x="1490" w:y="318"/>
              <w:spacing w:line="254" w:lineRule="auto"/>
              <w:ind w:firstLine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Вічка круглої, злегка овальної форми, рівно</w:t>
            </w:r>
            <w:r>
              <w:rPr>
                <w:sz w:val="17"/>
                <w:szCs w:val="17"/>
              </w:rPr>
              <w:softHyphen/>
              <w:t>мірно розміщені на поверхні зрізу</w:t>
            </w:r>
          </w:p>
        </w:tc>
        <w:tc>
          <w:tcPr>
            <w:tcW w:w="308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0E43E8" w:rsidRDefault="00603C58">
            <w:pPr>
              <w:pStyle w:val="Other0"/>
              <w:framePr w:w="13728" w:h="9014" w:vSpace="298" w:wrap="none" w:hAnchor="page" w:x="1490" w:y="318"/>
              <w:spacing w:line="254" w:lineRule="auto"/>
              <w:ind w:firstLine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Вічка круглої, овальної чи </w:t>
            </w:r>
            <w:proofErr w:type="spellStart"/>
            <w:r>
              <w:rPr>
                <w:sz w:val="17"/>
                <w:szCs w:val="17"/>
              </w:rPr>
              <w:t>вугла</w:t>
            </w:r>
            <w:r>
              <w:rPr>
                <w:sz w:val="17"/>
                <w:szCs w:val="17"/>
              </w:rPr>
              <w:softHyphen/>
              <w:t>стої</w:t>
            </w:r>
            <w:proofErr w:type="spellEnd"/>
            <w:r>
              <w:rPr>
                <w:sz w:val="17"/>
                <w:szCs w:val="17"/>
              </w:rPr>
              <w:t xml:space="preserve"> форми, рівномірно розміщені на поверхні зрізу</w:t>
            </w:r>
          </w:p>
        </w:tc>
      </w:tr>
      <w:tr w:rsidR="000E43E8">
        <w:trPr>
          <w:trHeight w:hRule="exact" w:val="960"/>
        </w:trPr>
        <w:tc>
          <w:tcPr>
            <w:tcW w:w="14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0E43E8" w:rsidRDefault="00603C58">
            <w:pPr>
              <w:pStyle w:val="Other0"/>
              <w:framePr w:w="13728" w:h="9014" w:vSpace="298" w:wrap="none" w:hAnchor="page" w:x="1490" w:y="318"/>
              <w:spacing w:line="240" w:lineRule="auto"/>
              <w:ind w:firstLine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Колір</w:t>
            </w:r>
          </w:p>
        </w:tc>
        <w:tc>
          <w:tcPr>
            <w:tcW w:w="4623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0E43E8" w:rsidRDefault="00603C58">
            <w:pPr>
              <w:pStyle w:val="Other0"/>
              <w:framePr w:w="13728" w:h="9014" w:vSpace="298" w:wrap="none" w:hAnchor="page" w:x="1490" w:y="318"/>
              <w:spacing w:line="254" w:lineRule="auto"/>
              <w:ind w:firstLine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Від білого до ледь жовтого, однорідний за всією масою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0E43E8" w:rsidRDefault="00603C58">
            <w:pPr>
              <w:pStyle w:val="Other0"/>
              <w:framePr w:w="13728" w:h="9014" w:vSpace="298" w:wrap="none" w:hAnchor="page" w:x="1490" w:y="318"/>
              <w:spacing w:line="254" w:lineRule="auto"/>
              <w:ind w:firstLine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Від ледь жовто</w:t>
            </w:r>
            <w:r>
              <w:rPr>
                <w:sz w:val="17"/>
                <w:szCs w:val="17"/>
              </w:rPr>
              <w:softHyphen/>
              <w:t>го до жовтого, однорідний за всією масою</w:t>
            </w:r>
          </w:p>
        </w:tc>
        <w:tc>
          <w:tcPr>
            <w:tcW w:w="616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0E43E8" w:rsidRDefault="00603C58">
            <w:pPr>
              <w:pStyle w:val="Other0"/>
              <w:framePr w:w="13728" w:h="9014" w:vSpace="298" w:wrap="none" w:hAnchor="page" w:x="1490" w:y="318"/>
              <w:spacing w:line="240" w:lineRule="auto"/>
              <w:ind w:firstLine="0"/>
              <w:jc w:val="both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Від білого до ледь жовтого, однорідний за всією масою</w:t>
            </w:r>
          </w:p>
        </w:tc>
      </w:tr>
      <w:tr w:rsidR="000E43E8">
        <w:trPr>
          <w:trHeight w:hRule="exact" w:val="1378"/>
        </w:trPr>
        <w:tc>
          <w:tcPr>
            <w:tcW w:w="14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0E43E8" w:rsidRDefault="00603C58">
            <w:pPr>
              <w:pStyle w:val="Other0"/>
              <w:framePr w:w="13728" w:h="9014" w:vSpace="298" w:wrap="none" w:hAnchor="page" w:x="1490" w:y="318"/>
              <w:spacing w:line="259" w:lineRule="auto"/>
              <w:ind w:firstLine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Форма головки сиру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0E43E8" w:rsidRDefault="00603C58">
            <w:pPr>
              <w:pStyle w:val="Other0"/>
              <w:framePr w:w="13728" w:h="9014" w:vSpace="298" w:wrap="none" w:hAnchor="page" w:x="1490" w:y="318"/>
              <w:spacing w:line="254" w:lineRule="auto"/>
              <w:ind w:firstLine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Низький циліндр із злегка випук</w:t>
            </w:r>
            <w:r>
              <w:rPr>
                <w:sz w:val="17"/>
                <w:szCs w:val="17"/>
              </w:rPr>
              <w:softHyphen/>
              <w:t>лою боковою поверхнею і ок</w:t>
            </w:r>
            <w:r>
              <w:rPr>
                <w:sz w:val="17"/>
                <w:szCs w:val="17"/>
              </w:rPr>
              <w:softHyphen/>
              <w:t>ругленими гра</w:t>
            </w:r>
            <w:r>
              <w:rPr>
                <w:sz w:val="17"/>
                <w:szCs w:val="17"/>
              </w:rPr>
              <w:softHyphen/>
              <w:t>нями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0E43E8" w:rsidRDefault="00603C58">
            <w:pPr>
              <w:pStyle w:val="Other0"/>
              <w:framePr w:w="13728" w:h="9014" w:vSpace="298" w:wrap="none" w:hAnchor="page" w:x="1490" w:y="318"/>
              <w:spacing w:line="254" w:lineRule="auto"/>
              <w:ind w:firstLine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Квадратний брусок, із злегка випуклою боко</w:t>
            </w:r>
            <w:r>
              <w:rPr>
                <w:sz w:val="17"/>
                <w:szCs w:val="17"/>
              </w:rPr>
              <w:softHyphen/>
              <w:t>вою поверхнею і округленими гранями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0E43E8" w:rsidRDefault="00603C58">
            <w:pPr>
              <w:pStyle w:val="Other0"/>
              <w:framePr w:w="13728" w:h="9014" w:vSpace="298" w:wrap="none" w:hAnchor="page" w:x="1490" w:y="318"/>
              <w:spacing w:line="254" w:lineRule="auto"/>
              <w:ind w:firstLine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Прямокутний брусок із злегка випуклими боко</w:t>
            </w:r>
            <w:r>
              <w:rPr>
                <w:sz w:val="17"/>
                <w:szCs w:val="17"/>
              </w:rPr>
              <w:softHyphen/>
              <w:t>вими поверхня</w:t>
            </w:r>
            <w:r>
              <w:rPr>
                <w:sz w:val="17"/>
                <w:szCs w:val="17"/>
              </w:rPr>
              <w:softHyphen/>
              <w:t>ми і округленими гранями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0E43E8" w:rsidRDefault="00603C58">
            <w:pPr>
              <w:pStyle w:val="Other0"/>
              <w:framePr w:w="13728" w:h="9014" w:vSpace="298" w:wrap="none" w:hAnchor="page" w:x="1490" w:y="318"/>
              <w:spacing w:line="254" w:lineRule="auto"/>
              <w:ind w:firstLine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Квадратний брусок, із злегка випуклою боко</w:t>
            </w:r>
            <w:r>
              <w:rPr>
                <w:sz w:val="17"/>
                <w:szCs w:val="17"/>
              </w:rPr>
              <w:softHyphen/>
              <w:t>вою поверхнею та злегка округ</w:t>
            </w:r>
            <w:r>
              <w:rPr>
                <w:sz w:val="17"/>
                <w:szCs w:val="17"/>
              </w:rPr>
              <w:softHyphen/>
              <w:t>леними гранями</w:t>
            </w:r>
          </w:p>
        </w:tc>
        <w:tc>
          <w:tcPr>
            <w:tcW w:w="3082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0E43E8" w:rsidRDefault="00603C58">
            <w:pPr>
              <w:pStyle w:val="Other0"/>
              <w:framePr w:w="13728" w:h="9014" w:vSpace="298" w:wrap="none" w:hAnchor="page" w:x="1490" w:y="318"/>
              <w:spacing w:line="259" w:lineRule="auto"/>
              <w:ind w:firstLine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Високий циліндр, дозволено злегка овальна форма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0E43E8" w:rsidRDefault="00603C58">
            <w:pPr>
              <w:pStyle w:val="Other0"/>
              <w:framePr w:w="13728" w:h="9014" w:vSpace="298" w:wrap="none" w:hAnchor="page" w:x="1490" w:y="318"/>
              <w:spacing w:line="257" w:lineRule="auto"/>
              <w:ind w:firstLine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Шароподібний з рівномірною осадкою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E43E8" w:rsidRDefault="00603C58">
            <w:pPr>
              <w:pStyle w:val="Other0"/>
              <w:framePr w:w="13728" w:h="9014" w:vSpace="298" w:wrap="none" w:hAnchor="page" w:x="1490" w:y="318"/>
              <w:spacing w:line="254" w:lineRule="auto"/>
              <w:ind w:firstLine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Прямокутний брусок із злегка випуклими боко</w:t>
            </w:r>
            <w:r>
              <w:rPr>
                <w:sz w:val="17"/>
                <w:szCs w:val="17"/>
              </w:rPr>
              <w:softHyphen/>
              <w:t>вими поверхня</w:t>
            </w:r>
            <w:r>
              <w:rPr>
                <w:sz w:val="17"/>
                <w:szCs w:val="17"/>
              </w:rPr>
              <w:softHyphen/>
              <w:t>ми і округленими гранями</w:t>
            </w:r>
          </w:p>
        </w:tc>
      </w:tr>
      <w:tr w:rsidR="000E43E8">
        <w:trPr>
          <w:trHeight w:hRule="exact" w:val="1608"/>
        </w:trPr>
        <w:tc>
          <w:tcPr>
            <w:tcW w:w="14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0E43E8" w:rsidRDefault="00603C58">
            <w:pPr>
              <w:pStyle w:val="Other0"/>
              <w:framePr w:w="13728" w:h="9014" w:vSpace="298" w:wrap="none" w:hAnchor="page" w:x="1490" w:y="318"/>
              <w:spacing w:after="40" w:line="254" w:lineRule="auto"/>
              <w:ind w:firstLine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Розміри головки, см:</w:t>
            </w:r>
          </w:p>
          <w:p w:rsidR="000E43E8" w:rsidRDefault="00603C58">
            <w:pPr>
              <w:pStyle w:val="Other0"/>
              <w:framePr w:w="13728" w:h="9014" w:vSpace="298" w:wrap="none" w:hAnchor="page" w:x="1490" w:y="318"/>
              <w:spacing w:line="331" w:lineRule="auto"/>
              <w:ind w:left="260" w:firstLine="2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довжина ширина висота діаметр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0E43E8" w:rsidRDefault="00603C58">
            <w:pPr>
              <w:pStyle w:val="Other0"/>
              <w:framePr w:w="13728" w:h="9014" w:vSpace="298" w:wrap="none" w:hAnchor="page" w:x="1490" w:y="318"/>
              <w:spacing w:line="331" w:lineRule="auto"/>
              <w:ind w:firstLine="0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8—11 24—28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0E43E8" w:rsidRDefault="00603C58">
            <w:pPr>
              <w:pStyle w:val="Other0"/>
              <w:framePr w:w="13728" w:h="9014" w:vSpace="298" w:wrap="none" w:hAnchor="page" w:x="1490" w:y="318"/>
              <w:spacing w:after="60" w:line="240" w:lineRule="auto"/>
              <w:ind w:firstLine="0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26—28</w:t>
            </w:r>
          </w:p>
          <w:p w:rsidR="000E43E8" w:rsidRDefault="00603C58">
            <w:pPr>
              <w:pStyle w:val="Other0"/>
              <w:framePr w:w="13728" w:h="9014" w:vSpace="298" w:wrap="none" w:hAnchor="page" w:x="1490" w:y="318"/>
              <w:spacing w:after="60" w:line="240" w:lineRule="auto"/>
              <w:ind w:firstLine="0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26—28</w:t>
            </w:r>
          </w:p>
          <w:p w:rsidR="000E43E8" w:rsidRDefault="00603C58">
            <w:pPr>
              <w:pStyle w:val="Other0"/>
              <w:framePr w:w="13728" w:h="9014" w:vSpace="298" w:wrap="none" w:hAnchor="page" w:x="1490" w:y="318"/>
              <w:spacing w:after="60" w:line="240" w:lineRule="auto"/>
              <w:ind w:firstLine="0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9—11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0E43E8" w:rsidRDefault="00603C58">
            <w:pPr>
              <w:pStyle w:val="Other0"/>
              <w:framePr w:w="13728" w:h="9014" w:vSpace="298" w:wrap="none" w:hAnchor="page" w:x="1490" w:y="318"/>
              <w:spacing w:line="324" w:lineRule="auto"/>
              <w:ind w:firstLine="0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24—30</w:t>
            </w:r>
          </w:p>
          <w:p w:rsidR="000E43E8" w:rsidRDefault="00603C58">
            <w:pPr>
              <w:pStyle w:val="Other0"/>
              <w:framePr w:w="13728" w:h="9014" w:vSpace="298" w:wrap="none" w:hAnchor="page" w:x="1490" w:y="318"/>
              <w:spacing w:line="324" w:lineRule="auto"/>
              <w:ind w:firstLine="0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12—15 9—12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0E43E8" w:rsidRDefault="00603C58">
            <w:pPr>
              <w:pStyle w:val="Other0"/>
              <w:framePr w:w="13728" w:h="9014" w:vSpace="298" w:wrap="none" w:hAnchor="page" w:x="1490" w:y="318"/>
              <w:spacing w:after="60" w:line="240" w:lineRule="auto"/>
              <w:ind w:firstLine="46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35—37</w:t>
            </w:r>
          </w:p>
          <w:p w:rsidR="000E43E8" w:rsidRDefault="00603C58">
            <w:pPr>
              <w:pStyle w:val="Other0"/>
              <w:framePr w:w="13728" w:h="9014" w:vSpace="298" w:wrap="none" w:hAnchor="page" w:x="1490" w:y="318"/>
              <w:spacing w:after="60" w:line="240" w:lineRule="auto"/>
              <w:ind w:firstLine="46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35—37</w:t>
            </w:r>
          </w:p>
          <w:p w:rsidR="000E43E8" w:rsidRDefault="00603C58">
            <w:pPr>
              <w:pStyle w:val="Other0"/>
              <w:framePr w:w="13728" w:h="9014" w:vSpace="298" w:wrap="none" w:hAnchor="page" w:x="1490" w:y="318"/>
              <w:spacing w:after="60" w:line="240" w:lineRule="auto"/>
              <w:ind w:firstLine="0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10—13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0E43E8" w:rsidRDefault="00603C58">
            <w:pPr>
              <w:pStyle w:val="Other0"/>
              <w:framePr w:w="13728" w:h="9014" w:vSpace="298" w:wrap="none" w:hAnchor="page" w:x="1490" w:y="318"/>
              <w:spacing w:after="60" w:line="240" w:lineRule="auto"/>
              <w:ind w:firstLine="46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25—35</w:t>
            </w:r>
          </w:p>
          <w:p w:rsidR="000E43E8" w:rsidRDefault="00603C58">
            <w:pPr>
              <w:pStyle w:val="Other0"/>
              <w:framePr w:w="13728" w:h="9014" w:vSpace="298" w:wrap="none" w:hAnchor="page" w:x="1490" w:y="318"/>
              <w:spacing w:line="240" w:lineRule="auto"/>
              <w:ind w:firstLine="0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8—10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0E43E8" w:rsidRDefault="00603C58">
            <w:pPr>
              <w:pStyle w:val="Other0"/>
              <w:framePr w:w="13728" w:h="9014" w:vSpace="298" w:wrap="none" w:hAnchor="page" w:x="1490" w:y="318"/>
              <w:spacing w:line="331" w:lineRule="auto"/>
              <w:ind w:firstLine="0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30—35 8—10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0E43E8" w:rsidRDefault="00603C58">
            <w:pPr>
              <w:pStyle w:val="Other0"/>
              <w:framePr w:w="13728" w:h="9014" w:vSpace="298" w:wrap="none" w:hAnchor="page" w:x="1490" w:y="318"/>
              <w:spacing w:after="60" w:line="240" w:lineRule="auto"/>
              <w:ind w:firstLine="0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10—16</w:t>
            </w:r>
          </w:p>
          <w:p w:rsidR="000E43E8" w:rsidRDefault="00603C58">
            <w:pPr>
              <w:pStyle w:val="Other0"/>
              <w:framePr w:w="13728" w:h="9014" w:vSpace="298" w:wrap="none" w:hAnchor="page" w:x="1490" w:y="318"/>
              <w:spacing w:line="240" w:lineRule="auto"/>
              <w:ind w:firstLine="0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12—16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E43E8" w:rsidRDefault="00603C58">
            <w:pPr>
              <w:pStyle w:val="Other0"/>
              <w:framePr w:w="13728" w:h="9014" w:vSpace="298" w:wrap="none" w:hAnchor="page" w:x="1490" w:y="318"/>
              <w:spacing w:line="324" w:lineRule="auto"/>
              <w:ind w:firstLine="46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24—30</w:t>
            </w:r>
          </w:p>
          <w:p w:rsidR="000E43E8" w:rsidRDefault="00603C58">
            <w:pPr>
              <w:pStyle w:val="Other0"/>
              <w:framePr w:w="13728" w:h="9014" w:vSpace="298" w:wrap="none" w:hAnchor="page" w:x="1490" w:y="318"/>
              <w:spacing w:line="324" w:lineRule="auto"/>
              <w:ind w:firstLine="0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12—15 9—12</w:t>
            </w:r>
          </w:p>
        </w:tc>
      </w:tr>
      <w:tr w:rsidR="000E43E8">
        <w:trPr>
          <w:trHeight w:hRule="exact" w:val="542"/>
        </w:trPr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0E43E8" w:rsidRDefault="00603C58">
            <w:pPr>
              <w:pStyle w:val="Other0"/>
              <w:framePr w:w="13728" w:h="9014" w:vSpace="298" w:wrap="none" w:hAnchor="page" w:x="1490" w:y="318"/>
              <w:spacing w:line="254" w:lineRule="auto"/>
              <w:ind w:firstLine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Маса головки, кг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0E43E8" w:rsidRDefault="00603C58">
            <w:pPr>
              <w:pStyle w:val="Other0"/>
              <w:framePr w:w="13728" w:h="9014" w:vSpace="298" w:wrap="none" w:hAnchor="page" w:x="1490" w:y="318"/>
              <w:spacing w:line="240" w:lineRule="auto"/>
              <w:ind w:firstLine="0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3,5—7,5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0E43E8" w:rsidRDefault="00603C58">
            <w:pPr>
              <w:pStyle w:val="Other0"/>
              <w:framePr w:w="13728" w:h="9014" w:vSpace="298" w:wrap="none" w:hAnchor="page" w:x="1490" w:y="318"/>
              <w:spacing w:line="240" w:lineRule="auto"/>
              <w:ind w:firstLine="0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6,5—9,5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0E43E8" w:rsidRDefault="00603C58">
            <w:pPr>
              <w:pStyle w:val="Other0"/>
              <w:framePr w:w="13728" w:h="9014" w:vSpace="298" w:wrap="none" w:hAnchor="page" w:x="1490" w:y="318"/>
              <w:spacing w:line="240" w:lineRule="auto"/>
              <w:ind w:firstLine="0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2,5—6,0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0E43E8" w:rsidRDefault="00603C58">
            <w:pPr>
              <w:pStyle w:val="Other0"/>
              <w:framePr w:w="13728" w:h="9014" w:vSpace="298" w:wrap="none" w:hAnchor="page" w:x="1490" w:y="318"/>
              <w:spacing w:line="240" w:lineRule="auto"/>
              <w:ind w:firstLine="0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13,0—16,0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0E43E8" w:rsidRDefault="00603C58">
            <w:pPr>
              <w:pStyle w:val="Other0"/>
              <w:framePr w:w="13728" w:h="9014" w:vSpace="298" w:wrap="none" w:hAnchor="page" w:x="1490" w:y="318"/>
              <w:spacing w:line="240" w:lineRule="auto"/>
              <w:ind w:firstLine="42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2,0—3,0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0E43E8" w:rsidRDefault="00603C58">
            <w:pPr>
              <w:pStyle w:val="Other0"/>
              <w:framePr w:w="13728" w:h="9014" w:vSpace="298" w:wrap="none" w:hAnchor="page" w:x="1490" w:y="318"/>
              <w:spacing w:line="240" w:lineRule="auto"/>
              <w:ind w:firstLine="42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2,0—3,0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0E43E8" w:rsidRDefault="00603C58">
            <w:pPr>
              <w:pStyle w:val="Other0"/>
              <w:framePr w:w="13728" w:h="9014" w:vSpace="298" w:wrap="none" w:hAnchor="page" w:x="1490" w:y="318"/>
              <w:spacing w:line="240" w:lineRule="auto"/>
              <w:ind w:firstLine="42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1,8—2,5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E43E8" w:rsidRDefault="00603C58">
            <w:pPr>
              <w:pStyle w:val="Other0"/>
              <w:framePr w:w="13728" w:h="9014" w:vSpace="298" w:wrap="none" w:hAnchor="page" w:x="1490" w:y="318"/>
              <w:spacing w:line="240" w:lineRule="auto"/>
              <w:ind w:firstLine="42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2,5—6,0</w:t>
            </w:r>
          </w:p>
        </w:tc>
      </w:tr>
    </w:tbl>
    <w:p w:rsidR="000E43E8" w:rsidRDefault="000E43E8">
      <w:pPr>
        <w:framePr w:w="13728" w:h="9014" w:vSpace="298" w:wrap="none" w:hAnchor="page" w:x="1490" w:y="318"/>
        <w:spacing w:line="1" w:lineRule="exact"/>
      </w:pPr>
    </w:p>
    <w:p w:rsidR="000E43E8" w:rsidRDefault="00603C58">
      <w:pPr>
        <w:pStyle w:val="Tablecaption0"/>
        <w:framePr w:w="8222" w:h="226" w:wrap="none" w:hAnchor="page" w:x="1936" w:y="20"/>
      </w:pPr>
      <w:r>
        <w:rPr>
          <w:b/>
          <w:bCs/>
        </w:rPr>
        <w:t xml:space="preserve">Таблиця В.З </w:t>
      </w:r>
      <w:r>
        <w:t>— Органолептичні показники сирів із низькою температурою другого нагрівання</w:t>
      </w:r>
    </w:p>
    <w:p w:rsidR="000E43E8" w:rsidRDefault="00603C58">
      <w:pPr>
        <w:pStyle w:val="Bodytext20"/>
        <w:framePr w:w="216" w:h="1493" w:hRule="exact" w:wrap="none" w:hAnchor="page" w:x="15621" w:y="1"/>
        <w:spacing w:after="0"/>
        <w:jc w:val="left"/>
        <w:textDirection w:val="tbRl"/>
        <w:rPr>
          <w:sz w:val="17"/>
          <w:szCs w:val="17"/>
        </w:rPr>
      </w:pPr>
      <w:r>
        <w:rPr>
          <w:b/>
          <w:bCs/>
          <w:sz w:val="17"/>
          <w:szCs w:val="17"/>
        </w:rPr>
        <w:t>ДСТУ 6003:2008</w:t>
      </w:r>
    </w:p>
    <w:p w:rsidR="000E43E8" w:rsidRDefault="000E43E8">
      <w:pPr>
        <w:spacing w:line="360" w:lineRule="exact"/>
      </w:pPr>
    </w:p>
    <w:p w:rsidR="000E43E8" w:rsidRDefault="000E43E8">
      <w:pPr>
        <w:spacing w:line="360" w:lineRule="exact"/>
      </w:pPr>
    </w:p>
    <w:p w:rsidR="000E43E8" w:rsidRDefault="000E43E8">
      <w:pPr>
        <w:spacing w:line="360" w:lineRule="exact"/>
      </w:pPr>
    </w:p>
    <w:p w:rsidR="000E43E8" w:rsidRDefault="000E43E8">
      <w:pPr>
        <w:spacing w:line="360" w:lineRule="exact"/>
      </w:pPr>
    </w:p>
    <w:p w:rsidR="000E43E8" w:rsidRDefault="000E43E8">
      <w:pPr>
        <w:spacing w:line="360" w:lineRule="exact"/>
      </w:pPr>
    </w:p>
    <w:p w:rsidR="000E43E8" w:rsidRDefault="000E43E8">
      <w:pPr>
        <w:spacing w:line="360" w:lineRule="exact"/>
      </w:pPr>
    </w:p>
    <w:p w:rsidR="000E43E8" w:rsidRDefault="000E43E8">
      <w:pPr>
        <w:spacing w:line="360" w:lineRule="exact"/>
      </w:pPr>
    </w:p>
    <w:p w:rsidR="000E43E8" w:rsidRDefault="000E43E8">
      <w:pPr>
        <w:spacing w:line="360" w:lineRule="exact"/>
      </w:pPr>
    </w:p>
    <w:p w:rsidR="000E43E8" w:rsidRDefault="000E43E8">
      <w:pPr>
        <w:spacing w:line="360" w:lineRule="exact"/>
      </w:pPr>
    </w:p>
    <w:p w:rsidR="000E43E8" w:rsidRDefault="000E43E8">
      <w:pPr>
        <w:spacing w:line="360" w:lineRule="exact"/>
      </w:pPr>
    </w:p>
    <w:p w:rsidR="000E43E8" w:rsidRDefault="000E43E8">
      <w:pPr>
        <w:spacing w:line="360" w:lineRule="exact"/>
      </w:pPr>
    </w:p>
    <w:p w:rsidR="000E43E8" w:rsidRDefault="000E43E8">
      <w:pPr>
        <w:spacing w:line="360" w:lineRule="exact"/>
      </w:pPr>
    </w:p>
    <w:p w:rsidR="000E43E8" w:rsidRDefault="000E43E8">
      <w:pPr>
        <w:spacing w:line="360" w:lineRule="exact"/>
      </w:pPr>
    </w:p>
    <w:p w:rsidR="000E43E8" w:rsidRDefault="000E43E8">
      <w:pPr>
        <w:spacing w:line="360" w:lineRule="exact"/>
      </w:pPr>
    </w:p>
    <w:p w:rsidR="000E43E8" w:rsidRDefault="000E43E8">
      <w:pPr>
        <w:spacing w:line="360" w:lineRule="exact"/>
      </w:pPr>
    </w:p>
    <w:p w:rsidR="000E43E8" w:rsidRDefault="000E43E8">
      <w:pPr>
        <w:spacing w:line="360" w:lineRule="exact"/>
      </w:pPr>
    </w:p>
    <w:p w:rsidR="000E43E8" w:rsidRDefault="000E43E8">
      <w:pPr>
        <w:spacing w:line="360" w:lineRule="exact"/>
      </w:pPr>
    </w:p>
    <w:p w:rsidR="000E43E8" w:rsidRDefault="000E43E8">
      <w:pPr>
        <w:spacing w:line="360" w:lineRule="exact"/>
      </w:pPr>
    </w:p>
    <w:p w:rsidR="000E43E8" w:rsidRDefault="000E43E8">
      <w:pPr>
        <w:spacing w:line="360" w:lineRule="exact"/>
      </w:pPr>
    </w:p>
    <w:p w:rsidR="000E43E8" w:rsidRDefault="000E43E8">
      <w:pPr>
        <w:spacing w:line="360" w:lineRule="exact"/>
      </w:pPr>
    </w:p>
    <w:p w:rsidR="000E43E8" w:rsidRDefault="000E43E8">
      <w:pPr>
        <w:spacing w:line="360" w:lineRule="exact"/>
      </w:pPr>
    </w:p>
    <w:p w:rsidR="000E43E8" w:rsidRDefault="000E43E8">
      <w:pPr>
        <w:spacing w:line="360" w:lineRule="exact"/>
      </w:pPr>
    </w:p>
    <w:p w:rsidR="000E43E8" w:rsidRDefault="000E43E8">
      <w:pPr>
        <w:spacing w:line="360" w:lineRule="exact"/>
      </w:pPr>
    </w:p>
    <w:p w:rsidR="000E43E8" w:rsidRDefault="000E43E8">
      <w:pPr>
        <w:spacing w:line="360" w:lineRule="exact"/>
      </w:pPr>
    </w:p>
    <w:p w:rsidR="000E43E8" w:rsidRDefault="000E43E8">
      <w:pPr>
        <w:spacing w:after="690" w:line="1" w:lineRule="exact"/>
      </w:pPr>
    </w:p>
    <w:p w:rsidR="000E43E8" w:rsidRDefault="000E43E8">
      <w:pPr>
        <w:spacing w:line="1" w:lineRule="exact"/>
        <w:sectPr w:rsidR="000E43E8">
          <w:headerReference w:type="even" r:id="rId18"/>
          <w:headerReference w:type="default" r:id="rId19"/>
          <w:footerReference w:type="even" r:id="rId20"/>
          <w:footerReference w:type="default" r:id="rId21"/>
          <w:pgSz w:w="16840" w:h="11900" w:orient="landscape"/>
          <w:pgMar w:top="946" w:right="1004" w:bottom="946" w:left="1489" w:header="518" w:footer="518" w:gutter="0"/>
          <w:pgNumType w:start="18"/>
          <w:cols w:space="720"/>
          <w:noEndnote/>
          <w:docGrid w:linePitch="360"/>
        </w:sectPr>
      </w:pPr>
    </w:p>
    <w:p w:rsidR="000E43E8" w:rsidRDefault="00603C58">
      <w:pPr>
        <w:pStyle w:val="Tablecaption0"/>
        <w:ind w:left="466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25829380" behindDoc="0" locked="0" layoutInCell="1" allowOverlap="1">
                <wp:simplePos x="0" y="0"/>
                <wp:positionH relativeFrom="page">
                  <wp:posOffset>9991725</wp:posOffset>
                </wp:positionH>
                <wp:positionV relativeFrom="margin">
                  <wp:posOffset>5379720</wp:posOffset>
                </wp:positionV>
                <wp:extent cx="137160" cy="948055"/>
                <wp:effectExtent l="0" t="0" r="0" b="0"/>
                <wp:wrapSquare wrapText="bothSides"/>
                <wp:docPr id="21" name="Shap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" cy="9480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E2FEA" w:rsidRDefault="00CE2FEA">
                            <w:pPr>
                              <w:pStyle w:val="Bodytext20"/>
                              <w:spacing w:after="0"/>
                              <w:jc w:val="left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b/>
                                <w:bCs/>
                                <w:sz w:val="17"/>
                                <w:szCs w:val="17"/>
                              </w:rPr>
                              <w:t>ДСТУ 6003:2008</w:t>
                            </w:r>
                          </w:p>
                        </w:txbxContent>
                      </wps:txbx>
                      <wps:bodyPr vert="vert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Shape 21" o:spid="_x0000_s1027" type="#_x0000_t202" style="position:absolute;left:0;text-align:left;margin-left:786.75pt;margin-top:423.6pt;width:10.8pt;height:74.65pt;z-index:1258293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" filled="f" stroked="f">
                <v:textbox style="layout-flow:vertical" inset="0,0,0,0">
                  <w:txbxContent>
                    <w:p w:rsidR="00CE2FEA" w:rsidRDefault="00CE2FEA">
                      <w:pPr>
                        <w:pStyle w:val="Bodytext20"/>
                        <w:spacing w:after="0"/>
                        <w:jc w:val="left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b/>
                          <w:bCs/>
                          <w:sz w:val="17"/>
                          <w:szCs w:val="17"/>
                        </w:rPr>
                        <w:t>ДСТУ 6003:2008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>
        <w:rPr>
          <w:b/>
          <w:bCs/>
        </w:rPr>
        <w:t>Таблиця В.</w:t>
      </w:r>
      <w:r>
        <w:t>4 — Фізико-хімічні показники сирів із низькою температурою другого нагрівання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37"/>
        <w:gridCol w:w="1440"/>
        <w:gridCol w:w="1368"/>
        <w:gridCol w:w="1474"/>
        <w:gridCol w:w="1402"/>
        <w:gridCol w:w="2582"/>
        <w:gridCol w:w="1613"/>
        <w:gridCol w:w="1613"/>
      </w:tblGrid>
      <w:tr w:rsidR="000E43E8">
        <w:trPr>
          <w:trHeight w:hRule="exact" w:val="341"/>
          <w:jc w:val="center"/>
        </w:trPr>
        <w:tc>
          <w:tcPr>
            <w:tcW w:w="2237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0E43E8" w:rsidRDefault="00603C58">
            <w:pPr>
              <w:pStyle w:val="Other0"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Назва показника</w:t>
            </w:r>
          </w:p>
        </w:tc>
        <w:tc>
          <w:tcPr>
            <w:tcW w:w="11492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E43E8" w:rsidRDefault="00603C58">
            <w:pPr>
              <w:pStyle w:val="Other0"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Характеристика і норма для сирів</w:t>
            </w:r>
          </w:p>
        </w:tc>
      </w:tr>
      <w:tr w:rsidR="000E43E8">
        <w:trPr>
          <w:trHeight w:hRule="exact" w:val="490"/>
          <w:jc w:val="center"/>
        </w:trPr>
        <w:tc>
          <w:tcPr>
            <w:tcW w:w="2237" w:type="dxa"/>
            <w:vMerge/>
            <w:tcBorders>
              <w:left w:val="single" w:sz="4" w:space="0" w:color="auto"/>
            </w:tcBorders>
            <w:shd w:val="clear" w:color="auto" w:fill="FFFFFF"/>
          </w:tcPr>
          <w:p w:rsidR="000E43E8" w:rsidRDefault="000E43E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0E43E8" w:rsidRDefault="00603C58">
            <w:pPr>
              <w:pStyle w:val="Other0"/>
              <w:spacing w:line="240" w:lineRule="auto"/>
              <w:ind w:firstLine="2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Костромський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0E43E8" w:rsidRDefault="00603C58">
            <w:pPr>
              <w:pStyle w:val="Other0"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Степний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0E43E8" w:rsidRDefault="00603C58">
            <w:pPr>
              <w:pStyle w:val="Other0"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Углічський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0E43E8" w:rsidRDefault="00603C58">
            <w:pPr>
              <w:pStyle w:val="Other0"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Атлет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0E43E8" w:rsidRDefault="00603C58">
            <w:pPr>
              <w:pStyle w:val="Other0"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Ярославський Естонський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0E43E8" w:rsidRDefault="00603C58">
            <w:pPr>
              <w:pStyle w:val="Other0"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Голандський</w:t>
            </w:r>
            <w:proofErr w:type="spellEnd"/>
            <w:r>
              <w:rPr>
                <w:sz w:val="16"/>
                <w:szCs w:val="16"/>
              </w:rPr>
              <w:t xml:space="preserve"> крутий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E43E8" w:rsidRDefault="00603C58">
            <w:pPr>
              <w:pStyle w:val="Other0"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Голандський</w:t>
            </w:r>
            <w:proofErr w:type="spellEnd"/>
            <w:r>
              <w:rPr>
                <w:sz w:val="16"/>
                <w:szCs w:val="16"/>
              </w:rPr>
              <w:t xml:space="preserve"> брусковий</w:t>
            </w:r>
          </w:p>
        </w:tc>
      </w:tr>
      <w:tr w:rsidR="000E43E8">
        <w:trPr>
          <w:trHeight w:hRule="exact" w:val="538"/>
          <w:jc w:val="center"/>
        </w:trPr>
        <w:tc>
          <w:tcPr>
            <w:tcW w:w="223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0E43E8" w:rsidRDefault="00603C58">
            <w:pPr>
              <w:pStyle w:val="Other0"/>
              <w:spacing w:line="254" w:lineRule="auto"/>
              <w:ind w:firstLine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Масова частка жиру в сухій речовині, %</w:t>
            </w:r>
          </w:p>
        </w:tc>
        <w:tc>
          <w:tcPr>
            <w:tcW w:w="4282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0E43E8" w:rsidRDefault="00603C58">
            <w:pPr>
              <w:pStyle w:val="Other0"/>
              <w:spacing w:line="240" w:lineRule="auto"/>
              <w:ind w:firstLine="0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45 ± 1,6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0E43E8" w:rsidRDefault="00603C58">
            <w:pPr>
              <w:pStyle w:val="Other0"/>
              <w:spacing w:line="254" w:lineRule="auto"/>
              <w:ind w:firstLine="0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не менше ніж 50,0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0E43E8" w:rsidRDefault="00603C58">
            <w:pPr>
              <w:pStyle w:val="Other0"/>
              <w:spacing w:line="240" w:lineRule="auto"/>
              <w:ind w:firstLine="0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45 ± 1,6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0E43E8" w:rsidRDefault="00603C58">
            <w:pPr>
              <w:pStyle w:val="Other0"/>
              <w:spacing w:line="240" w:lineRule="auto"/>
              <w:ind w:firstLine="0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50 ± 1,6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E43E8" w:rsidRDefault="00603C58">
            <w:pPr>
              <w:pStyle w:val="Other0"/>
              <w:spacing w:line="240" w:lineRule="auto"/>
              <w:ind w:firstLine="0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45 ± 1,6</w:t>
            </w:r>
          </w:p>
        </w:tc>
      </w:tr>
      <w:tr w:rsidR="000E43E8">
        <w:trPr>
          <w:trHeight w:hRule="exact" w:val="538"/>
          <w:jc w:val="center"/>
        </w:trPr>
        <w:tc>
          <w:tcPr>
            <w:tcW w:w="223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0E43E8" w:rsidRDefault="00603C58">
            <w:pPr>
              <w:pStyle w:val="Other0"/>
              <w:spacing w:line="254" w:lineRule="auto"/>
              <w:ind w:firstLine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Масова частка вологи, %, не більше ніж</w:t>
            </w:r>
          </w:p>
        </w:tc>
        <w:tc>
          <w:tcPr>
            <w:tcW w:w="2808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0E43E8" w:rsidRDefault="00603C58">
            <w:pPr>
              <w:pStyle w:val="Other0"/>
              <w:spacing w:line="240" w:lineRule="auto"/>
              <w:ind w:firstLine="0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44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0E43E8" w:rsidRDefault="00603C58">
            <w:pPr>
              <w:pStyle w:val="Other0"/>
              <w:spacing w:line="240" w:lineRule="auto"/>
              <w:ind w:firstLine="0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45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0E43E8" w:rsidRDefault="00603C58">
            <w:pPr>
              <w:pStyle w:val="Other0"/>
              <w:spacing w:line="240" w:lineRule="auto"/>
              <w:ind w:firstLine="0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42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0E43E8" w:rsidRDefault="00603C58">
            <w:pPr>
              <w:pStyle w:val="Other0"/>
              <w:spacing w:line="240" w:lineRule="auto"/>
              <w:ind w:firstLine="0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44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0E43E8" w:rsidRDefault="00603C58">
            <w:pPr>
              <w:pStyle w:val="Other0"/>
              <w:spacing w:line="240" w:lineRule="auto"/>
              <w:ind w:firstLine="0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43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0E43E8" w:rsidRDefault="00603C58">
            <w:pPr>
              <w:pStyle w:val="Other0"/>
              <w:spacing w:line="240" w:lineRule="auto"/>
              <w:ind w:firstLine="0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44</w:t>
            </w:r>
          </w:p>
        </w:tc>
      </w:tr>
      <w:tr w:rsidR="000E43E8">
        <w:trPr>
          <w:trHeight w:hRule="exact" w:val="542"/>
          <w:jc w:val="center"/>
        </w:trPr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0E43E8" w:rsidRDefault="00603C58">
            <w:pPr>
              <w:pStyle w:val="Other0"/>
              <w:spacing w:line="254" w:lineRule="auto"/>
              <w:ind w:firstLine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Масова частка кухонної солі, %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0E43E8" w:rsidRDefault="00603C58">
            <w:pPr>
              <w:pStyle w:val="Other0"/>
              <w:spacing w:line="240" w:lineRule="auto"/>
              <w:ind w:firstLine="0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1,5—2,5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0E43E8" w:rsidRDefault="00603C58">
            <w:pPr>
              <w:pStyle w:val="Other0"/>
              <w:spacing w:line="240" w:lineRule="auto"/>
              <w:ind w:firstLine="0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2,0—3,0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0E43E8" w:rsidRDefault="00603C58">
            <w:pPr>
              <w:pStyle w:val="Other0"/>
              <w:spacing w:line="240" w:lineRule="auto"/>
              <w:ind w:firstLine="0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1,5—2,5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0E43E8" w:rsidRDefault="00603C58">
            <w:pPr>
              <w:pStyle w:val="Other0"/>
              <w:spacing w:line="240" w:lineRule="auto"/>
              <w:ind w:firstLine="0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1,3—2,0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0E43E8" w:rsidRDefault="00603C58">
            <w:pPr>
              <w:pStyle w:val="Other0"/>
              <w:spacing w:line="240" w:lineRule="auto"/>
              <w:ind w:firstLine="0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1,5—2,5</w:t>
            </w:r>
          </w:p>
        </w:tc>
        <w:tc>
          <w:tcPr>
            <w:tcW w:w="3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E43E8" w:rsidRDefault="00603C58">
            <w:pPr>
              <w:pStyle w:val="Other0"/>
              <w:spacing w:line="240" w:lineRule="auto"/>
              <w:ind w:firstLine="0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1,5—3,0</w:t>
            </w:r>
          </w:p>
        </w:tc>
      </w:tr>
    </w:tbl>
    <w:p w:rsidR="000E43E8" w:rsidRDefault="000E43E8">
      <w:pPr>
        <w:sectPr w:rsidR="000E43E8">
          <w:pgSz w:w="16840" w:h="11900" w:orient="landscape"/>
          <w:pgMar w:top="965" w:right="1527" w:bottom="770" w:left="1585" w:header="537" w:footer="342" w:gutter="0"/>
          <w:cols w:space="720"/>
          <w:noEndnote/>
          <w:docGrid w:linePitch="360"/>
        </w:sectPr>
      </w:pPr>
    </w:p>
    <w:p w:rsidR="000E43E8" w:rsidRDefault="00603C58">
      <w:pPr>
        <w:pStyle w:val="Tablecaption0"/>
        <w:ind w:left="394"/>
      </w:pPr>
      <w:r>
        <w:rPr>
          <w:b/>
          <w:bCs/>
        </w:rPr>
        <w:lastRenderedPageBreak/>
        <w:t xml:space="preserve">Таблиця В.5 — </w:t>
      </w:r>
      <w:r>
        <w:t>Органолептичні показники сирів, що дозрівають за участю мікрофлори сирного слизу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02"/>
        <w:gridCol w:w="7709"/>
      </w:tblGrid>
      <w:tr w:rsidR="000E43E8">
        <w:trPr>
          <w:trHeight w:hRule="exact" w:val="307"/>
          <w:jc w:val="center"/>
        </w:trPr>
        <w:tc>
          <w:tcPr>
            <w:tcW w:w="21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0E43E8" w:rsidRDefault="00603C58">
            <w:pPr>
              <w:pStyle w:val="Other0"/>
              <w:spacing w:line="240" w:lineRule="auto"/>
              <w:ind w:firstLine="4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Назва показника</w:t>
            </w:r>
          </w:p>
        </w:tc>
        <w:tc>
          <w:tcPr>
            <w:tcW w:w="7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E43E8" w:rsidRDefault="00603C58">
            <w:pPr>
              <w:pStyle w:val="Other0"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Характеристика і норма для сиру Латвійський</w:t>
            </w:r>
          </w:p>
        </w:tc>
      </w:tr>
      <w:tr w:rsidR="000E43E8">
        <w:trPr>
          <w:trHeight w:hRule="exact" w:val="538"/>
          <w:jc w:val="center"/>
        </w:trPr>
        <w:tc>
          <w:tcPr>
            <w:tcW w:w="21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0E43E8" w:rsidRDefault="00603C58">
            <w:pPr>
              <w:pStyle w:val="Other0"/>
              <w:spacing w:line="240" w:lineRule="auto"/>
              <w:ind w:firstLine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Зовнішній вигляд</w:t>
            </w:r>
          </w:p>
        </w:tc>
        <w:tc>
          <w:tcPr>
            <w:tcW w:w="7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E43E8" w:rsidRDefault="00603C58">
            <w:pPr>
              <w:pStyle w:val="Other0"/>
              <w:spacing w:line="254" w:lineRule="auto"/>
              <w:ind w:firstLine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Поверхня рівна, вкрита тонким шаром слизу. Кірка міцна, без ушкоджень і товстого під</w:t>
            </w:r>
            <w:r>
              <w:rPr>
                <w:sz w:val="17"/>
                <w:szCs w:val="17"/>
              </w:rPr>
              <w:softHyphen/>
              <w:t>коркового шару</w:t>
            </w:r>
          </w:p>
        </w:tc>
      </w:tr>
      <w:tr w:rsidR="000E43E8">
        <w:trPr>
          <w:trHeight w:hRule="exact" w:val="331"/>
          <w:jc w:val="center"/>
        </w:trPr>
        <w:tc>
          <w:tcPr>
            <w:tcW w:w="21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0E43E8" w:rsidRDefault="00603C58">
            <w:pPr>
              <w:pStyle w:val="Other0"/>
              <w:spacing w:line="240" w:lineRule="auto"/>
              <w:ind w:firstLine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Смак і запах</w:t>
            </w:r>
          </w:p>
        </w:tc>
        <w:tc>
          <w:tcPr>
            <w:tcW w:w="7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E43E8" w:rsidRDefault="00603C58">
            <w:pPr>
              <w:pStyle w:val="Other0"/>
              <w:spacing w:line="240" w:lineRule="auto"/>
              <w:ind w:firstLine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Виражений сирний, гострий, злегка аміаковий</w:t>
            </w:r>
          </w:p>
        </w:tc>
      </w:tr>
      <w:tr w:rsidR="000E43E8">
        <w:trPr>
          <w:trHeight w:hRule="exact" w:val="326"/>
          <w:jc w:val="center"/>
        </w:trPr>
        <w:tc>
          <w:tcPr>
            <w:tcW w:w="21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0E43E8" w:rsidRDefault="00603C58">
            <w:pPr>
              <w:pStyle w:val="Other0"/>
              <w:spacing w:line="240" w:lineRule="auto"/>
              <w:ind w:firstLine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Консистенція</w:t>
            </w:r>
          </w:p>
        </w:tc>
        <w:tc>
          <w:tcPr>
            <w:tcW w:w="7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E43E8" w:rsidRDefault="00603C58">
            <w:pPr>
              <w:pStyle w:val="Other0"/>
              <w:spacing w:line="240" w:lineRule="auto"/>
              <w:ind w:firstLine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Пластична, ніжна, однорідна</w:t>
            </w:r>
          </w:p>
        </w:tc>
      </w:tr>
      <w:tr w:rsidR="000E43E8">
        <w:trPr>
          <w:trHeight w:hRule="exact" w:val="331"/>
          <w:jc w:val="center"/>
        </w:trPr>
        <w:tc>
          <w:tcPr>
            <w:tcW w:w="21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0E43E8" w:rsidRDefault="00603C58">
            <w:pPr>
              <w:pStyle w:val="Other0"/>
              <w:spacing w:line="240" w:lineRule="auto"/>
              <w:ind w:firstLine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Рисунок на розрізі</w:t>
            </w:r>
          </w:p>
        </w:tc>
        <w:tc>
          <w:tcPr>
            <w:tcW w:w="7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E43E8" w:rsidRDefault="00603C58">
            <w:pPr>
              <w:pStyle w:val="Other0"/>
              <w:spacing w:line="240" w:lineRule="auto"/>
              <w:ind w:firstLine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Вічка овальної чи </w:t>
            </w:r>
            <w:proofErr w:type="spellStart"/>
            <w:r>
              <w:rPr>
                <w:sz w:val="17"/>
                <w:szCs w:val="17"/>
              </w:rPr>
              <w:t>вугластої</w:t>
            </w:r>
            <w:proofErr w:type="spellEnd"/>
            <w:r>
              <w:rPr>
                <w:sz w:val="17"/>
                <w:szCs w:val="17"/>
              </w:rPr>
              <w:t xml:space="preserve"> форми</w:t>
            </w:r>
          </w:p>
        </w:tc>
      </w:tr>
      <w:tr w:rsidR="000E43E8">
        <w:trPr>
          <w:trHeight w:hRule="exact" w:val="326"/>
          <w:jc w:val="center"/>
        </w:trPr>
        <w:tc>
          <w:tcPr>
            <w:tcW w:w="21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0E43E8" w:rsidRDefault="00603C58">
            <w:pPr>
              <w:pStyle w:val="Other0"/>
              <w:spacing w:line="240" w:lineRule="auto"/>
              <w:ind w:firstLine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Колір</w:t>
            </w:r>
          </w:p>
        </w:tc>
        <w:tc>
          <w:tcPr>
            <w:tcW w:w="7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E43E8" w:rsidRDefault="00603C58">
            <w:pPr>
              <w:pStyle w:val="Other0"/>
              <w:spacing w:line="240" w:lineRule="auto"/>
              <w:ind w:firstLine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Від білого до ледь жовтого, однорідний за всією масою</w:t>
            </w:r>
          </w:p>
        </w:tc>
      </w:tr>
      <w:tr w:rsidR="000E43E8">
        <w:trPr>
          <w:trHeight w:hRule="exact" w:val="331"/>
          <w:jc w:val="center"/>
        </w:trPr>
        <w:tc>
          <w:tcPr>
            <w:tcW w:w="21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0E43E8" w:rsidRDefault="00603C58">
            <w:pPr>
              <w:pStyle w:val="Other0"/>
              <w:spacing w:line="240" w:lineRule="auto"/>
              <w:ind w:firstLine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Форма головки сиру</w:t>
            </w:r>
          </w:p>
        </w:tc>
        <w:tc>
          <w:tcPr>
            <w:tcW w:w="7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E43E8" w:rsidRDefault="00603C58">
            <w:pPr>
              <w:pStyle w:val="Other0"/>
              <w:spacing w:line="240" w:lineRule="auto"/>
              <w:ind w:firstLine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Квадратний брусок із злегка випуклою боковою поверхнею і округленими гранями</w:t>
            </w:r>
          </w:p>
        </w:tc>
      </w:tr>
      <w:tr w:rsidR="000E43E8">
        <w:trPr>
          <w:trHeight w:hRule="exact" w:val="1128"/>
          <w:jc w:val="center"/>
        </w:trPr>
        <w:tc>
          <w:tcPr>
            <w:tcW w:w="21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0E43E8" w:rsidRDefault="00603C58">
            <w:pPr>
              <w:pStyle w:val="Other0"/>
              <w:spacing w:line="329" w:lineRule="auto"/>
              <w:ind w:left="360" w:hanging="36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Розміри головки, см: довжина ширина висота</w:t>
            </w:r>
          </w:p>
        </w:tc>
        <w:tc>
          <w:tcPr>
            <w:tcW w:w="7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E43E8" w:rsidRDefault="00603C58">
            <w:pPr>
              <w:pStyle w:val="Other0"/>
              <w:spacing w:after="40" w:line="240" w:lineRule="auto"/>
              <w:ind w:firstLine="0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14—15</w:t>
            </w:r>
          </w:p>
          <w:p w:rsidR="000E43E8" w:rsidRDefault="00603C58">
            <w:pPr>
              <w:pStyle w:val="Other0"/>
              <w:spacing w:after="40" w:line="240" w:lineRule="auto"/>
              <w:ind w:firstLine="0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14—15</w:t>
            </w:r>
          </w:p>
          <w:p w:rsidR="000E43E8" w:rsidRDefault="00603C58">
            <w:pPr>
              <w:pStyle w:val="Other0"/>
              <w:spacing w:after="40" w:line="240" w:lineRule="auto"/>
              <w:ind w:firstLine="0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7—9</w:t>
            </w:r>
          </w:p>
        </w:tc>
      </w:tr>
      <w:tr w:rsidR="000E43E8">
        <w:trPr>
          <w:trHeight w:hRule="exact" w:val="336"/>
          <w:jc w:val="center"/>
        </w:trPr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0E43E8" w:rsidRDefault="00603C58">
            <w:pPr>
              <w:pStyle w:val="Other0"/>
              <w:spacing w:line="240" w:lineRule="auto"/>
              <w:ind w:firstLine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Маса головки, кг</w:t>
            </w:r>
          </w:p>
        </w:tc>
        <w:tc>
          <w:tcPr>
            <w:tcW w:w="7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E43E8" w:rsidRDefault="00603C58">
            <w:pPr>
              <w:pStyle w:val="Other0"/>
              <w:spacing w:line="240" w:lineRule="auto"/>
              <w:ind w:firstLine="0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1,5—2,5</w:t>
            </w:r>
          </w:p>
        </w:tc>
      </w:tr>
    </w:tbl>
    <w:p w:rsidR="000E43E8" w:rsidRDefault="000E43E8">
      <w:pPr>
        <w:spacing w:after="339" w:line="1" w:lineRule="exact"/>
      </w:pPr>
    </w:p>
    <w:p w:rsidR="000E43E8" w:rsidRDefault="00603C58">
      <w:pPr>
        <w:pStyle w:val="Tablecaption0"/>
        <w:ind w:left="398"/>
      </w:pPr>
      <w:r>
        <w:rPr>
          <w:b/>
          <w:bCs/>
        </w:rPr>
        <w:t xml:space="preserve">Таблиця В.6 — </w:t>
      </w:r>
      <w:r>
        <w:t>Фізико-хімічні показники сирів, що дозрівають за участю мікрофлори сирного слизу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10"/>
        <w:gridCol w:w="4915"/>
      </w:tblGrid>
      <w:tr w:rsidR="000E43E8">
        <w:trPr>
          <w:trHeight w:hRule="exact" w:val="317"/>
          <w:jc w:val="center"/>
        </w:trPr>
        <w:tc>
          <w:tcPr>
            <w:tcW w:w="49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0E43E8" w:rsidRDefault="00603C58">
            <w:pPr>
              <w:pStyle w:val="Other0"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Назва показника</w:t>
            </w:r>
          </w:p>
        </w:tc>
        <w:tc>
          <w:tcPr>
            <w:tcW w:w="49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E43E8" w:rsidRDefault="00603C58">
            <w:pPr>
              <w:pStyle w:val="Other0"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Характеристика і норма для сиру Латвійський</w:t>
            </w:r>
          </w:p>
        </w:tc>
      </w:tr>
      <w:tr w:rsidR="000E43E8">
        <w:trPr>
          <w:trHeight w:hRule="exact" w:val="336"/>
          <w:jc w:val="center"/>
        </w:trPr>
        <w:tc>
          <w:tcPr>
            <w:tcW w:w="49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0E43E8" w:rsidRDefault="00603C58">
            <w:pPr>
              <w:pStyle w:val="Other0"/>
              <w:spacing w:line="240" w:lineRule="auto"/>
              <w:ind w:firstLine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Масова частка жиру в сухій речовині, %</w:t>
            </w:r>
          </w:p>
        </w:tc>
        <w:tc>
          <w:tcPr>
            <w:tcW w:w="49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E43E8" w:rsidRDefault="00603C58">
            <w:pPr>
              <w:pStyle w:val="Other0"/>
              <w:spacing w:line="240" w:lineRule="auto"/>
              <w:ind w:firstLine="0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45 ± 1,6</w:t>
            </w:r>
          </w:p>
        </w:tc>
      </w:tr>
      <w:tr w:rsidR="000E43E8">
        <w:trPr>
          <w:trHeight w:hRule="exact" w:val="336"/>
          <w:jc w:val="center"/>
        </w:trPr>
        <w:tc>
          <w:tcPr>
            <w:tcW w:w="49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0E43E8" w:rsidRDefault="00603C58">
            <w:pPr>
              <w:pStyle w:val="Other0"/>
              <w:spacing w:line="240" w:lineRule="auto"/>
              <w:ind w:firstLine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Масова частка вологи, %, не більше ніж</w:t>
            </w:r>
          </w:p>
        </w:tc>
        <w:tc>
          <w:tcPr>
            <w:tcW w:w="49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E43E8" w:rsidRDefault="00603C58">
            <w:pPr>
              <w:pStyle w:val="Other0"/>
              <w:spacing w:line="240" w:lineRule="auto"/>
              <w:ind w:firstLine="0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48</w:t>
            </w:r>
          </w:p>
        </w:tc>
      </w:tr>
      <w:tr w:rsidR="000E43E8">
        <w:trPr>
          <w:trHeight w:hRule="exact" w:val="346"/>
          <w:jc w:val="center"/>
        </w:trPr>
        <w:tc>
          <w:tcPr>
            <w:tcW w:w="4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0E43E8" w:rsidRDefault="00603C58">
            <w:pPr>
              <w:pStyle w:val="Other0"/>
              <w:spacing w:line="240" w:lineRule="auto"/>
              <w:ind w:firstLine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Масова частка кухонної солі, %</w:t>
            </w:r>
          </w:p>
        </w:tc>
        <w:tc>
          <w:tcPr>
            <w:tcW w:w="4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E43E8" w:rsidRDefault="00603C58">
            <w:pPr>
              <w:pStyle w:val="Other0"/>
              <w:spacing w:line="240" w:lineRule="auto"/>
              <w:ind w:firstLine="0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2,0—2,5</w:t>
            </w:r>
          </w:p>
        </w:tc>
      </w:tr>
    </w:tbl>
    <w:p w:rsidR="000E43E8" w:rsidRDefault="000E43E8">
      <w:pPr>
        <w:spacing w:after="1519" w:line="1" w:lineRule="exact"/>
      </w:pPr>
    </w:p>
    <w:p w:rsidR="000E43E8" w:rsidRDefault="00603C58">
      <w:pPr>
        <w:pStyle w:val="Bodytext20"/>
        <w:spacing w:after="60"/>
        <w:rPr>
          <w:sz w:val="17"/>
          <w:szCs w:val="17"/>
        </w:rPr>
      </w:pPr>
      <w:r>
        <w:rPr>
          <w:sz w:val="17"/>
          <w:szCs w:val="17"/>
        </w:rPr>
        <w:t>ДОДАТОК Г</w:t>
      </w:r>
    </w:p>
    <w:p w:rsidR="000E43E8" w:rsidRDefault="00603C58">
      <w:pPr>
        <w:pStyle w:val="Heading60"/>
        <w:keepNext/>
        <w:keepLines/>
        <w:spacing w:after="100"/>
        <w:ind w:firstLine="0"/>
        <w:jc w:val="center"/>
      </w:pPr>
      <w:bookmarkStart w:id="334" w:name="bookmark295"/>
      <w:bookmarkStart w:id="335" w:name="bookmark296"/>
      <w:bookmarkStart w:id="336" w:name="bookmark297"/>
      <w:r>
        <w:t>БІБЛІОГРАФІЯ</w:t>
      </w:r>
      <w:bookmarkEnd w:id="334"/>
      <w:bookmarkEnd w:id="335"/>
      <w:bookmarkEnd w:id="336"/>
    </w:p>
    <w:p w:rsidR="000E43E8" w:rsidRDefault="00603C58">
      <w:pPr>
        <w:pStyle w:val="a4"/>
        <w:numPr>
          <w:ilvl w:val="0"/>
          <w:numId w:val="7"/>
        </w:numPr>
        <w:tabs>
          <w:tab w:val="left" w:pos="738"/>
        </w:tabs>
        <w:ind w:firstLine="500"/>
        <w:jc w:val="both"/>
      </w:pPr>
      <w:bookmarkStart w:id="337" w:name="bookmark298"/>
      <w:bookmarkEnd w:id="337"/>
      <w:r>
        <w:t xml:space="preserve">ДСП 4.4.4.011-98 Державні санітарні правила для молокопереробних </w:t>
      </w:r>
      <w:proofErr w:type="spellStart"/>
      <w:r>
        <w:t>підпрємств</w:t>
      </w:r>
      <w:proofErr w:type="spellEnd"/>
      <w:r>
        <w:t>, затвер</w:t>
      </w:r>
      <w:r>
        <w:softHyphen/>
        <w:t>джені Міністерством охорони здоров’я України 11.09.1998, № 4.4.4.011</w:t>
      </w:r>
    </w:p>
    <w:p w:rsidR="000E43E8" w:rsidRDefault="00603C58">
      <w:pPr>
        <w:pStyle w:val="a4"/>
        <w:numPr>
          <w:ilvl w:val="0"/>
          <w:numId w:val="7"/>
        </w:numPr>
        <w:tabs>
          <w:tab w:val="left" w:pos="757"/>
        </w:tabs>
        <w:ind w:firstLine="500"/>
        <w:jc w:val="both"/>
      </w:pPr>
      <w:bookmarkStart w:id="338" w:name="bookmark299"/>
      <w:bookmarkEnd w:id="338"/>
      <w:proofErr w:type="spellStart"/>
      <w:r>
        <w:t>МБТиСН</w:t>
      </w:r>
      <w:proofErr w:type="spellEnd"/>
      <w:r>
        <w:t xml:space="preserve"> № 5061-89 Медико-</w:t>
      </w:r>
      <w:proofErr w:type="spellStart"/>
      <w:r>
        <w:t>биологические</w:t>
      </w:r>
      <w:proofErr w:type="spellEnd"/>
      <w:r>
        <w:t xml:space="preserve"> </w:t>
      </w:r>
      <w:proofErr w:type="spellStart"/>
      <w:r>
        <w:t>требования</w:t>
      </w:r>
      <w:proofErr w:type="spellEnd"/>
      <w:r>
        <w:t xml:space="preserve"> и </w:t>
      </w:r>
      <w:proofErr w:type="spellStart"/>
      <w:r>
        <w:t>санитарные</w:t>
      </w:r>
      <w:proofErr w:type="spellEnd"/>
      <w:r>
        <w:t xml:space="preserve"> </w:t>
      </w:r>
      <w:proofErr w:type="spellStart"/>
      <w:r>
        <w:t>нормы</w:t>
      </w:r>
      <w:proofErr w:type="spellEnd"/>
      <w:r>
        <w:t xml:space="preserve"> </w:t>
      </w:r>
      <w:proofErr w:type="spellStart"/>
      <w:r>
        <w:t>качества</w:t>
      </w:r>
      <w:proofErr w:type="spellEnd"/>
      <w:r>
        <w:t xml:space="preserve"> </w:t>
      </w:r>
      <w:proofErr w:type="spellStart"/>
      <w:r>
        <w:t>продовольственного</w:t>
      </w:r>
      <w:proofErr w:type="spellEnd"/>
      <w:r>
        <w:t xml:space="preserve"> </w:t>
      </w:r>
      <w:proofErr w:type="spellStart"/>
      <w:r>
        <w:t>сырья</w:t>
      </w:r>
      <w:proofErr w:type="spellEnd"/>
      <w:r>
        <w:t xml:space="preserve"> и </w:t>
      </w:r>
      <w:proofErr w:type="spellStart"/>
      <w:r>
        <w:t>пищевых</w:t>
      </w:r>
      <w:proofErr w:type="spellEnd"/>
      <w:r>
        <w:t xml:space="preserve"> </w:t>
      </w:r>
      <w:proofErr w:type="spellStart"/>
      <w:r>
        <w:t>продуктов</w:t>
      </w:r>
      <w:proofErr w:type="spellEnd"/>
      <w:r>
        <w:t xml:space="preserve"> (Медико-біологічні вимоги та санітарні норми якості продовольчої сировини та харчових продуктів), затверджені Міністерством охорони здо</w:t>
      </w:r>
      <w:r>
        <w:softHyphen/>
        <w:t>ров’я СРСР 01.08.89 р.</w:t>
      </w:r>
    </w:p>
    <w:p w:rsidR="000E43E8" w:rsidRDefault="00603C58">
      <w:pPr>
        <w:pStyle w:val="a4"/>
        <w:numPr>
          <w:ilvl w:val="0"/>
          <w:numId w:val="7"/>
        </w:numPr>
        <w:tabs>
          <w:tab w:val="left" w:pos="762"/>
        </w:tabs>
        <w:ind w:firstLine="500"/>
        <w:jc w:val="both"/>
      </w:pPr>
      <w:bookmarkStart w:id="339" w:name="bookmark300"/>
      <w:bookmarkEnd w:id="339"/>
      <w:proofErr w:type="spellStart"/>
      <w:r>
        <w:t>ДСанПіН</w:t>
      </w:r>
      <w:proofErr w:type="spellEnd"/>
      <w:r>
        <w:t xml:space="preserve"> 8.8.1.2.3.4-000-2001 Допустимі дози, концентрації, кількості та рівні вмісту пе</w:t>
      </w:r>
      <w:r>
        <w:softHyphen/>
        <w:t>стицидів у сільськогосподарській сировині, харчових продуктах, повітрі робочої зони, атмос</w:t>
      </w:r>
      <w:r>
        <w:softHyphen/>
        <w:t>ферному повітрі, воді водоймищ, ґрунті, затверджені Міністерством охорони здоров’я України 20.09.2001, № 137</w:t>
      </w:r>
    </w:p>
    <w:p w:rsidR="000E43E8" w:rsidRDefault="00603C58">
      <w:pPr>
        <w:pStyle w:val="a4"/>
        <w:numPr>
          <w:ilvl w:val="0"/>
          <w:numId w:val="7"/>
        </w:numPr>
        <w:tabs>
          <w:tab w:val="left" w:pos="762"/>
        </w:tabs>
        <w:ind w:firstLine="500"/>
        <w:jc w:val="both"/>
      </w:pPr>
      <w:bookmarkStart w:id="340" w:name="bookmark301"/>
      <w:bookmarkEnd w:id="340"/>
      <w:r>
        <w:t xml:space="preserve">ДГН 6.6.1.1-130-2006 Допустимі рівні вмісту радіонуклідів </w:t>
      </w:r>
      <w:r>
        <w:rPr>
          <w:vertAlign w:val="superscript"/>
        </w:rPr>
        <w:t>137</w:t>
      </w:r>
      <w:r>
        <w:t xml:space="preserve">Cs і </w:t>
      </w:r>
      <w:r>
        <w:rPr>
          <w:vertAlign w:val="superscript"/>
        </w:rPr>
        <w:t>90</w:t>
      </w:r>
      <w:r>
        <w:t>Sr у продуктах харчуван</w:t>
      </w:r>
      <w:r>
        <w:softHyphen/>
        <w:t>ня та питній воді, № 256 від 03.05.2006, зареєстровано в Міністерстві юстиції України 17.07.2006 р, за № 845/12719</w:t>
      </w:r>
    </w:p>
    <w:p w:rsidR="000E43E8" w:rsidRDefault="00603C58">
      <w:pPr>
        <w:pStyle w:val="a4"/>
        <w:numPr>
          <w:ilvl w:val="0"/>
          <w:numId w:val="7"/>
        </w:numPr>
        <w:tabs>
          <w:tab w:val="left" w:pos="757"/>
        </w:tabs>
        <w:ind w:firstLine="500"/>
        <w:jc w:val="both"/>
      </w:pPr>
      <w:bookmarkStart w:id="341" w:name="bookmark302"/>
      <w:bookmarkEnd w:id="341"/>
      <w:r>
        <w:t>ДНАОП 1.8.20-1.05-99 Правила охорони праці для працівників підприємств по переробці молока, затверджені наказом Держнаглядохоронпраці 22.07.99, № 137</w:t>
      </w:r>
    </w:p>
    <w:p w:rsidR="000E43E8" w:rsidRDefault="00603C58">
      <w:pPr>
        <w:pStyle w:val="a4"/>
        <w:numPr>
          <w:ilvl w:val="0"/>
          <w:numId w:val="7"/>
        </w:numPr>
        <w:tabs>
          <w:tab w:val="left" w:pos="753"/>
        </w:tabs>
        <w:ind w:firstLine="500"/>
        <w:jc w:val="both"/>
      </w:pPr>
      <w:bookmarkStart w:id="342" w:name="bookmark303"/>
      <w:bookmarkEnd w:id="342"/>
      <w:r>
        <w:t>ДСН 3.3.6.037-99 Державні санітарні норми виробничого шуму, ультразвуку та інфразву</w:t>
      </w:r>
      <w:r>
        <w:softHyphen/>
        <w:t>ку, затверджені Міністерством охорони здоров’я України 01.12.1999, № 37</w:t>
      </w:r>
    </w:p>
    <w:p w:rsidR="000E43E8" w:rsidRDefault="00603C58">
      <w:pPr>
        <w:pStyle w:val="a4"/>
        <w:numPr>
          <w:ilvl w:val="0"/>
          <w:numId w:val="7"/>
        </w:numPr>
        <w:tabs>
          <w:tab w:val="left" w:pos="772"/>
        </w:tabs>
        <w:spacing w:after="220"/>
        <w:ind w:firstLine="500"/>
        <w:jc w:val="both"/>
      </w:pPr>
      <w:bookmarkStart w:id="343" w:name="bookmark304"/>
      <w:bookmarkEnd w:id="343"/>
      <w:r>
        <w:t>ДСН 3.3.6.042-99 Державні санітарні норми мікроклімату виробничих приміщень, затвер</w:t>
      </w:r>
      <w:r>
        <w:softHyphen/>
        <w:t>джені Міністерством охорони здоров’я України 01.12.1999, № 42</w:t>
      </w:r>
    </w:p>
    <w:p w:rsidR="000E43E8" w:rsidRDefault="00603C58">
      <w:pPr>
        <w:pStyle w:val="a4"/>
        <w:numPr>
          <w:ilvl w:val="0"/>
          <w:numId w:val="7"/>
        </w:numPr>
        <w:tabs>
          <w:tab w:val="left" w:pos="788"/>
        </w:tabs>
        <w:ind w:firstLine="500"/>
        <w:jc w:val="both"/>
      </w:pPr>
      <w:bookmarkStart w:id="344" w:name="bookmark305"/>
      <w:bookmarkEnd w:id="344"/>
      <w:proofErr w:type="spellStart"/>
      <w:r>
        <w:t>СанПиН</w:t>
      </w:r>
      <w:proofErr w:type="spellEnd"/>
      <w:r>
        <w:t xml:space="preserve"> 4630-88 </w:t>
      </w:r>
      <w:proofErr w:type="spellStart"/>
      <w:r>
        <w:t>Санитарные</w:t>
      </w:r>
      <w:proofErr w:type="spellEnd"/>
      <w:r>
        <w:t xml:space="preserve"> правила и </w:t>
      </w:r>
      <w:proofErr w:type="spellStart"/>
      <w:r>
        <w:t>нормы</w:t>
      </w:r>
      <w:proofErr w:type="spellEnd"/>
      <w:r>
        <w:t xml:space="preserve"> по </w:t>
      </w:r>
      <w:proofErr w:type="spellStart"/>
      <w:r>
        <w:t>охране</w:t>
      </w:r>
      <w:proofErr w:type="spellEnd"/>
      <w:r>
        <w:t xml:space="preserve"> </w:t>
      </w:r>
      <w:proofErr w:type="spellStart"/>
      <w:r>
        <w:t>поверхностных</w:t>
      </w:r>
      <w:proofErr w:type="spellEnd"/>
      <w:r>
        <w:t xml:space="preserve"> вод от </w:t>
      </w:r>
      <w:proofErr w:type="spellStart"/>
      <w:r>
        <w:t>загряз</w:t>
      </w:r>
      <w:r>
        <w:softHyphen/>
        <w:t>нения</w:t>
      </w:r>
      <w:proofErr w:type="spellEnd"/>
      <w:r>
        <w:t xml:space="preserve"> </w:t>
      </w:r>
      <w:r>
        <w:lastRenderedPageBreak/>
        <w:t>(Санітарні правила й норми з охорони поверхневих вод від забруднення), затверджені Міністерством охорони здоров’я СРСР 04.07.1988, № 4630</w:t>
      </w:r>
    </w:p>
    <w:p w:rsidR="000E43E8" w:rsidRDefault="00603C58">
      <w:pPr>
        <w:pStyle w:val="a4"/>
        <w:numPr>
          <w:ilvl w:val="0"/>
          <w:numId w:val="7"/>
        </w:numPr>
        <w:tabs>
          <w:tab w:val="left" w:pos="788"/>
        </w:tabs>
        <w:ind w:firstLine="500"/>
        <w:jc w:val="both"/>
      </w:pPr>
      <w:bookmarkStart w:id="345" w:name="bookmark306"/>
      <w:bookmarkEnd w:id="345"/>
      <w:r>
        <w:t>ДСП 201-97 Державні санітарні правила охорони атмосферного повітря населених місць (від забруднення хімічними і біологічними речовинами), затверджені МОЗ України 09.07.97 р. за № 201</w:t>
      </w:r>
    </w:p>
    <w:p w:rsidR="000E43E8" w:rsidRDefault="00603C58">
      <w:pPr>
        <w:pStyle w:val="a4"/>
        <w:numPr>
          <w:ilvl w:val="0"/>
          <w:numId w:val="7"/>
        </w:numPr>
        <w:tabs>
          <w:tab w:val="left" w:pos="841"/>
        </w:tabs>
        <w:ind w:firstLine="500"/>
        <w:jc w:val="both"/>
      </w:pPr>
      <w:bookmarkStart w:id="346" w:name="bookmark307"/>
      <w:bookmarkEnd w:id="346"/>
      <w:proofErr w:type="spellStart"/>
      <w:r>
        <w:t>СанПиН</w:t>
      </w:r>
      <w:proofErr w:type="spellEnd"/>
      <w:r>
        <w:t xml:space="preserve"> 42-128-4690-88 </w:t>
      </w:r>
      <w:proofErr w:type="spellStart"/>
      <w:r>
        <w:t>Санитарные</w:t>
      </w:r>
      <w:proofErr w:type="spellEnd"/>
      <w:r>
        <w:t xml:space="preserve"> правила </w:t>
      </w:r>
      <w:proofErr w:type="spellStart"/>
      <w:r>
        <w:t>содержания</w:t>
      </w:r>
      <w:proofErr w:type="spellEnd"/>
      <w:r>
        <w:t xml:space="preserve"> </w:t>
      </w:r>
      <w:proofErr w:type="spellStart"/>
      <w:r>
        <w:t>территорий</w:t>
      </w:r>
      <w:proofErr w:type="spellEnd"/>
      <w:r>
        <w:t xml:space="preserve"> </w:t>
      </w:r>
      <w:proofErr w:type="spellStart"/>
      <w:r>
        <w:t>населенных</w:t>
      </w:r>
      <w:proofErr w:type="spellEnd"/>
      <w:r>
        <w:t xml:space="preserve"> </w:t>
      </w:r>
      <w:proofErr w:type="spellStart"/>
      <w:r>
        <w:t>мест</w:t>
      </w:r>
      <w:proofErr w:type="spellEnd"/>
      <w:r>
        <w:t xml:space="preserve"> (Санітарні правила утримання територій населених пунктів), затверджені Міністерством охорони здоров’я СРСР 05.08.1988, № 4690</w:t>
      </w:r>
    </w:p>
    <w:p w:rsidR="000E43E8" w:rsidRDefault="00603C58">
      <w:pPr>
        <w:pStyle w:val="a4"/>
        <w:numPr>
          <w:ilvl w:val="0"/>
          <w:numId w:val="7"/>
        </w:numPr>
        <w:tabs>
          <w:tab w:val="left" w:pos="846"/>
        </w:tabs>
        <w:ind w:firstLine="500"/>
        <w:jc w:val="both"/>
      </w:pPr>
      <w:bookmarkStart w:id="347" w:name="bookmark308"/>
      <w:bookmarkEnd w:id="347"/>
      <w:r>
        <w:t xml:space="preserve">Р 50-056-96 Продукція фасована в </w:t>
      </w:r>
      <w:proofErr w:type="spellStart"/>
      <w:r>
        <w:t>пакованні</w:t>
      </w:r>
      <w:proofErr w:type="spellEnd"/>
      <w:r>
        <w:t>. Загальні вимоги, затверджені наказом Держстандарту № 300 від 18.07.1996 р.</w:t>
      </w:r>
    </w:p>
    <w:p w:rsidR="000E43E8" w:rsidRDefault="00603C58">
      <w:pPr>
        <w:pStyle w:val="a4"/>
        <w:numPr>
          <w:ilvl w:val="0"/>
          <w:numId w:val="7"/>
        </w:numPr>
        <w:tabs>
          <w:tab w:val="left" w:pos="846"/>
        </w:tabs>
        <w:ind w:firstLine="500"/>
        <w:jc w:val="both"/>
      </w:pPr>
      <w:bookmarkStart w:id="348" w:name="bookmark309"/>
      <w:bookmarkEnd w:id="348"/>
      <w:r>
        <w:t xml:space="preserve">МУ № 4082-86 </w:t>
      </w:r>
      <w:proofErr w:type="spellStart"/>
      <w:r>
        <w:t>Методические</w:t>
      </w:r>
      <w:proofErr w:type="spellEnd"/>
      <w:r>
        <w:t xml:space="preserve"> </w:t>
      </w:r>
      <w:proofErr w:type="spellStart"/>
      <w:r>
        <w:t>указания</w:t>
      </w:r>
      <w:proofErr w:type="spellEnd"/>
      <w:r>
        <w:t xml:space="preserve"> по </w:t>
      </w:r>
      <w:proofErr w:type="spellStart"/>
      <w:r>
        <w:t>обнаружению</w:t>
      </w:r>
      <w:proofErr w:type="spellEnd"/>
      <w:r>
        <w:t xml:space="preserve">, </w:t>
      </w:r>
      <w:proofErr w:type="spellStart"/>
      <w:r>
        <w:t>идентификации</w:t>
      </w:r>
      <w:proofErr w:type="spellEnd"/>
      <w:r>
        <w:t xml:space="preserve"> и </w:t>
      </w:r>
      <w:proofErr w:type="spellStart"/>
      <w:r>
        <w:t>определе</w:t>
      </w:r>
      <w:r>
        <w:softHyphen/>
        <w:t>нию</w:t>
      </w:r>
      <w:proofErr w:type="spellEnd"/>
      <w:r>
        <w:t xml:space="preserve"> </w:t>
      </w:r>
      <w:proofErr w:type="spellStart"/>
      <w:r>
        <w:t>содержания</w:t>
      </w:r>
      <w:proofErr w:type="spellEnd"/>
      <w:r>
        <w:t xml:space="preserve"> </w:t>
      </w:r>
      <w:proofErr w:type="spellStart"/>
      <w:r>
        <w:t>афлатоксинов</w:t>
      </w:r>
      <w:proofErr w:type="spellEnd"/>
      <w:r>
        <w:t xml:space="preserve"> в </w:t>
      </w:r>
      <w:proofErr w:type="spellStart"/>
      <w:r>
        <w:t>продовольственном</w:t>
      </w:r>
      <w:proofErr w:type="spellEnd"/>
      <w:r>
        <w:t xml:space="preserve"> </w:t>
      </w:r>
      <w:proofErr w:type="spellStart"/>
      <w:r>
        <w:t>сырье</w:t>
      </w:r>
      <w:proofErr w:type="spellEnd"/>
      <w:r>
        <w:t xml:space="preserve"> и </w:t>
      </w:r>
      <w:proofErr w:type="spellStart"/>
      <w:r>
        <w:t>пищевых</w:t>
      </w:r>
      <w:proofErr w:type="spellEnd"/>
      <w:r>
        <w:t xml:space="preserve"> продуктах при </w:t>
      </w:r>
      <w:proofErr w:type="spellStart"/>
      <w:r>
        <w:t>помощи</w:t>
      </w:r>
      <w:proofErr w:type="spellEnd"/>
      <w:r>
        <w:t xml:space="preserve"> </w:t>
      </w:r>
      <w:proofErr w:type="spellStart"/>
      <w:r>
        <w:t>высокоэффективной</w:t>
      </w:r>
      <w:proofErr w:type="spellEnd"/>
      <w:r>
        <w:t xml:space="preserve"> </w:t>
      </w:r>
      <w:proofErr w:type="spellStart"/>
      <w:r>
        <w:t>жидкостной</w:t>
      </w:r>
      <w:proofErr w:type="spellEnd"/>
      <w:r>
        <w:t xml:space="preserve"> </w:t>
      </w:r>
      <w:proofErr w:type="spellStart"/>
      <w:r>
        <w:t>хроматографии</w:t>
      </w:r>
      <w:proofErr w:type="spellEnd"/>
      <w:r>
        <w:t xml:space="preserve"> (Методичні вказівки з виявляння, ідентифікації та визначання вмісту </w:t>
      </w:r>
      <w:proofErr w:type="spellStart"/>
      <w:r>
        <w:t>афлотоксинів</w:t>
      </w:r>
      <w:proofErr w:type="spellEnd"/>
      <w:r>
        <w:t xml:space="preserve"> у продовольчій сировині та харчових продуктах за допомо</w:t>
      </w:r>
      <w:r>
        <w:softHyphen/>
        <w:t>гою високоефективної рідинної хроматографії), затверджені Міністерством охорони здоров’я СРСР 20.03.86 р.</w:t>
      </w:r>
    </w:p>
    <w:p w:rsidR="000E43E8" w:rsidRDefault="00603C58">
      <w:pPr>
        <w:pStyle w:val="a4"/>
        <w:numPr>
          <w:ilvl w:val="0"/>
          <w:numId w:val="7"/>
        </w:numPr>
        <w:tabs>
          <w:tab w:val="left" w:pos="846"/>
        </w:tabs>
        <w:ind w:firstLine="500"/>
        <w:jc w:val="both"/>
      </w:pPr>
      <w:bookmarkStart w:id="349" w:name="bookmark310"/>
      <w:bookmarkEnd w:id="349"/>
      <w:r>
        <w:t xml:space="preserve">МР №3049-84 </w:t>
      </w:r>
      <w:proofErr w:type="spellStart"/>
      <w:r>
        <w:t>Методические</w:t>
      </w:r>
      <w:proofErr w:type="spellEnd"/>
      <w:r>
        <w:t xml:space="preserve"> </w:t>
      </w:r>
      <w:proofErr w:type="spellStart"/>
      <w:r>
        <w:t>рекомендации</w:t>
      </w:r>
      <w:proofErr w:type="spellEnd"/>
      <w:r>
        <w:t xml:space="preserve"> по </w:t>
      </w:r>
      <w:proofErr w:type="spellStart"/>
      <w:r>
        <w:t>определению</w:t>
      </w:r>
      <w:proofErr w:type="spellEnd"/>
      <w:r>
        <w:t xml:space="preserve"> </w:t>
      </w:r>
      <w:proofErr w:type="spellStart"/>
      <w:r>
        <w:t>остаточных</w:t>
      </w:r>
      <w:proofErr w:type="spellEnd"/>
      <w:r>
        <w:t xml:space="preserve"> </w:t>
      </w:r>
      <w:proofErr w:type="spellStart"/>
      <w:r>
        <w:t>количеств</w:t>
      </w:r>
      <w:proofErr w:type="spellEnd"/>
      <w:r>
        <w:t xml:space="preserve"> </w:t>
      </w:r>
      <w:proofErr w:type="spellStart"/>
      <w:r>
        <w:t>ан</w:t>
      </w:r>
      <w:r>
        <w:softHyphen/>
        <w:t>тибиотиков</w:t>
      </w:r>
      <w:proofErr w:type="spellEnd"/>
      <w:r>
        <w:t xml:space="preserve"> в продуктах </w:t>
      </w:r>
      <w:proofErr w:type="spellStart"/>
      <w:r>
        <w:t>животноводства</w:t>
      </w:r>
      <w:proofErr w:type="spellEnd"/>
      <w:r>
        <w:t xml:space="preserve"> (Методичні рекомендації щодо визначання залишкової кількості антибіотиків в продуктах тваринництва ), затверджені Міністерством охорони здоров’я СРСР 29.06.1984 р.</w:t>
      </w:r>
    </w:p>
    <w:p w:rsidR="000E43E8" w:rsidRDefault="00603C58">
      <w:pPr>
        <w:pStyle w:val="a4"/>
        <w:numPr>
          <w:ilvl w:val="0"/>
          <w:numId w:val="7"/>
        </w:numPr>
        <w:tabs>
          <w:tab w:val="left" w:pos="841"/>
        </w:tabs>
        <w:ind w:firstLine="500"/>
        <w:jc w:val="both"/>
      </w:pPr>
      <w:bookmarkStart w:id="350" w:name="bookmark311"/>
      <w:bookmarkEnd w:id="350"/>
      <w:r>
        <w:t>І 10.10.1.7-067-2000 Якісне визначення наявності антибіотиків і сульфаніламідних речо</w:t>
      </w:r>
      <w:r>
        <w:softHyphen/>
        <w:t>вин у молоці і молочних продуктах за допомогою «Дельта-тесту», затверджено Постановою Го</w:t>
      </w:r>
      <w:r>
        <w:softHyphen/>
        <w:t>ловного державного санітарного лікаря України 20.12.2000, № 67</w:t>
      </w:r>
    </w:p>
    <w:p w:rsidR="000E43E8" w:rsidRDefault="00603C58">
      <w:pPr>
        <w:pStyle w:val="a4"/>
        <w:numPr>
          <w:ilvl w:val="0"/>
          <w:numId w:val="7"/>
        </w:numPr>
        <w:tabs>
          <w:tab w:val="left" w:pos="846"/>
        </w:tabs>
        <w:ind w:firstLine="500"/>
        <w:jc w:val="both"/>
      </w:pPr>
      <w:bookmarkStart w:id="351" w:name="bookmark312"/>
      <w:bookmarkEnd w:id="351"/>
      <w:r>
        <w:t xml:space="preserve">МР 2944-83 </w:t>
      </w:r>
      <w:proofErr w:type="spellStart"/>
      <w:r>
        <w:t>Методические</w:t>
      </w:r>
      <w:proofErr w:type="spellEnd"/>
      <w:r>
        <w:t xml:space="preserve"> </w:t>
      </w:r>
      <w:proofErr w:type="spellStart"/>
      <w:r>
        <w:t>рекомендации</w:t>
      </w:r>
      <w:proofErr w:type="spellEnd"/>
      <w:r>
        <w:t xml:space="preserve"> по </w:t>
      </w:r>
      <w:proofErr w:type="spellStart"/>
      <w:r>
        <w:t>определению</w:t>
      </w:r>
      <w:proofErr w:type="spellEnd"/>
      <w:r>
        <w:t xml:space="preserve"> </w:t>
      </w:r>
      <w:proofErr w:type="spellStart"/>
      <w:r>
        <w:t>химическим</w:t>
      </w:r>
      <w:proofErr w:type="spellEnd"/>
      <w:r>
        <w:t xml:space="preserve"> методом </w:t>
      </w:r>
      <w:proofErr w:type="spellStart"/>
      <w:r>
        <w:t>оста</w:t>
      </w:r>
      <w:r>
        <w:softHyphen/>
        <w:t>точных</w:t>
      </w:r>
      <w:proofErr w:type="spellEnd"/>
      <w:r>
        <w:t xml:space="preserve"> </w:t>
      </w:r>
      <w:proofErr w:type="spellStart"/>
      <w:r>
        <w:t>количеств</w:t>
      </w:r>
      <w:proofErr w:type="spellEnd"/>
      <w:r>
        <w:t xml:space="preserve"> </w:t>
      </w:r>
      <w:proofErr w:type="spellStart"/>
      <w:r>
        <w:t>диэтилстильбестрола</w:t>
      </w:r>
      <w:proofErr w:type="spellEnd"/>
      <w:r>
        <w:t xml:space="preserve"> в продуктах </w:t>
      </w:r>
      <w:proofErr w:type="spellStart"/>
      <w:r>
        <w:t>животноводства</w:t>
      </w:r>
      <w:proofErr w:type="spellEnd"/>
      <w:r>
        <w:t xml:space="preserve"> и в </w:t>
      </w:r>
      <w:proofErr w:type="spellStart"/>
      <w:r>
        <w:t>биологических</w:t>
      </w:r>
      <w:proofErr w:type="spellEnd"/>
      <w:r>
        <w:t xml:space="preserve"> </w:t>
      </w:r>
      <w:proofErr w:type="spellStart"/>
      <w:r>
        <w:t>жидко</w:t>
      </w:r>
      <w:r>
        <w:softHyphen/>
        <w:t>стях</w:t>
      </w:r>
      <w:proofErr w:type="spellEnd"/>
      <w:r>
        <w:t xml:space="preserve"> (Методичні рекомендації з визначання хімічним методом залишкових кількостей </w:t>
      </w:r>
      <w:proofErr w:type="spellStart"/>
      <w:r>
        <w:t>діетилстиль</w:t>
      </w:r>
      <w:proofErr w:type="spellEnd"/>
      <w:r>
        <w:t xml:space="preserve">- </w:t>
      </w:r>
      <w:proofErr w:type="spellStart"/>
      <w:r>
        <w:t>бестролу</w:t>
      </w:r>
      <w:proofErr w:type="spellEnd"/>
      <w:r>
        <w:t xml:space="preserve"> в продуктах тваринництва і в біологічних рідинах), затверджені Міністерством охоро</w:t>
      </w:r>
      <w:r>
        <w:softHyphen/>
        <w:t>ни здоров’я СРСР 09.12.1983р.</w:t>
      </w:r>
    </w:p>
    <w:p w:rsidR="000E43E8" w:rsidRDefault="00603C58">
      <w:pPr>
        <w:pStyle w:val="a4"/>
        <w:numPr>
          <w:ilvl w:val="0"/>
          <w:numId w:val="7"/>
        </w:numPr>
        <w:tabs>
          <w:tab w:val="left" w:pos="846"/>
        </w:tabs>
        <w:ind w:firstLine="500"/>
        <w:jc w:val="both"/>
      </w:pPr>
      <w:bookmarkStart w:id="352" w:name="bookmark313"/>
      <w:bookmarkEnd w:id="352"/>
      <w:r>
        <w:t xml:space="preserve">МР 3208-85 </w:t>
      </w:r>
      <w:proofErr w:type="spellStart"/>
      <w:r>
        <w:t>Методические</w:t>
      </w:r>
      <w:proofErr w:type="spellEnd"/>
      <w:r>
        <w:t xml:space="preserve"> </w:t>
      </w:r>
      <w:proofErr w:type="spellStart"/>
      <w:r>
        <w:t>рекомендации</w:t>
      </w:r>
      <w:proofErr w:type="spellEnd"/>
      <w:r>
        <w:t xml:space="preserve"> по </w:t>
      </w:r>
      <w:proofErr w:type="spellStart"/>
      <w:r>
        <w:t>определению</w:t>
      </w:r>
      <w:proofErr w:type="spellEnd"/>
      <w:r>
        <w:t xml:space="preserve"> </w:t>
      </w:r>
      <w:proofErr w:type="spellStart"/>
      <w:r>
        <w:t>химическим</w:t>
      </w:r>
      <w:proofErr w:type="spellEnd"/>
      <w:r>
        <w:t xml:space="preserve"> методом </w:t>
      </w:r>
      <w:proofErr w:type="spellStart"/>
      <w:r>
        <w:t>оста</w:t>
      </w:r>
      <w:r>
        <w:softHyphen/>
        <w:t>точных</w:t>
      </w:r>
      <w:proofErr w:type="spellEnd"/>
      <w:r>
        <w:t xml:space="preserve"> </w:t>
      </w:r>
      <w:proofErr w:type="spellStart"/>
      <w:r>
        <w:t>количеств</w:t>
      </w:r>
      <w:proofErr w:type="spellEnd"/>
      <w:r>
        <w:t xml:space="preserve"> эстрадиола-17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р </w:t>
      </w:r>
      <w:r>
        <w:t>в продуктах (Методичні рекомендації щодо визначання хімічним методом залишкових кількостей естрадіолу-17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р </w:t>
      </w:r>
      <w:r>
        <w:t>в продуктах), затверджені Міністерством охорони здоров’я СРСР 17.01.1985р.</w:t>
      </w:r>
    </w:p>
    <w:p w:rsidR="000E43E8" w:rsidRDefault="00603C58">
      <w:pPr>
        <w:pStyle w:val="a4"/>
        <w:numPr>
          <w:ilvl w:val="0"/>
          <w:numId w:val="7"/>
        </w:numPr>
        <w:tabs>
          <w:tab w:val="left" w:pos="831"/>
        </w:tabs>
        <w:ind w:firstLine="500"/>
        <w:jc w:val="both"/>
      </w:pPr>
      <w:bookmarkStart w:id="353" w:name="bookmark314"/>
      <w:bookmarkEnd w:id="353"/>
      <w:r>
        <w:t xml:space="preserve">МУ 5778-91 </w:t>
      </w:r>
      <w:proofErr w:type="spellStart"/>
      <w:r>
        <w:t>Определение</w:t>
      </w:r>
      <w:proofErr w:type="spellEnd"/>
      <w:r>
        <w:t xml:space="preserve"> в </w:t>
      </w:r>
      <w:proofErr w:type="spellStart"/>
      <w:r>
        <w:t>пищевых</w:t>
      </w:r>
      <w:proofErr w:type="spellEnd"/>
      <w:r>
        <w:t xml:space="preserve"> продуктах стронция-90 (Визначання в харчових продуктах стронцію-90), затверджені Міністерством охорони здоров’я СРСР 04.01.1991 р.</w:t>
      </w:r>
    </w:p>
    <w:p w:rsidR="000E43E8" w:rsidRDefault="00603C58">
      <w:pPr>
        <w:pStyle w:val="a4"/>
        <w:numPr>
          <w:ilvl w:val="0"/>
          <w:numId w:val="7"/>
        </w:numPr>
        <w:tabs>
          <w:tab w:val="left" w:pos="846"/>
        </w:tabs>
        <w:ind w:firstLine="500"/>
        <w:jc w:val="both"/>
      </w:pPr>
      <w:bookmarkStart w:id="354" w:name="bookmark315"/>
      <w:bookmarkEnd w:id="354"/>
      <w:r>
        <w:t xml:space="preserve">МУ 5779-91 </w:t>
      </w:r>
      <w:proofErr w:type="spellStart"/>
      <w:r>
        <w:t>Определение</w:t>
      </w:r>
      <w:proofErr w:type="spellEnd"/>
      <w:r>
        <w:t xml:space="preserve"> в </w:t>
      </w:r>
      <w:proofErr w:type="spellStart"/>
      <w:r>
        <w:t>пищевых</w:t>
      </w:r>
      <w:proofErr w:type="spellEnd"/>
      <w:r>
        <w:t xml:space="preserve"> продуктах цезия-137 (Визначання в харчових про</w:t>
      </w:r>
      <w:r>
        <w:softHyphen/>
        <w:t>дуктах цезію-137), затверджені Міністерством охорони здоров’я СРСР 04.01.1991 р.</w:t>
      </w:r>
    </w:p>
    <w:p w:rsidR="000E43E8" w:rsidRDefault="00603C58">
      <w:pPr>
        <w:pStyle w:val="a4"/>
        <w:numPr>
          <w:ilvl w:val="0"/>
          <w:numId w:val="7"/>
        </w:numPr>
        <w:tabs>
          <w:tab w:val="left" w:pos="841"/>
        </w:tabs>
        <w:ind w:firstLine="500"/>
        <w:jc w:val="both"/>
        <w:sectPr w:rsidR="000E43E8">
          <w:headerReference w:type="even" r:id="rId22"/>
          <w:headerReference w:type="default" r:id="rId23"/>
          <w:footerReference w:type="even" r:id="rId24"/>
          <w:footerReference w:type="default" r:id="rId25"/>
          <w:pgSz w:w="11900" w:h="16840"/>
          <w:pgMar w:top="1532" w:right="960" w:bottom="1863" w:left="960" w:header="0" w:footer="3" w:gutter="0"/>
          <w:pgNumType w:start="16"/>
          <w:cols w:space="720"/>
          <w:noEndnote/>
          <w:docGrid w:linePitch="360"/>
        </w:sectPr>
      </w:pPr>
      <w:bookmarkStart w:id="355" w:name="bookmark316"/>
      <w:bookmarkEnd w:id="355"/>
      <w:r>
        <w:t>МР 4.4.4.-108-2004 Періодичність контролю продовольчої сировини та харчових продуктів за показниками безпеки, затверджені Міністерством охорони здоров’я України 02.07.2004, № 329</w:t>
      </w:r>
    </w:p>
    <w:p w:rsidR="000E43E8" w:rsidRDefault="00603C58">
      <w:pPr>
        <w:pStyle w:val="a4"/>
        <w:spacing w:after="220" w:line="276" w:lineRule="auto"/>
        <w:ind w:firstLine="0"/>
      </w:pPr>
      <w:r>
        <w:lastRenderedPageBreak/>
        <w:t>Код УКНД 67.100.30</w:t>
      </w:r>
    </w:p>
    <w:p w:rsidR="000E43E8" w:rsidRDefault="00603C58">
      <w:pPr>
        <w:pStyle w:val="a4"/>
        <w:pBdr>
          <w:bottom w:val="single" w:sz="4" w:space="0" w:color="auto"/>
        </w:pBdr>
        <w:spacing w:after="8960" w:line="276" w:lineRule="auto"/>
        <w:ind w:firstLine="480"/>
        <w:jc w:val="both"/>
      </w:pPr>
      <w:r>
        <w:rPr>
          <w:b/>
          <w:bCs/>
        </w:rPr>
        <w:t>Ключові слова</w:t>
      </w:r>
      <w:r>
        <w:t>: молоко, сир, сичужний сир, фермент, ферментний препарат, сичуг, сичуж</w:t>
      </w:r>
      <w:r>
        <w:softHyphen/>
        <w:t>ний препарат, показники (органолептичні, фізико-хімічні).</w:t>
      </w:r>
    </w:p>
    <w:p w:rsidR="000E43E8" w:rsidRDefault="00603C58">
      <w:pPr>
        <w:pStyle w:val="Bodytext20"/>
        <w:spacing w:after="60"/>
        <w:rPr>
          <w:sz w:val="17"/>
          <w:szCs w:val="17"/>
        </w:rPr>
      </w:pPr>
      <w:r>
        <w:rPr>
          <w:sz w:val="17"/>
          <w:szCs w:val="17"/>
        </w:rPr>
        <w:t xml:space="preserve">Редактор </w:t>
      </w:r>
      <w:r>
        <w:rPr>
          <w:b/>
          <w:bCs/>
          <w:sz w:val="17"/>
          <w:szCs w:val="17"/>
        </w:rPr>
        <w:t>С. Мельниченко</w:t>
      </w:r>
    </w:p>
    <w:p w:rsidR="000E43E8" w:rsidRDefault="00603C58">
      <w:pPr>
        <w:pStyle w:val="Bodytext20"/>
        <w:spacing w:after="60"/>
        <w:rPr>
          <w:sz w:val="17"/>
          <w:szCs w:val="17"/>
        </w:rPr>
      </w:pPr>
      <w:r>
        <w:rPr>
          <w:sz w:val="17"/>
          <w:szCs w:val="17"/>
        </w:rPr>
        <w:t xml:space="preserve">Технічний редактор </w:t>
      </w:r>
      <w:r>
        <w:rPr>
          <w:b/>
          <w:bCs/>
          <w:sz w:val="17"/>
          <w:szCs w:val="17"/>
        </w:rPr>
        <w:t>О. Марченко</w:t>
      </w:r>
    </w:p>
    <w:p w:rsidR="000E43E8" w:rsidRDefault="00603C58">
      <w:pPr>
        <w:pStyle w:val="Bodytext20"/>
        <w:spacing w:after="60"/>
        <w:rPr>
          <w:sz w:val="17"/>
          <w:szCs w:val="17"/>
        </w:rPr>
      </w:pPr>
      <w:r>
        <w:rPr>
          <w:sz w:val="17"/>
          <w:szCs w:val="17"/>
        </w:rPr>
        <w:t xml:space="preserve">Коректор </w:t>
      </w:r>
      <w:r>
        <w:rPr>
          <w:b/>
          <w:bCs/>
          <w:sz w:val="17"/>
          <w:szCs w:val="17"/>
        </w:rPr>
        <w:t>Т. Нагорна</w:t>
      </w:r>
    </w:p>
    <w:p w:rsidR="000E43E8" w:rsidRDefault="00603C58">
      <w:pPr>
        <w:pStyle w:val="Bodytext20"/>
        <w:pBdr>
          <w:bottom w:val="single" w:sz="4" w:space="0" w:color="auto"/>
        </w:pBdr>
        <w:spacing w:after="220"/>
        <w:rPr>
          <w:sz w:val="17"/>
          <w:szCs w:val="17"/>
        </w:rPr>
      </w:pPr>
      <w:r>
        <w:rPr>
          <w:sz w:val="17"/>
          <w:szCs w:val="17"/>
        </w:rPr>
        <w:t xml:space="preserve">Верстальник </w:t>
      </w:r>
      <w:r>
        <w:rPr>
          <w:b/>
          <w:bCs/>
          <w:sz w:val="17"/>
          <w:szCs w:val="17"/>
        </w:rPr>
        <w:t>Т. Шишкіна</w:t>
      </w:r>
    </w:p>
    <w:p w:rsidR="000E43E8" w:rsidRDefault="00603C58">
      <w:pPr>
        <w:pStyle w:val="Bodytext20"/>
        <w:spacing w:after="0"/>
        <w:rPr>
          <w:sz w:val="17"/>
          <w:szCs w:val="17"/>
        </w:rPr>
      </w:pPr>
      <w:r>
        <w:rPr>
          <w:sz w:val="17"/>
          <w:szCs w:val="17"/>
        </w:rPr>
        <w:t xml:space="preserve">Підписано до друку 20.02.2009. Формат 60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х </w:t>
      </w:r>
      <w:r>
        <w:rPr>
          <w:sz w:val="17"/>
          <w:szCs w:val="17"/>
        </w:rPr>
        <w:t>84 1/8.</w:t>
      </w:r>
    </w:p>
    <w:p w:rsidR="000E43E8" w:rsidRDefault="00603C58">
      <w:pPr>
        <w:pStyle w:val="Bodytext20"/>
        <w:pBdr>
          <w:bottom w:val="single" w:sz="4" w:space="0" w:color="auto"/>
        </w:pBdr>
        <w:tabs>
          <w:tab w:val="left" w:pos="3341"/>
        </w:tabs>
        <w:spacing w:after="220"/>
        <w:rPr>
          <w:sz w:val="17"/>
          <w:szCs w:val="17"/>
        </w:rPr>
      </w:pPr>
      <w:r>
        <w:rPr>
          <w:sz w:val="17"/>
          <w:szCs w:val="17"/>
        </w:rPr>
        <w:t xml:space="preserve">Ум. друк. </w:t>
      </w:r>
      <w:proofErr w:type="spellStart"/>
      <w:r>
        <w:rPr>
          <w:sz w:val="17"/>
          <w:szCs w:val="17"/>
        </w:rPr>
        <w:t>арк</w:t>
      </w:r>
      <w:proofErr w:type="spellEnd"/>
      <w:r>
        <w:rPr>
          <w:sz w:val="17"/>
          <w:szCs w:val="17"/>
        </w:rPr>
        <w:t>. 2,32. Зам.</w:t>
      </w:r>
      <w:r>
        <w:rPr>
          <w:sz w:val="17"/>
          <w:szCs w:val="17"/>
        </w:rPr>
        <w:tab/>
        <w:t>Ціна договірна.</w:t>
      </w:r>
    </w:p>
    <w:p w:rsidR="000E43E8" w:rsidRDefault="00603C58">
      <w:pPr>
        <w:pStyle w:val="Bodytext20"/>
        <w:spacing w:after="0" w:line="266" w:lineRule="auto"/>
        <w:rPr>
          <w:sz w:val="17"/>
          <w:szCs w:val="17"/>
        </w:rPr>
      </w:pPr>
      <w:r>
        <w:rPr>
          <w:sz w:val="17"/>
          <w:szCs w:val="17"/>
        </w:rPr>
        <w:t>Виконавець</w:t>
      </w:r>
    </w:p>
    <w:p w:rsidR="000E43E8" w:rsidRDefault="00603C58">
      <w:pPr>
        <w:pStyle w:val="Bodytext20"/>
        <w:spacing w:after="60" w:line="266" w:lineRule="auto"/>
        <w:rPr>
          <w:sz w:val="17"/>
          <w:szCs w:val="17"/>
        </w:rPr>
      </w:pPr>
      <w:r>
        <w:rPr>
          <w:sz w:val="17"/>
          <w:szCs w:val="17"/>
        </w:rPr>
        <w:t>Державне підприємство «Український науково-дослідний і навчальний центр</w:t>
      </w:r>
      <w:r>
        <w:rPr>
          <w:sz w:val="17"/>
          <w:szCs w:val="17"/>
        </w:rPr>
        <w:br/>
        <w:t>проблем стандартизації, сертифікації та якості» (ДП «</w:t>
      </w:r>
      <w:proofErr w:type="spellStart"/>
      <w:r>
        <w:rPr>
          <w:sz w:val="17"/>
          <w:szCs w:val="17"/>
        </w:rPr>
        <w:t>УкрНДНЦ</w:t>
      </w:r>
      <w:proofErr w:type="spellEnd"/>
      <w:r>
        <w:rPr>
          <w:sz w:val="17"/>
          <w:szCs w:val="17"/>
        </w:rPr>
        <w:t>»)</w:t>
      </w:r>
      <w:r>
        <w:rPr>
          <w:sz w:val="17"/>
          <w:szCs w:val="17"/>
        </w:rPr>
        <w:br/>
        <w:t>вул. Святошинська, 2, м. Київ, 03115</w:t>
      </w:r>
    </w:p>
    <w:p w:rsidR="000E43E8" w:rsidRDefault="00603C58">
      <w:pPr>
        <w:pStyle w:val="Bodytext20"/>
        <w:spacing w:after="140" w:line="266" w:lineRule="auto"/>
        <w:rPr>
          <w:sz w:val="17"/>
          <w:szCs w:val="17"/>
        </w:rPr>
      </w:pPr>
      <w:r>
        <w:rPr>
          <w:sz w:val="17"/>
          <w:szCs w:val="17"/>
        </w:rPr>
        <w:t>Свідоцтво про внесення видавця видавничої продукції до Державного реєстру</w:t>
      </w:r>
      <w:r>
        <w:rPr>
          <w:sz w:val="17"/>
          <w:szCs w:val="17"/>
        </w:rPr>
        <w:br/>
        <w:t xml:space="preserve">видавців, </w:t>
      </w:r>
      <w:proofErr w:type="spellStart"/>
      <w:r>
        <w:rPr>
          <w:sz w:val="17"/>
          <w:szCs w:val="17"/>
        </w:rPr>
        <w:t>виготівників</w:t>
      </w:r>
      <w:proofErr w:type="spellEnd"/>
      <w:r>
        <w:rPr>
          <w:sz w:val="17"/>
          <w:szCs w:val="17"/>
        </w:rPr>
        <w:t xml:space="preserve"> і розповсюджувачів видавничої продукції від 14.01.2006 р., серія ДК, № 1647</w:t>
      </w:r>
    </w:p>
    <w:sectPr w:rsidR="000E43E8">
      <w:pgSz w:w="11900" w:h="16840"/>
      <w:pgMar w:top="1830" w:right="970" w:bottom="1600" w:left="975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603A" w:rsidRDefault="002C603A">
      <w:r>
        <w:separator/>
      </w:r>
    </w:p>
  </w:endnote>
  <w:endnote w:type="continuationSeparator" w:id="0">
    <w:p w:rsidR="002C603A" w:rsidRDefault="002C60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2FEA" w:rsidRDefault="00CE2FEA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04" behindDoc="1" locked="0" layoutInCell="1" allowOverlap="1">
              <wp:simplePos x="0" y="0"/>
              <wp:positionH relativeFrom="page">
                <wp:posOffset>643255</wp:posOffset>
              </wp:positionH>
              <wp:positionV relativeFrom="page">
                <wp:posOffset>9897110</wp:posOffset>
              </wp:positionV>
              <wp:extent cx="125095" cy="97790"/>
              <wp:effectExtent l="0" t="0" r="0" b="0"/>
              <wp:wrapNone/>
              <wp:docPr id="17" name="Shap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5095" cy="9779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CE2FEA" w:rsidRDefault="00CE2FEA">
                          <w:pPr>
                            <w:pStyle w:val="Headerorfooter20"/>
                          </w:pPr>
                          <w:r>
                            <w:rPr>
                              <w:rFonts w:ascii="Arial" w:eastAsia="Arial" w:hAnsi="Arial" w:cs="Arial"/>
                            </w:rPr>
                            <w:fldChar w:fldCharType="begin"/>
                          </w:r>
                          <w:r>
                            <w:rPr>
                              <w:rFonts w:ascii="Arial" w:eastAsia="Arial" w:hAnsi="Arial" w:cs="Arial"/>
                            </w:rPr>
                            <w:instrText xml:space="preserve"> PAGE \* MERGEFORMAT </w:instrText>
                          </w:r>
                          <w:r>
                            <w:rPr>
                              <w:rFonts w:ascii="Arial" w:eastAsia="Arial" w:hAnsi="Arial" w:cs="Arial"/>
                            </w:rPr>
                            <w:fldChar w:fldCharType="separate"/>
                          </w:r>
                          <w:r>
                            <w:rPr>
                              <w:rFonts w:ascii="Arial" w:eastAsia="Arial" w:hAnsi="Arial" w:cs="Arial"/>
                            </w:rPr>
                            <w:t>#</w:t>
                          </w:r>
                          <w:r>
                            <w:rPr>
                              <w:rFonts w:ascii="Arial" w:eastAsia="Arial" w:hAnsi="Arial" w:cs="Arial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Shape 17" o:spid="_x0000_s1034" type="#_x0000_t202" style="position:absolute;margin-left:50.65pt;margin-top:779.3pt;width:9.85pt;height:7.7pt;z-index:-440401776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" filled="f" stroked="f">
              <v:textbox style="mso-fit-shape-to-text:t" inset="0,0,0,0">
                <w:txbxContent>
                  <w:p w:rsidR="00CE2FEA" w:rsidRDefault="00CE2FEA">
                    <w:pPr>
                      <w:pStyle w:val="Headerorfooter20"/>
                    </w:pPr>
                    <w:r>
                      <w:rPr>
                        <w:rFonts w:ascii="Arial" w:eastAsia="Arial" w:hAnsi="Arial" w:cs="Arial"/>
                      </w:rPr>
                      <w:fldChar w:fldCharType="begin"/>
                    </w:r>
                    <w:r>
                      <w:rPr>
                        <w:rFonts w:ascii="Arial" w:eastAsia="Arial" w:hAnsi="Arial" w:cs="Arial"/>
                      </w:rPr>
                      <w:instrText xml:space="preserve"> PAGE \* MERGEFORMAT </w:instrText>
                    </w:r>
                    <w:r>
                      <w:rPr>
                        <w:rFonts w:ascii="Arial" w:eastAsia="Arial" w:hAnsi="Arial" w:cs="Arial"/>
                      </w:rPr>
                      <w:fldChar w:fldCharType="separate"/>
                    </w:r>
                    <w:r>
                      <w:rPr>
                        <w:rFonts w:ascii="Arial" w:eastAsia="Arial" w:hAnsi="Arial" w:cs="Arial"/>
                      </w:rPr>
                      <w:t>#</w:t>
                    </w:r>
                    <w:r>
                      <w:rPr>
                        <w:rFonts w:ascii="Arial" w:eastAsia="Arial" w:hAnsi="Arial" w:cs="Arial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2FEA" w:rsidRDefault="00CE2FEA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00" behindDoc="1" locked="0" layoutInCell="1" allowOverlap="1">
              <wp:simplePos x="0" y="0"/>
              <wp:positionH relativeFrom="page">
                <wp:posOffset>6840220</wp:posOffset>
              </wp:positionH>
              <wp:positionV relativeFrom="page">
                <wp:posOffset>9903460</wp:posOffset>
              </wp:positionV>
              <wp:extent cx="125095" cy="97790"/>
              <wp:effectExtent l="0" t="0" r="0" b="0"/>
              <wp:wrapNone/>
              <wp:docPr id="13" name="Shap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5095" cy="9779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CE2FEA" w:rsidRDefault="00CE2FEA">
                          <w:pPr>
                            <w:pStyle w:val="Headerorfooter20"/>
                          </w:pPr>
                          <w:r>
                            <w:rPr>
                              <w:rFonts w:ascii="Arial" w:eastAsia="Arial" w:hAnsi="Arial" w:cs="Arial"/>
                            </w:rPr>
                            <w:fldChar w:fldCharType="begin"/>
                          </w:r>
                          <w:r>
                            <w:rPr>
                              <w:rFonts w:ascii="Arial" w:eastAsia="Arial" w:hAnsi="Arial" w:cs="Arial"/>
                            </w:rPr>
                            <w:instrText xml:space="preserve"> PAGE \* MERGEFORMAT </w:instrText>
                          </w:r>
                          <w:r>
                            <w:rPr>
                              <w:rFonts w:ascii="Arial" w:eastAsia="Arial" w:hAnsi="Arial" w:cs="Arial"/>
                            </w:rPr>
                            <w:fldChar w:fldCharType="separate"/>
                          </w:r>
                          <w:r>
                            <w:rPr>
                              <w:rFonts w:ascii="Arial" w:eastAsia="Arial" w:hAnsi="Arial" w:cs="Arial"/>
                            </w:rPr>
                            <w:t>#</w:t>
                          </w:r>
                          <w:r>
                            <w:rPr>
                              <w:rFonts w:ascii="Arial" w:eastAsia="Arial" w:hAnsi="Arial" w:cs="Arial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Shape 13" o:spid="_x0000_s1035" type="#_x0000_t202" style="position:absolute;margin-left:538.6pt;margin-top:779.8pt;width:9.85pt;height:7.7pt;z-index:-440401780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" filled="f" stroked="f">
              <v:textbox style="mso-fit-shape-to-text:t" inset="0,0,0,0">
                <w:txbxContent>
                  <w:p w:rsidR="00CE2FEA" w:rsidRDefault="00CE2FEA">
                    <w:pPr>
                      <w:pStyle w:val="Headerorfooter20"/>
                    </w:pPr>
                    <w:r>
                      <w:rPr>
                        <w:rFonts w:ascii="Arial" w:eastAsia="Arial" w:hAnsi="Arial" w:cs="Arial"/>
                      </w:rPr>
                      <w:fldChar w:fldCharType="begin"/>
                    </w:r>
                    <w:r>
                      <w:rPr>
                        <w:rFonts w:ascii="Arial" w:eastAsia="Arial" w:hAnsi="Arial" w:cs="Arial"/>
                      </w:rPr>
                      <w:instrText xml:space="preserve"> PAGE \* MERGEFORMAT </w:instrText>
                    </w:r>
                    <w:r>
                      <w:rPr>
                        <w:rFonts w:ascii="Arial" w:eastAsia="Arial" w:hAnsi="Arial" w:cs="Arial"/>
                      </w:rPr>
                      <w:fldChar w:fldCharType="separate"/>
                    </w:r>
                    <w:r>
                      <w:rPr>
                        <w:rFonts w:ascii="Arial" w:eastAsia="Arial" w:hAnsi="Arial" w:cs="Arial"/>
                      </w:rPr>
                      <w:t>#</w:t>
                    </w:r>
                    <w:r>
                      <w:rPr>
                        <w:rFonts w:ascii="Arial" w:eastAsia="Arial" w:hAnsi="Arial" w:cs="Arial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2FEA" w:rsidRDefault="00CE2FEA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06" behindDoc="1" locked="0" layoutInCell="1" allowOverlap="1">
              <wp:simplePos x="0" y="0"/>
              <wp:positionH relativeFrom="page">
                <wp:posOffset>6870700</wp:posOffset>
              </wp:positionH>
              <wp:positionV relativeFrom="page">
                <wp:posOffset>9894570</wp:posOffset>
              </wp:positionV>
              <wp:extent cx="33655" cy="97790"/>
              <wp:effectExtent l="0" t="0" r="0" b="0"/>
              <wp:wrapNone/>
              <wp:docPr id="19" name="Shap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655" cy="9779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CE2FEA" w:rsidRDefault="00CE2FEA">
                          <w:pPr>
                            <w:pStyle w:val="Headerorfooter20"/>
                          </w:pPr>
                          <w:r>
                            <w:rPr>
                              <w:rFonts w:ascii="Arial" w:eastAsia="Arial" w:hAnsi="Arial" w:cs="Arial"/>
                            </w:rPr>
                            <w:fldChar w:fldCharType="begin"/>
                          </w:r>
                          <w:r>
                            <w:rPr>
                              <w:rFonts w:ascii="Arial" w:eastAsia="Arial" w:hAnsi="Arial" w:cs="Arial"/>
                            </w:rPr>
                            <w:instrText xml:space="preserve"> PAGE \* MERGEFORMAT </w:instrText>
                          </w:r>
                          <w:r>
                            <w:rPr>
                              <w:rFonts w:ascii="Arial" w:eastAsia="Arial" w:hAnsi="Arial" w:cs="Arial"/>
                            </w:rPr>
                            <w:fldChar w:fldCharType="separate"/>
                          </w:r>
                          <w:r>
                            <w:rPr>
                              <w:rFonts w:ascii="Arial" w:eastAsia="Arial" w:hAnsi="Arial" w:cs="Arial"/>
                            </w:rPr>
                            <w:t>#</w:t>
                          </w:r>
                          <w:r>
                            <w:rPr>
                              <w:rFonts w:ascii="Arial" w:eastAsia="Arial" w:hAnsi="Arial" w:cs="Arial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Shape 19" o:spid="_x0000_s1036" type="#_x0000_t202" style="position:absolute;margin-left:541pt;margin-top:779.1pt;width:2.65pt;height:7.7pt;z-index:-440401774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" filled="f" stroked="f">
              <v:textbox style="mso-fit-shape-to-text:t" inset="0,0,0,0">
                <w:txbxContent>
                  <w:p w:rsidR="00CE2FEA" w:rsidRDefault="00CE2FEA">
                    <w:pPr>
                      <w:pStyle w:val="Headerorfooter20"/>
                    </w:pPr>
                    <w:r>
                      <w:rPr>
                        <w:rFonts w:ascii="Arial" w:eastAsia="Arial" w:hAnsi="Arial" w:cs="Arial"/>
                      </w:rPr>
                      <w:fldChar w:fldCharType="begin"/>
                    </w:r>
                    <w:r>
                      <w:rPr>
                        <w:rFonts w:ascii="Arial" w:eastAsia="Arial" w:hAnsi="Arial" w:cs="Arial"/>
                      </w:rPr>
                      <w:instrText xml:space="preserve"> PAGE \* MERGEFORMAT </w:instrText>
                    </w:r>
                    <w:r>
                      <w:rPr>
                        <w:rFonts w:ascii="Arial" w:eastAsia="Arial" w:hAnsi="Arial" w:cs="Arial"/>
                      </w:rPr>
                      <w:fldChar w:fldCharType="separate"/>
                    </w:r>
                    <w:r>
                      <w:rPr>
                        <w:rFonts w:ascii="Arial" w:eastAsia="Arial" w:hAnsi="Arial" w:cs="Arial"/>
                      </w:rPr>
                      <w:t>#</w:t>
                    </w:r>
                    <w:r>
                      <w:rPr>
                        <w:rFonts w:ascii="Arial" w:eastAsia="Arial" w:hAnsi="Arial" w:cs="Arial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2FEA" w:rsidRDefault="00CE2FEA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2FEA" w:rsidRDefault="00CE2FEA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2FEA" w:rsidRDefault="00CE2FEA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14" behindDoc="1" locked="0" layoutInCell="1" allowOverlap="1">
              <wp:simplePos x="0" y="0"/>
              <wp:positionH relativeFrom="page">
                <wp:posOffset>643255</wp:posOffset>
              </wp:positionH>
              <wp:positionV relativeFrom="page">
                <wp:posOffset>9897110</wp:posOffset>
              </wp:positionV>
              <wp:extent cx="125095" cy="97790"/>
              <wp:effectExtent l="0" t="0" r="0" b="0"/>
              <wp:wrapNone/>
              <wp:docPr id="29" name="Shape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5095" cy="9779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CE2FEA" w:rsidRDefault="00CE2FEA">
                          <w:pPr>
                            <w:pStyle w:val="Headerorfooter20"/>
                          </w:pPr>
                          <w:r>
                            <w:rPr>
                              <w:rFonts w:ascii="Arial" w:eastAsia="Arial" w:hAnsi="Arial" w:cs="Arial"/>
                            </w:rPr>
                            <w:fldChar w:fldCharType="begin"/>
                          </w:r>
                          <w:r>
                            <w:rPr>
                              <w:rFonts w:ascii="Arial" w:eastAsia="Arial" w:hAnsi="Arial" w:cs="Arial"/>
                            </w:rPr>
                            <w:instrText xml:space="preserve"> PAGE \* MERGEFORMAT </w:instrText>
                          </w:r>
                          <w:r>
                            <w:rPr>
                              <w:rFonts w:ascii="Arial" w:eastAsia="Arial" w:hAnsi="Arial" w:cs="Arial"/>
                            </w:rPr>
                            <w:fldChar w:fldCharType="separate"/>
                          </w:r>
                          <w:r>
                            <w:rPr>
                              <w:rFonts w:ascii="Arial" w:eastAsia="Arial" w:hAnsi="Arial" w:cs="Arial"/>
                            </w:rPr>
                            <w:t>#</w:t>
                          </w:r>
                          <w:r>
                            <w:rPr>
                              <w:rFonts w:ascii="Arial" w:eastAsia="Arial" w:hAnsi="Arial" w:cs="Arial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Shape 29" o:spid="_x0000_s1039" type="#_x0000_t202" style="position:absolute;margin-left:50.65pt;margin-top:779.3pt;width:9.85pt;height:7.7pt;z-index:-440401766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" filled="f" stroked="f">
              <v:textbox style="mso-fit-shape-to-text:t" inset="0,0,0,0">
                <w:txbxContent>
                  <w:p w:rsidR="00CE2FEA" w:rsidRDefault="00CE2FEA">
                    <w:pPr>
                      <w:pStyle w:val="Headerorfooter20"/>
                    </w:pPr>
                    <w:r>
                      <w:rPr>
                        <w:rFonts w:ascii="Arial" w:eastAsia="Arial" w:hAnsi="Arial" w:cs="Arial"/>
                      </w:rPr>
                      <w:fldChar w:fldCharType="begin"/>
                    </w:r>
                    <w:r>
                      <w:rPr>
                        <w:rFonts w:ascii="Arial" w:eastAsia="Arial" w:hAnsi="Arial" w:cs="Arial"/>
                      </w:rPr>
                      <w:instrText xml:space="preserve"> PAGE \* MERGEFORMAT </w:instrText>
                    </w:r>
                    <w:r>
                      <w:rPr>
                        <w:rFonts w:ascii="Arial" w:eastAsia="Arial" w:hAnsi="Arial" w:cs="Arial"/>
                      </w:rPr>
                      <w:fldChar w:fldCharType="separate"/>
                    </w:r>
                    <w:r>
                      <w:rPr>
                        <w:rFonts w:ascii="Arial" w:eastAsia="Arial" w:hAnsi="Arial" w:cs="Arial"/>
                      </w:rPr>
                      <w:t>#</w:t>
                    </w:r>
                    <w:r>
                      <w:rPr>
                        <w:rFonts w:ascii="Arial" w:eastAsia="Arial" w:hAnsi="Arial" w:cs="Arial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2FEA" w:rsidRDefault="00CE2FEA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10" behindDoc="1" locked="0" layoutInCell="1" allowOverlap="1">
              <wp:simplePos x="0" y="0"/>
              <wp:positionH relativeFrom="page">
                <wp:posOffset>6840220</wp:posOffset>
              </wp:positionH>
              <wp:positionV relativeFrom="page">
                <wp:posOffset>9903460</wp:posOffset>
              </wp:positionV>
              <wp:extent cx="125095" cy="97790"/>
              <wp:effectExtent l="0" t="0" r="0" b="0"/>
              <wp:wrapNone/>
              <wp:docPr id="25" name="Shape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5095" cy="9779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CE2FEA" w:rsidRDefault="00CE2FEA">
                          <w:pPr>
                            <w:pStyle w:val="Headerorfooter20"/>
                          </w:pPr>
                          <w:r>
                            <w:rPr>
                              <w:rFonts w:ascii="Arial" w:eastAsia="Arial" w:hAnsi="Arial" w:cs="Arial"/>
                            </w:rPr>
                            <w:fldChar w:fldCharType="begin"/>
                          </w:r>
                          <w:r>
                            <w:rPr>
                              <w:rFonts w:ascii="Arial" w:eastAsia="Arial" w:hAnsi="Arial" w:cs="Arial"/>
                            </w:rPr>
                            <w:instrText xml:space="preserve"> PAGE \* MERGEFORMAT </w:instrText>
                          </w:r>
                          <w:r>
                            <w:rPr>
                              <w:rFonts w:ascii="Arial" w:eastAsia="Arial" w:hAnsi="Arial" w:cs="Arial"/>
                            </w:rPr>
                            <w:fldChar w:fldCharType="separate"/>
                          </w:r>
                          <w:r>
                            <w:rPr>
                              <w:rFonts w:ascii="Arial" w:eastAsia="Arial" w:hAnsi="Arial" w:cs="Arial"/>
                            </w:rPr>
                            <w:t>#</w:t>
                          </w:r>
                          <w:r>
                            <w:rPr>
                              <w:rFonts w:ascii="Arial" w:eastAsia="Arial" w:hAnsi="Arial" w:cs="Arial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Shape 25" o:spid="_x0000_s1040" type="#_x0000_t202" style="position:absolute;margin-left:538.6pt;margin-top:779.8pt;width:9.85pt;height:7.7pt;z-index:-440401770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" filled="f" stroked="f">
              <v:textbox style="mso-fit-shape-to-text:t" inset="0,0,0,0">
                <w:txbxContent>
                  <w:p w:rsidR="00CE2FEA" w:rsidRDefault="00CE2FEA">
                    <w:pPr>
                      <w:pStyle w:val="Headerorfooter20"/>
                    </w:pPr>
                    <w:r>
                      <w:rPr>
                        <w:rFonts w:ascii="Arial" w:eastAsia="Arial" w:hAnsi="Arial" w:cs="Arial"/>
                      </w:rPr>
                      <w:fldChar w:fldCharType="begin"/>
                    </w:r>
                    <w:r>
                      <w:rPr>
                        <w:rFonts w:ascii="Arial" w:eastAsia="Arial" w:hAnsi="Arial" w:cs="Arial"/>
                      </w:rPr>
                      <w:instrText xml:space="preserve"> PAGE \* MERGEFORMAT </w:instrText>
                    </w:r>
                    <w:r>
                      <w:rPr>
                        <w:rFonts w:ascii="Arial" w:eastAsia="Arial" w:hAnsi="Arial" w:cs="Arial"/>
                      </w:rPr>
                      <w:fldChar w:fldCharType="separate"/>
                    </w:r>
                    <w:r>
                      <w:rPr>
                        <w:rFonts w:ascii="Arial" w:eastAsia="Arial" w:hAnsi="Arial" w:cs="Arial"/>
                      </w:rPr>
                      <w:t>#</w:t>
                    </w:r>
                    <w:r>
                      <w:rPr>
                        <w:rFonts w:ascii="Arial" w:eastAsia="Arial" w:hAnsi="Arial" w:cs="Arial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603A" w:rsidRDefault="002C603A"/>
  </w:footnote>
  <w:footnote w:type="continuationSeparator" w:id="0">
    <w:p w:rsidR="002C603A" w:rsidRDefault="002C603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2FEA" w:rsidRDefault="00CE2FEA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620395</wp:posOffset>
              </wp:positionH>
              <wp:positionV relativeFrom="page">
                <wp:posOffset>668020</wp:posOffset>
              </wp:positionV>
              <wp:extent cx="926465" cy="100330"/>
              <wp:effectExtent l="0" t="0" r="0" b="0"/>
              <wp:wrapNone/>
              <wp:docPr id="3" name="Shap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26465" cy="10033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CE2FEA" w:rsidRDefault="00CE2FEA">
                          <w:pPr>
                            <w:pStyle w:val="Headerorfooter2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17"/>
                              <w:szCs w:val="17"/>
                            </w:rPr>
                            <w:t>ДСТУ 6003:2008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Shape 3" o:spid="_x0000_s1028" type="#_x0000_t202" style="position:absolute;margin-left:48.85pt;margin-top:52.6pt;width:72.95pt;height:7.9pt;z-index:-440401788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" filled="f" stroked="f">
              <v:textbox style="mso-fit-shape-to-text:t" inset="0,0,0,0">
                <w:txbxContent>
                  <w:p w:rsidR="00CE2FEA" w:rsidRDefault="00CE2FEA">
                    <w:pPr>
                      <w:pStyle w:val="Headerorfooter20"/>
                      <w:rPr>
                        <w:sz w:val="17"/>
                        <w:szCs w:val="17"/>
                      </w:rPr>
                    </w:pPr>
                    <w:r>
                      <w:rPr>
                        <w:rFonts w:ascii="Arial" w:eastAsia="Arial" w:hAnsi="Arial" w:cs="Arial"/>
                        <w:b/>
                        <w:bCs/>
                        <w:sz w:val="17"/>
                        <w:szCs w:val="17"/>
                      </w:rPr>
                      <w:t>ДСТУ 6003:2008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2FEA" w:rsidRDefault="00CE2FEA"/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2FEA" w:rsidRDefault="00CE2FEA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12" behindDoc="1" locked="0" layoutInCell="1" allowOverlap="1">
              <wp:simplePos x="0" y="0"/>
              <wp:positionH relativeFrom="page">
                <wp:posOffset>622300</wp:posOffset>
              </wp:positionH>
              <wp:positionV relativeFrom="page">
                <wp:posOffset>649605</wp:posOffset>
              </wp:positionV>
              <wp:extent cx="926465" cy="100330"/>
              <wp:effectExtent l="0" t="0" r="0" b="0"/>
              <wp:wrapNone/>
              <wp:docPr id="27" name="Shap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26465" cy="10033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CE2FEA" w:rsidRDefault="00CE2FEA">
                          <w:pPr>
                            <w:pStyle w:val="Headerorfooter2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17"/>
                              <w:szCs w:val="17"/>
                            </w:rPr>
                            <w:t>ДСТУ 6003:2008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Shape 27" o:spid="_x0000_s1037" type="#_x0000_t202" style="position:absolute;margin-left:49pt;margin-top:51.15pt;width:72.95pt;height:7.9pt;z-index:-440401768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" filled="f" stroked="f">
              <v:textbox style="mso-fit-shape-to-text:t" inset="0,0,0,0">
                <w:txbxContent>
                  <w:p w:rsidR="00CE2FEA" w:rsidRDefault="00CE2FEA">
                    <w:pPr>
                      <w:pStyle w:val="Headerorfooter20"/>
                      <w:rPr>
                        <w:sz w:val="17"/>
                        <w:szCs w:val="17"/>
                      </w:rPr>
                    </w:pPr>
                    <w:r>
                      <w:rPr>
                        <w:rFonts w:ascii="Arial" w:eastAsia="Arial" w:hAnsi="Arial" w:cs="Arial"/>
                        <w:b/>
                        <w:bCs/>
                        <w:sz w:val="17"/>
                        <w:szCs w:val="17"/>
                      </w:rPr>
                      <w:t>ДСТУ 6003:2008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2FEA" w:rsidRDefault="00CE2FEA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08" behindDoc="1" locked="0" layoutInCell="1" allowOverlap="1">
              <wp:simplePos x="0" y="0"/>
              <wp:positionH relativeFrom="page">
                <wp:posOffset>6019800</wp:posOffset>
              </wp:positionH>
              <wp:positionV relativeFrom="page">
                <wp:posOffset>652780</wp:posOffset>
              </wp:positionV>
              <wp:extent cx="926465" cy="100330"/>
              <wp:effectExtent l="0" t="0" r="0" b="0"/>
              <wp:wrapNone/>
              <wp:docPr id="23" name="Shape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26465" cy="10033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CE2FEA" w:rsidRDefault="00CE2FEA">
                          <w:pPr>
                            <w:pStyle w:val="Headerorfooter2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17"/>
                              <w:szCs w:val="17"/>
                            </w:rPr>
                            <w:t>ДСТУ 6003:2008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Shape 23" o:spid="_x0000_s1038" type="#_x0000_t202" style="position:absolute;margin-left:474pt;margin-top:51.4pt;width:72.95pt;height:7.9pt;z-index:-440401772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" filled="f" stroked="f">
              <v:textbox style="mso-fit-shape-to-text:t" inset="0,0,0,0">
                <w:txbxContent>
                  <w:p w:rsidR="00CE2FEA" w:rsidRDefault="00CE2FEA">
                    <w:pPr>
                      <w:pStyle w:val="Headerorfooter20"/>
                      <w:rPr>
                        <w:sz w:val="17"/>
                        <w:szCs w:val="17"/>
                      </w:rPr>
                    </w:pPr>
                    <w:r>
                      <w:rPr>
                        <w:rFonts w:ascii="Arial" w:eastAsia="Arial" w:hAnsi="Arial" w:cs="Arial"/>
                        <w:b/>
                        <w:bCs/>
                        <w:sz w:val="17"/>
                        <w:szCs w:val="17"/>
                      </w:rPr>
                      <w:t>ДСТУ 6003:2008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2FEA" w:rsidRDefault="00CE2FEA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620395</wp:posOffset>
              </wp:positionH>
              <wp:positionV relativeFrom="page">
                <wp:posOffset>668020</wp:posOffset>
              </wp:positionV>
              <wp:extent cx="926465" cy="100330"/>
              <wp:effectExtent l="0" t="0" r="0" b="0"/>
              <wp:wrapNone/>
              <wp:docPr id="1" name="Shap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26465" cy="10033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CE2FEA" w:rsidRDefault="00CE2FEA">
                          <w:pPr>
                            <w:pStyle w:val="Headerorfooter2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17"/>
                              <w:szCs w:val="17"/>
                            </w:rPr>
                            <w:t>ДСТУ 6003:2008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Shape 1" o:spid="_x0000_s1029" type="#_x0000_t202" style="position:absolute;margin-left:48.85pt;margin-top:52.6pt;width:72.95pt;height:7.9pt;z-index:-440401790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" filled="f" stroked="f">
              <v:textbox style="mso-fit-shape-to-text:t" inset="0,0,0,0">
                <w:txbxContent>
                  <w:p w:rsidR="00CE2FEA" w:rsidRDefault="00CE2FEA">
                    <w:pPr>
                      <w:pStyle w:val="Headerorfooter20"/>
                      <w:rPr>
                        <w:sz w:val="17"/>
                        <w:szCs w:val="17"/>
                      </w:rPr>
                    </w:pPr>
                    <w:r>
                      <w:rPr>
                        <w:rFonts w:ascii="Arial" w:eastAsia="Arial" w:hAnsi="Arial" w:cs="Arial"/>
                        <w:b/>
                        <w:bCs/>
                        <w:sz w:val="17"/>
                        <w:szCs w:val="17"/>
                      </w:rPr>
                      <w:t>ДСТУ 6003:2008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2FEA" w:rsidRDefault="00CE2FEA">
    <w:pPr>
      <w:spacing w:line="1" w:lineRule="exac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2FEA" w:rsidRDefault="00CE2FEA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696" behindDoc="1" locked="0" layoutInCell="1" allowOverlap="1">
              <wp:simplePos x="0" y="0"/>
              <wp:positionH relativeFrom="page">
                <wp:posOffset>6002020</wp:posOffset>
              </wp:positionH>
              <wp:positionV relativeFrom="page">
                <wp:posOffset>668020</wp:posOffset>
              </wp:positionV>
              <wp:extent cx="926465" cy="100330"/>
              <wp:effectExtent l="0" t="0" r="0" b="0"/>
              <wp:wrapNone/>
              <wp:docPr id="9" name="Shap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26465" cy="10033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CE2FEA" w:rsidRDefault="00CE2FEA">
                          <w:pPr>
                            <w:pStyle w:val="Headerorfooter2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17"/>
                              <w:szCs w:val="17"/>
                            </w:rPr>
                            <w:t>ДСТУ 6003:2008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Shape 9" o:spid="_x0000_s1030" type="#_x0000_t202" style="position:absolute;margin-left:472.6pt;margin-top:52.6pt;width:72.95pt;height:7.9pt;z-index:-440401784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" filled="f" stroked="f">
              <v:textbox style="mso-fit-shape-to-text:t" inset="0,0,0,0">
                <w:txbxContent>
                  <w:p w:rsidR="00CE2FEA" w:rsidRDefault="00CE2FEA">
                    <w:pPr>
                      <w:pStyle w:val="Headerorfooter20"/>
                      <w:rPr>
                        <w:sz w:val="17"/>
                        <w:szCs w:val="17"/>
                      </w:rPr>
                    </w:pPr>
                    <w:r>
                      <w:rPr>
                        <w:rFonts w:ascii="Arial" w:eastAsia="Arial" w:hAnsi="Arial" w:cs="Arial"/>
                        <w:b/>
                        <w:bCs/>
                        <w:sz w:val="17"/>
                        <w:szCs w:val="17"/>
                      </w:rPr>
                      <w:t>ДСТУ 6003:2008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2FEA" w:rsidRDefault="00CE2FEA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694" behindDoc="1" locked="0" layoutInCell="1" allowOverlap="1">
              <wp:simplePos x="0" y="0"/>
              <wp:positionH relativeFrom="page">
                <wp:posOffset>6002020</wp:posOffset>
              </wp:positionH>
              <wp:positionV relativeFrom="page">
                <wp:posOffset>668020</wp:posOffset>
              </wp:positionV>
              <wp:extent cx="926465" cy="100330"/>
              <wp:effectExtent l="0" t="0" r="0" b="0"/>
              <wp:wrapNone/>
              <wp:docPr id="7" name="Shap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26465" cy="10033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CE2FEA" w:rsidRDefault="00CE2FEA">
                          <w:pPr>
                            <w:pStyle w:val="Headerorfooter2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17"/>
                              <w:szCs w:val="17"/>
                            </w:rPr>
                            <w:t>ДСТУ 6003:2008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Shape 7" o:spid="_x0000_s1031" type="#_x0000_t202" style="position:absolute;margin-left:472.6pt;margin-top:52.6pt;width:72.95pt;height:7.9pt;z-index:-440401786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" filled="f" stroked="f">
              <v:textbox style="mso-fit-shape-to-text:t" inset="0,0,0,0">
                <w:txbxContent>
                  <w:p w:rsidR="00CE2FEA" w:rsidRDefault="00CE2FEA">
                    <w:pPr>
                      <w:pStyle w:val="Headerorfooter20"/>
                      <w:rPr>
                        <w:sz w:val="17"/>
                        <w:szCs w:val="17"/>
                      </w:rPr>
                    </w:pPr>
                    <w:r>
                      <w:rPr>
                        <w:rFonts w:ascii="Arial" w:eastAsia="Arial" w:hAnsi="Arial" w:cs="Arial"/>
                        <w:b/>
                        <w:bCs/>
                        <w:sz w:val="17"/>
                        <w:szCs w:val="17"/>
                      </w:rPr>
                      <w:t>ДСТУ 6003:2008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2FEA" w:rsidRDefault="00CE2FEA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02" behindDoc="1" locked="0" layoutInCell="1" allowOverlap="1">
              <wp:simplePos x="0" y="0"/>
              <wp:positionH relativeFrom="page">
                <wp:posOffset>622300</wp:posOffset>
              </wp:positionH>
              <wp:positionV relativeFrom="page">
                <wp:posOffset>649605</wp:posOffset>
              </wp:positionV>
              <wp:extent cx="926465" cy="100330"/>
              <wp:effectExtent l="0" t="0" r="0" b="0"/>
              <wp:wrapNone/>
              <wp:docPr id="15" name="Shap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26465" cy="10033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CE2FEA" w:rsidRDefault="00CE2FEA">
                          <w:pPr>
                            <w:pStyle w:val="Headerorfooter2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17"/>
                              <w:szCs w:val="17"/>
                            </w:rPr>
                            <w:t>ДСТУ 6003:2008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Shape 15" o:spid="_x0000_s1032" type="#_x0000_t202" style="position:absolute;margin-left:49pt;margin-top:51.15pt;width:72.95pt;height:7.9pt;z-index:-440401778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" filled="f" stroked="f">
              <v:textbox style="mso-fit-shape-to-text:t" inset="0,0,0,0">
                <w:txbxContent>
                  <w:p w:rsidR="00CE2FEA" w:rsidRDefault="00CE2FEA">
                    <w:pPr>
                      <w:pStyle w:val="Headerorfooter20"/>
                      <w:rPr>
                        <w:sz w:val="17"/>
                        <w:szCs w:val="17"/>
                      </w:rPr>
                    </w:pPr>
                    <w:r>
                      <w:rPr>
                        <w:rFonts w:ascii="Arial" w:eastAsia="Arial" w:hAnsi="Arial" w:cs="Arial"/>
                        <w:b/>
                        <w:bCs/>
                        <w:sz w:val="17"/>
                        <w:szCs w:val="17"/>
                      </w:rPr>
                      <w:t>ДСТУ 6003:2008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2FEA" w:rsidRDefault="00CE2FEA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698" behindDoc="1" locked="0" layoutInCell="1" allowOverlap="1">
              <wp:simplePos x="0" y="0"/>
              <wp:positionH relativeFrom="page">
                <wp:posOffset>6019800</wp:posOffset>
              </wp:positionH>
              <wp:positionV relativeFrom="page">
                <wp:posOffset>652780</wp:posOffset>
              </wp:positionV>
              <wp:extent cx="926465" cy="100330"/>
              <wp:effectExtent l="0" t="0" r="0" b="0"/>
              <wp:wrapNone/>
              <wp:docPr id="11" name="Shap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26465" cy="10033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CE2FEA" w:rsidRDefault="00CE2FEA">
                          <w:pPr>
                            <w:pStyle w:val="Headerorfooter2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17"/>
                              <w:szCs w:val="17"/>
                            </w:rPr>
                            <w:t>ДСТУ 6003:2008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Shape 11" o:spid="_x0000_s1033" type="#_x0000_t202" style="position:absolute;margin-left:474pt;margin-top:51.4pt;width:72.95pt;height:7.9pt;z-index:-440401782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" filled="f" stroked="f">
              <v:textbox style="mso-fit-shape-to-text:t" inset="0,0,0,0">
                <w:txbxContent>
                  <w:p w:rsidR="00CE2FEA" w:rsidRDefault="00CE2FEA">
                    <w:pPr>
                      <w:pStyle w:val="Headerorfooter20"/>
                      <w:rPr>
                        <w:sz w:val="17"/>
                        <w:szCs w:val="17"/>
                      </w:rPr>
                    </w:pPr>
                    <w:r>
                      <w:rPr>
                        <w:rFonts w:ascii="Arial" w:eastAsia="Arial" w:hAnsi="Arial" w:cs="Arial"/>
                        <w:b/>
                        <w:bCs/>
                        <w:sz w:val="17"/>
                        <w:szCs w:val="17"/>
                      </w:rPr>
                      <w:t>ДСТУ 6003:2008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2FEA" w:rsidRDefault="00CE2FEA">
    <w:pPr>
      <w:spacing w:line="1" w:lineRule="exact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2FEA" w:rsidRDefault="00CE2FE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540F0"/>
    <w:multiLevelType w:val="multilevel"/>
    <w:tmpl w:val="F9D4E4AE"/>
    <w:lvl w:ilvl="0">
      <w:start w:val="1"/>
      <w:numFmt w:val="decimal"/>
      <w:lvlText w:val="%1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FFFFFF"/>
      </w:rPr>
    </w:lvl>
    <w:lvl w:ilvl="1">
      <w:start w:val="1"/>
      <w:numFmt w:val="decimal"/>
      <w:lvlText w:val="%1.%2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</w:rPr>
    </w:lvl>
    <w:lvl w:ilvl="2">
      <w:start w:val="1"/>
      <w:numFmt w:val="decimal"/>
      <w:lvlText w:val="%1.%2.%3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97F6EA5"/>
    <w:multiLevelType w:val="multilevel"/>
    <w:tmpl w:val="24D67AB2"/>
    <w:lvl w:ilvl="0">
      <w:start w:val="1"/>
      <w:numFmt w:val="bullet"/>
      <w:lvlText w:val="—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2BE1C47"/>
    <w:multiLevelType w:val="multilevel"/>
    <w:tmpl w:val="EB12C4DC"/>
    <w:lvl w:ilvl="0">
      <w:start w:val="8"/>
      <w:numFmt w:val="decimal"/>
      <w:lvlText w:val="5.1.%1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7325F23"/>
    <w:multiLevelType w:val="multilevel"/>
    <w:tmpl w:val="0A1042E0"/>
    <w:lvl w:ilvl="0">
      <w:start w:val="1"/>
      <w:numFmt w:val="decimal"/>
      <w:lvlText w:val="%1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1F00F96"/>
    <w:multiLevelType w:val="multilevel"/>
    <w:tmpl w:val="5BFAFDAE"/>
    <w:lvl w:ilvl="0">
      <w:start w:val="1"/>
      <w:numFmt w:val="decimal"/>
      <w:lvlText w:val="%1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F3767ED"/>
    <w:multiLevelType w:val="multilevel"/>
    <w:tmpl w:val="944E0466"/>
    <w:lvl w:ilvl="0">
      <w:start w:val="1"/>
      <w:numFmt w:val="bullet"/>
      <w:lvlText w:val="—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F8E3117"/>
    <w:multiLevelType w:val="multilevel"/>
    <w:tmpl w:val="E586C948"/>
    <w:lvl w:ilvl="0">
      <w:start w:val="1"/>
      <w:numFmt w:val="decimal"/>
      <w:lvlText w:val="%1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proofState w:spelling="clean" w:grammar="clean"/>
  <w:defaultTabStop w:val="720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43E8"/>
    <w:rsid w:val="00023889"/>
    <w:rsid w:val="000C2F85"/>
    <w:rsid w:val="000E43E8"/>
    <w:rsid w:val="001A1C84"/>
    <w:rsid w:val="001D251B"/>
    <w:rsid w:val="00212A15"/>
    <w:rsid w:val="002C603A"/>
    <w:rsid w:val="002E1035"/>
    <w:rsid w:val="00476FC2"/>
    <w:rsid w:val="004A2739"/>
    <w:rsid w:val="00530351"/>
    <w:rsid w:val="00544213"/>
    <w:rsid w:val="00552C7E"/>
    <w:rsid w:val="005C569C"/>
    <w:rsid w:val="00603C58"/>
    <w:rsid w:val="00624C9A"/>
    <w:rsid w:val="006F6BFC"/>
    <w:rsid w:val="007E6BAC"/>
    <w:rsid w:val="008409E8"/>
    <w:rsid w:val="008B73F7"/>
    <w:rsid w:val="0093166F"/>
    <w:rsid w:val="00962855"/>
    <w:rsid w:val="00963D11"/>
    <w:rsid w:val="009950F6"/>
    <w:rsid w:val="009E544B"/>
    <w:rsid w:val="009F0497"/>
    <w:rsid w:val="00A32BE2"/>
    <w:rsid w:val="00A5655E"/>
    <w:rsid w:val="00B261BA"/>
    <w:rsid w:val="00B9305D"/>
    <w:rsid w:val="00BC5EE7"/>
    <w:rsid w:val="00C61AC1"/>
    <w:rsid w:val="00CD5B19"/>
    <w:rsid w:val="00CE2FEA"/>
    <w:rsid w:val="00D54802"/>
    <w:rsid w:val="00DA3051"/>
    <w:rsid w:val="00E3084A"/>
    <w:rsid w:val="00E41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98FA4F7-DBB8-4FDB-A014-0C6649A25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icrosoft Sans Serif" w:eastAsia="Microsoft Sans Serif" w:hAnsi="Microsoft Sans Serif" w:cs="Microsoft Sans Serif"/>
        <w:sz w:val="24"/>
        <w:szCs w:val="24"/>
        <w:lang w:val="uk-UA" w:eastAsia="uk-UA" w:bidi="uk-U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link w:val="a4"/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character" w:customStyle="1" w:styleId="Bodytext4">
    <w:name w:val="Body text (4)_"/>
    <w:basedOn w:val="a0"/>
    <w:link w:val="Bodytext40"/>
    <w:rPr>
      <w:rFonts w:ascii="Arial" w:eastAsia="Arial" w:hAnsi="Arial" w:cs="Arial"/>
      <w:b/>
      <w:bCs/>
      <w:i w:val="0"/>
      <w:iCs w:val="0"/>
      <w:smallCaps w:val="0"/>
      <w:strike w:val="0"/>
      <w:sz w:val="28"/>
      <w:szCs w:val="28"/>
      <w:u w:val="none"/>
      <w:shd w:val="clear" w:color="auto" w:fill="auto"/>
    </w:rPr>
  </w:style>
  <w:style w:type="character" w:customStyle="1" w:styleId="Heading1">
    <w:name w:val="Heading #1_"/>
    <w:basedOn w:val="a0"/>
    <w:link w:val="Heading10"/>
    <w:rPr>
      <w:rFonts w:ascii="Arial" w:eastAsia="Arial" w:hAnsi="Arial" w:cs="Arial"/>
      <w:b/>
      <w:bCs/>
      <w:i w:val="0"/>
      <w:iCs w:val="0"/>
      <w:smallCaps w:val="0"/>
      <w:strike w:val="0"/>
      <w:sz w:val="48"/>
      <w:szCs w:val="48"/>
      <w:u w:val="none"/>
      <w:shd w:val="clear" w:color="auto" w:fill="auto"/>
    </w:rPr>
  </w:style>
  <w:style w:type="character" w:customStyle="1" w:styleId="Heading2">
    <w:name w:val="Heading #2_"/>
    <w:basedOn w:val="a0"/>
    <w:link w:val="Heading20"/>
    <w:rPr>
      <w:rFonts w:ascii="Arial" w:eastAsia="Arial" w:hAnsi="Arial" w:cs="Arial"/>
      <w:b/>
      <w:bCs/>
      <w:i w:val="0"/>
      <w:iCs w:val="0"/>
      <w:smallCaps w:val="0"/>
      <w:strike w:val="0"/>
      <w:sz w:val="36"/>
      <w:szCs w:val="36"/>
      <w:u w:val="none"/>
      <w:shd w:val="clear" w:color="auto" w:fill="auto"/>
    </w:rPr>
  </w:style>
  <w:style w:type="character" w:customStyle="1" w:styleId="Heading3">
    <w:name w:val="Heading #3_"/>
    <w:basedOn w:val="a0"/>
    <w:link w:val="Heading30"/>
    <w:rPr>
      <w:rFonts w:ascii="Arial" w:eastAsia="Arial" w:hAnsi="Arial" w:cs="Arial"/>
      <w:b/>
      <w:bCs/>
      <w:i w:val="0"/>
      <w:iCs w:val="0"/>
      <w:smallCaps w:val="0"/>
      <w:strike w:val="0"/>
      <w:sz w:val="32"/>
      <w:szCs w:val="32"/>
      <w:u w:val="none"/>
      <w:shd w:val="clear" w:color="auto" w:fill="auto"/>
    </w:rPr>
  </w:style>
  <w:style w:type="character" w:customStyle="1" w:styleId="Bodytext3">
    <w:name w:val="Body text (3)_"/>
    <w:basedOn w:val="a0"/>
    <w:link w:val="Bodytext30"/>
    <w:rPr>
      <w:rFonts w:ascii="Arial" w:eastAsia="Arial" w:hAnsi="Arial" w:cs="Arial"/>
      <w:b w:val="0"/>
      <w:bCs w:val="0"/>
      <w:i w:val="0"/>
      <w:iCs w:val="0"/>
      <w:smallCaps w:val="0"/>
      <w:strike w:val="0"/>
      <w:u w:val="none"/>
      <w:shd w:val="clear" w:color="auto" w:fill="auto"/>
    </w:rPr>
  </w:style>
  <w:style w:type="character" w:customStyle="1" w:styleId="Heading6">
    <w:name w:val="Heading #6_"/>
    <w:basedOn w:val="a0"/>
    <w:link w:val="Heading60"/>
    <w:rPr>
      <w:rFonts w:ascii="Arial" w:eastAsia="Arial" w:hAnsi="Arial" w:cs="Arial"/>
      <w:b/>
      <w:bCs/>
      <w:i w:val="0"/>
      <w:iCs w:val="0"/>
      <w:smallCaps w:val="0"/>
      <w:strike w:val="0"/>
      <w:u w:val="none"/>
      <w:shd w:val="clear" w:color="auto" w:fill="auto"/>
    </w:rPr>
  </w:style>
  <w:style w:type="character" w:customStyle="1" w:styleId="Headerorfooter2">
    <w:name w:val="Header or footer (2)_"/>
    <w:basedOn w:val="a0"/>
    <w:link w:val="Headerorfooter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character" w:customStyle="1" w:styleId="Bodytext2">
    <w:name w:val="Body text (2)_"/>
    <w:basedOn w:val="a0"/>
    <w:link w:val="Bodytext20"/>
    <w:rPr>
      <w:rFonts w:ascii="Arial" w:eastAsia="Arial" w:hAnsi="Arial" w:cs="Arial"/>
      <w:b w:val="0"/>
      <w:bCs w:val="0"/>
      <w:i w:val="0"/>
      <w:iCs w:val="0"/>
      <w:smallCaps w:val="0"/>
      <w:strike w:val="0"/>
      <w:sz w:val="16"/>
      <w:szCs w:val="16"/>
      <w:u w:val="none"/>
      <w:shd w:val="clear" w:color="auto" w:fill="auto"/>
    </w:rPr>
  </w:style>
  <w:style w:type="character" w:customStyle="1" w:styleId="Tableofcontents">
    <w:name w:val="Table of contents_"/>
    <w:basedOn w:val="a0"/>
    <w:link w:val="Tableofcontents0"/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character" w:customStyle="1" w:styleId="Heading4">
    <w:name w:val="Heading #4_"/>
    <w:basedOn w:val="a0"/>
    <w:link w:val="Heading40"/>
    <w:rPr>
      <w:rFonts w:ascii="Arial" w:eastAsia="Arial" w:hAnsi="Arial" w:cs="Arial"/>
      <w:b/>
      <w:bCs/>
      <w:i w:val="0"/>
      <w:iCs w:val="0"/>
      <w:smallCaps w:val="0"/>
      <w:strike w:val="0"/>
      <w:sz w:val="28"/>
      <w:szCs w:val="28"/>
      <w:u w:val="none"/>
      <w:shd w:val="clear" w:color="auto" w:fill="auto"/>
    </w:rPr>
  </w:style>
  <w:style w:type="character" w:customStyle="1" w:styleId="Heading5">
    <w:name w:val="Heading #5_"/>
    <w:basedOn w:val="a0"/>
    <w:link w:val="Heading50"/>
    <w:rPr>
      <w:rFonts w:ascii="Arial" w:eastAsia="Arial" w:hAnsi="Arial" w:cs="Arial"/>
      <w:b w:val="0"/>
      <w:bCs w:val="0"/>
      <w:i w:val="0"/>
      <w:iCs w:val="0"/>
      <w:smallCaps w:val="0"/>
      <w:strike w:val="0"/>
      <w:sz w:val="28"/>
      <w:szCs w:val="28"/>
      <w:u w:val="none"/>
      <w:shd w:val="clear" w:color="auto" w:fill="auto"/>
    </w:rPr>
  </w:style>
  <w:style w:type="character" w:customStyle="1" w:styleId="Heading7">
    <w:name w:val="Heading #7_"/>
    <w:basedOn w:val="a0"/>
    <w:link w:val="Heading70"/>
    <w:rPr>
      <w:rFonts w:ascii="Arial" w:eastAsia="Arial" w:hAnsi="Arial" w:cs="Arial"/>
      <w:b/>
      <w:bCs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character" w:customStyle="1" w:styleId="Tablecaption">
    <w:name w:val="Table caption_"/>
    <w:basedOn w:val="a0"/>
    <w:link w:val="Tablecaption0"/>
    <w:rPr>
      <w:rFonts w:ascii="Arial" w:eastAsia="Arial" w:hAnsi="Arial" w:cs="Arial"/>
      <w:b w:val="0"/>
      <w:bCs w:val="0"/>
      <w:i w:val="0"/>
      <w:iCs w:val="0"/>
      <w:smallCaps w:val="0"/>
      <w:strike w:val="0"/>
      <w:sz w:val="17"/>
      <w:szCs w:val="17"/>
      <w:u w:val="none"/>
      <w:shd w:val="clear" w:color="auto" w:fill="auto"/>
    </w:rPr>
  </w:style>
  <w:style w:type="character" w:customStyle="1" w:styleId="Other">
    <w:name w:val="Other_"/>
    <w:basedOn w:val="a0"/>
    <w:link w:val="Other0"/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paragraph" w:styleId="a4">
    <w:name w:val="Body Text"/>
    <w:basedOn w:val="a"/>
    <w:link w:val="a3"/>
    <w:qFormat/>
    <w:pPr>
      <w:spacing w:line="271" w:lineRule="auto"/>
      <w:ind w:firstLine="400"/>
    </w:pPr>
    <w:rPr>
      <w:rFonts w:ascii="Arial" w:eastAsia="Arial" w:hAnsi="Arial" w:cs="Arial"/>
      <w:sz w:val="20"/>
      <w:szCs w:val="20"/>
    </w:rPr>
  </w:style>
  <w:style w:type="paragraph" w:customStyle="1" w:styleId="Bodytext40">
    <w:name w:val="Body text (4)"/>
    <w:basedOn w:val="a"/>
    <w:link w:val="Bodytext4"/>
    <w:pPr>
      <w:spacing w:after="1320"/>
      <w:jc w:val="center"/>
    </w:pPr>
    <w:rPr>
      <w:rFonts w:ascii="Arial" w:eastAsia="Arial" w:hAnsi="Arial" w:cs="Arial"/>
      <w:b/>
      <w:bCs/>
      <w:sz w:val="28"/>
      <w:szCs w:val="28"/>
    </w:rPr>
  </w:style>
  <w:style w:type="paragraph" w:customStyle="1" w:styleId="Heading10">
    <w:name w:val="Heading #1"/>
    <w:basedOn w:val="a"/>
    <w:link w:val="Heading1"/>
    <w:pPr>
      <w:spacing w:after="220"/>
      <w:jc w:val="center"/>
      <w:outlineLvl w:val="0"/>
    </w:pPr>
    <w:rPr>
      <w:rFonts w:ascii="Arial" w:eastAsia="Arial" w:hAnsi="Arial" w:cs="Arial"/>
      <w:b/>
      <w:bCs/>
      <w:sz w:val="48"/>
      <w:szCs w:val="48"/>
    </w:rPr>
  </w:style>
  <w:style w:type="paragraph" w:customStyle="1" w:styleId="Heading20">
    <w:name w:val="Heading #2"/>
    <w:basedOn w:val="a"/>
    <w:link w:val="Heading2"/>
    <w:pPr>
      <w:spacing w:after="400"/>
      <w:jc w:val="center"/>
      <w:outlineLvl w:val="1"/>
    </w:pPr>
    <w:rPr>
      <w:rFonts w:ascii="Arial" w:eastAsia="Arial" w:hAnsi="Arial" w:cs="Arial"/>
      <w:b/>
      <w:bCs/>
      <w:sz w:val="36"/>
      <w:szCs w:val="36"/>
    </w:rPr>
  </w:style>
  <w:style w:type="paragraph" w:customStyle="1" w:styleId="Heading30">
    <w:name w:val="Heading #3"/>
    <w:basedOn w:val="a"/>
    <w:link w:val="Heading3"/>
    <w:pPr>
      <w:spacing w:after="500"/>
      <w:jc w:val="center"/>
      <w:outlineLvl w:val="2"/>
    </w:pPr>
    <w:rPr>
      <w:rFonts w:ascii="Arial" w:eastAsia="Arial" w:hAnsi="Arial" w:cs="Arial"/>
      <w:b/>
      <w:bCs/>
      <w:sz w:val="32"/>
      <w:szCs w:val="32"/>
    </w:rPr>
  </w:style>
  <w:style w:type="paragraph" w:customStyle="1" w:styleId="Bodytext30">
    <w:name w:val="Body text (3)"/>
    <w:basedOn w:val="a"/>
    <w:link w:val="Bodytext3"/>
    <w:pPr>
      <w:spacing w:after="140"/>
      <w:jc w:val="center"/>
    </w:pPr>
    <w:rPr>
      <w:rFonts w:ascii="Arial" w:eastAsia="Arial" w:hAnsi="Arial" w:cs="Arial"/>
    </w:rPr>
  </w:style>
  <w:style w:type="paragraph" w:customStyle="1" w:styleId="Heading60">
    <w:name w:val="Heading #6"/>
    <w:basedOn w:val="a"/>
    <w:link w:val="Heading6"/>
    <w:pPr>
      <w:spacing w:after="110"/>
      <w:ind w:firstLine="500"/>
      <w:outlineLvl w:val="5"/>
    </w:pPr>
    <w:rPr>
      <w:rFonts w:ascii="Arial" w:eastAsia="Arial" w:hAnsi="Arial" w:cs="Arial"/>
      <w:b/>
      <w:bCs/>
    </w:rPr>
  </w:style>
  <w:style w:type="paragraph" w:customStyle="1" w:styleId="Headerorfooter20">
    <w:name w:val="Header or footer (2)"/>
    <w:basedOn w:val="a"/>
    <w:link w:val="Headerorfooter2"/>
    <w:rPr>
      <w:rFonts w:ascii="Times New Roman" w:eastAsia="Times New Roman" w:hAnsi="Times New Roman" w:cs="Times New Roman"/>
      <w:sz w:val="20"/>
      <w:szCs w:val="20"/>
    </w:rPr>
  </w:style>
  <w:style w:type="paragraph" w:customStyle="1" w:styleId="Bodytext20">
    <w:name w:val="Body text (2)"/>
    <w:basedOn w:val="a"/>
    <w:link w:val="Bodytext2"/>
    <w:pPr>
      <w:spacing w:after="100"/>
      <w:jc w:val="center"/>
    </w:pPr>
    <w:rPr>
      <w:rFonts w:ascii="Arial" w:eastAsia="Arial" w:hAnsi="Arial" w:cs="Arial"/>
      <w:sz w:val="16"/>
      <w:szCs w:val="16"/>
    </w:rPr>
  </w:style>
  <w:style w:type="paragraph" w:customStyle="1" w:styleId="Tableofcontents0">
    <w:name w:val="Table of contents"/>
    <w:basedOn w:val="a"/>
    <w:link w:val="Tableofcontents"/>
    <w:pPr>
      <w:spacing w:after="100"/>
      <w:ind w:firstLine="140"/>
    </w:pPr>
    <w:rPr>
      <w:rFonts w:ascii="Arial" w:eastAsia="Arial" w:hAnsi="Arial" w:cs="Arial"/>
      <w:sz w:val="20"/>
      <w:szCs w:val="20"/>
    </w:rPr>
  </w:style>
  <w:style w:type="paragraph" w:customStyle="1" w:styleId="Heading40">
    <w:name w:val="Heading #4"/>
    <w:basedOn w:val="a"/>
    <w:link w:val="Heading4"/>
    <w:pPr>
      <w:spacing w:after="360"/>
      <w:jc w:val="center"/>
      <w:outlineLvl w:val="3"/>
    </w:pPr>
    <w:rPr>
      <w:rFonts w:ascii="Arial" w:eastAsia="Arial" w:hAnsi="Arial" w:cs="Arial"/>
      <w:b/>
      <w:bCs/>
      <w:sz w:val="28"/>
      <w:szCs w:val="28"/>
    </w:rPr>
  </w:style>
  <w:style w:type="paragraph" w:customStyle="1" w:styleId="Heading50">
    <w:name w:val="Heading #5"/>
    <w:basedOn w:val="a"/>
    <w:link w:val="Heading5"/>
    <w:pPr>
      <w:spacing w:after="60"/>
      <w:jc w:val="center"/>
      <w:outlineLvl w:val="4"/>
    </w:pPr>
    <w:rPr>
      <w:rFonts w:ascii="Arial" w:eastAsia="Arial" w:hAnsi="Arial" w:cs="Arial"/>
      <w:sz w:val="28"/>
      <w:szCs w:val="28"/>
    </w:rPr>
  </w:style>
  <w:style w:type="paragraph" w:customStyle="1" w:styleId="Heading70">
    <w:name w:val="Heading #7"/>
    <w:basedOn w:val="a"/>
    <w:link w:val="Heading7"/>
    <w:pPr>
      <w:spacing w:line="271" w:lineRule="auto"/>
      <w:ind w:firstLine="500"/>
      <w:outlineLvl w:val="6"/>
    </w:pPr>
    <w:rPr>
      <w:rFonts w:ascii="Arial" w:eastAsia="Arial" w:hAnsi="Arial" w:cs="Arial"/>
      <w:b/>
      <w:bCs/>
      <w:sz w:val="20"/>
      <w:szCs w:val="20"/>
    </w:rPr>
  </w:style>
  <w:style w:type="paragraph" w:customStyle="1" w:styleId="Tablecaption0">
    <w:name w:val="Table caption"/>
    <w:basedOn w:val="a"/>
    <w:link w:val="Tablecaption"/>
    <w:rPr>
      <w:rFonts w:ascii="Arial" w:eastAsia="Arial" w:hAnsi="Arial" w:cs="Arial"/>
      <w:sz w:val="17"/>
      <w:szCs w:val="17"/>
    </w:rPr>
  </w:style>
  <w:style w:type="paragraph" w:customStyle="1" w:styleId="Other0">
    <w:name w:val="Other"/>
    <w:basedOn w:val="a"/>
    <w:link w:val="Other"/>
    <w:pPr>
      <w:spacing w:line="271" w:lineRule="auto"/>
      <w:ind w:firstLine="400"/>
    </w:pPr>
    <w:rPr>
      <w:rFonts w:ascii="Arial" w:eastAsia="Arial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7.xml"/><Relationship Id="rId18" Type="http://schemas.openxmlformats.org/officeDocument/2006/relationships/header" Target="header9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footer" Target="footer5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17" Type="http://schemas.openxmlformats.org/officeDocument/2006/relationships/footer" Target="footer3.xml"/><Relationship Id="rId25" Type="http://schemas.openxmlformats.org/officeDocument/2006/relationships/footer" Target="footer7.xml"/><Relationship Id="rId2" Type="http://schemas.openxmlformats.org/officeDocument/2006/relationships/styles" Target="styles.xml"/><Relationship Id="rId16" Type="http://schemas.openxmlformats.org/officeDocument/2006/relationships/header" Target="header8.xml"/><Relationship Id="rId20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24" Type="http://schemas.openxmlformats.org/officeDocument/2006/relationships/footer" Target="footer6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23" Type="http://schemas.openxmlformats.org/officeDocument/2006/relationships/header" Target="header12.xml"/><Relationship Id="rId10" Type="http://schemas.openxmlformats.org/officeDocument/2006/relationships/header" Target="header4.xml"/><Relationship Id="rId19" Type="http://schemas.openxmlformats.org/officeDocument/2006/relationships/header" Target="header10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oter" Target="footer1.xml"/><Relationship Id="rId22" Type="http://schemas.openxmlformats.org/officeDocument/2006/relationships/header" Target="header1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6420</Words>
  <Characters>36600</Characters>
  <Application>Microsoft Office Word</Application>
  <DocSecurity>0</DocSecurity>
  <Lines>305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D:\Typeset\ПДФ\2009\Лютий\Servi</vt:lpstr>
    </vt:vector>
  </TitlesOfParts>
  <Company/>
  <LinksUpToDate>false</LinksUpToDate>
  <CharactersWithSpaces>42935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D:\Typeset\ПДФ\2009\Лютий\Servi</dc:title>
  <dc:subject/>
  <dc:creator>pdfFactory Pro www.pdffactory.com</dc:creator>
  <cp:keywords/>
  <cp:lastModifiedBy>Alex</cp:lastModifiedBy>
  <cp:revision>2</cp:revision>
  <dcterms:created xsi:type="dcterms:W3CDTF">2023-05-18T06:59:00Z</dcterms:created>
  <dcterms:modified xsi:type="dcterms:W3CDTF">2023-05-18T06:59:00Z</dcterms:modified>
</cp:coreProperties>
</file>