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2968"/>
        <w:gridCol w:w="3878"/>
      </w:tblGrid>
      <w:tr>
        <w:trPr/>
        <w:tc>
          <w:tcPr>
            <w:tcW w:w="2175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b/>
                <w:bCs/>
                <w:sz w:val="24"/>
                <w:szCs w:val="24"/>
              </w:rPr>
              <w:t>Robert de Forest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robert@defore.st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+1 206 909 5590</w:t>
            </w:r>
          </w:p>
        </w:tc>
        <w:tc>
          <w:tcPr>
            <w:tcW w:w="2968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Idealist seeks real-world experiences by which to claw ever closer to a world in which humans collaboratively refine rather than re-invent wheels, to the benefit of all.</w:t>
            </w:r>
          </w:p>
        </w:tc>
        <w:tc>
          <w:tcPr>
            <w:tcW w:w="3878" w:type="dxa"/>
            <w:tcBorders/>
          </w:tcPr>
          <w:tbl>
            <w:tblPr>
              <w:tblW w:w="3793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3"/>
              <w:gridCol w:w="900"/>
              <w:gridCol w:w="1082"/>
              <w:gridCol w:w="718"/>
            </w:tblGrid>
            <w:tr>
              <w:trPr/>
              <w:tc>
                <w:tcPr>
                  <w:tcW w:w="3793" w:type="dxa"/>
                  <w:gridSpan w:val="4"/>
                  <w:tcBorders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FreeSans" w:cs="FreeSans" w:ascii="FreeSans" w:hAnsi="FreeSans"/>
                      <w:sz w:val="14"/>
                      <w:szCs w:val="14"/>
                    </w:rPr>
                    <w:t>A Few Of My Favorite ...</w:t>
                  </w:r>
                </w:p>
              </w:tc>
            </w:tr>
            <w:tr>
              <w:trPr/>
              <w:tc>
                <w:tcPr>
                  <w:tcW w:w="1093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b/>
                      <w:bCs/>
                      <w:i/>
                      <w:iCs/>
                      <w:sz w:val="12"/>
                      <w:szCs w:val="12"/>
                    </w:rPr>
                    <w:t>Modes</w:t>
                  </w:r>
                </w:p>
              </w:tc>
              <w:tc>
                <w:tcPr>
                  <w:tcW w:w="900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b/>
                      <w:bCs/>
                      <w:i/>
                      <w:iCs/>
                      <w:sz w:val="12"/>
                      <w:szCs w:val="12"/>
                    </w:rPr>
                    <w:t>Languages</w:t>
                  </w:r>
                </w:p>
              </w:tc>
              <w:tc>
                <w:tcPr>
                  <w:tcW w:w="1082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b/>
                      <w:bCs/>
                      <w:i/>
                      <w:iCs/>
                      <w:sz w:val="12"/>
                      <w:szCs w:val="12"/>
                    </w:rPr>
                    <w:t>Technologies</w:t>
                  </w:r>
                </w:p>
              </w:tc>
              <w:tc>
                <w:tcPr>
                  <w:tcW w:w="718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b/>
                      <w:bCs/>
                      <w:i/>
                      <w:iCs/>
                      <w:sz w:val="12"/>
                      <w:szCs w:val="12"/>
                    </w:rPr>
                    <w:t>Roles</w:t>
                  </w:r>
                </w:p>
              </w:tc>
            </w:tr>
            <w:tr>
              <w:trPr/>
              <w:tc>
                <w:tcPr>
                  <w:tcW w:w="1093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Communicative</w:t>
                  </w:r>
                </w:p>
              </w:tc>
              <w:tc>
                <w:tcPr>
                  <w:tcW w:w="900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CoffeeScript</w:t>
                  </w:r>
                </w:p>
              </w:tc>
              <w:tc>
                <w:tcPr>
                  <w:tcW w:w="1082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GNU/Linux</w:t>
                  </w:r>
                </w:p>
              </w:tc>
              <w:tc>
                <w:tcPr>
                  <w:tcW w:w="718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SysOps</w:t>
                  </w:r>
                </w:p>
              </w:tc>
            </w:tr>
            <w:tr>
              <w:trPr/>
              <w:tc>
                <w:tcPr>
                  <w:tcW w:w="1093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Collaborative</w:t>
                  </w:r>
                </w:p>
              </w:tc>
              <w:tc>
                <w:tcPr>
                  <w:tcW w:w="900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JavaScript</w:t>
                  </w:r>
                </w:p>
              </w:tc>
              <w:tc>
                <w:tcPr>
                  <w:tcW w:w="1082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NodeJS</w:t>
                  </w:r>
                </w:p>
              </w:tc>
              <w:tc>
                <w:tcPr>
                  <w:tcW w:w="718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SysEng</w:t>
                  </w:r>
                </w:p>
              </w:tc>
            </w:tr>
            <w:tr>
              <w:trPr/>
              <w:tc>
                <w:tcPr>
                  <w:tcW w:w="1093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Cooperative</w:t>
                  </w:r>
                </w:p>
              </w:tc>
              <w:tc>
                <w:tcPr>
                  <w:tcW w:w="900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Bash</w:t>
                  </w:r>
                </w:p>
              </w:tc>
              <w:tc>
                <w:tcPr>
                  <w:tcW w:w="1082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TCP/IP</w:t>
                  </w:r>
                </w:p>
              </w:tc>
              <w:tc>
                <w:tcPr>
                  <w:tcW w:w="718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DevOps</w:t>
                  </w:r>
                </w:p>
              </w:tc>
            </w:tr>
            <w:tr>
              <w:trPr>
                <w:trHeight w:val="143" w:hRule="atLeast"/>
              </w:trPr>
              <w:tc>
                <w:tcPr>
                  <w:tcW w:w="1093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Curious</w:t>
                  </w:r>
                </w:p>
              </w:tc>
              <w:tc>
                <w:tcPr>
                  <w:tcW w:w="900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C</w:t>
                  </w:r>
                </w:p>
              </w:tc>
              <w:tc>
                <w:tcPr>
                  <w:tcW w:w="1082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>
                      <w:rFonts w:eastAsia="FreeSans" w:cs="FreeSans" w:ascii="FreeSans" w:hAnsi="FreeSans"/>
                      <w:sz w:val="12"/>
                      <w:szCs w:val="12"/>
                    </w:rPr>
                    <w:t>AWS</w:t>
                  </w:r>
                </w:p>
              </w:tc>
              <w:tc>
                <w:tcPr>
                  <w:tcW w:w="718" w:type="dxa"/>
                  <w:tcBorders/>
                  <w:vAlign w:val="center"/>
                </w:tcPr>
                <w:p>
                  <w:pPr>
                    <w:pStyle w:val="Normal"/>
                    <w:jc w:val="lef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902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340"/>
        <w:gridCol w:w="5745"/>
      </w:tblGrid>
      <w:tr>
        <w:trPr/>
        <w:tc>
          <w:tcPr>
            <w:tcW w:w="936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present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to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2025</w:t>
            </w:r>
          </w:p>
        </w:tc>
        <w:tc>
          <w:tcPr>
            <w:tcW w:w="2340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b/>
                <w:bCs/>
                <w:sz w:val="20"/>
                <w:szCs w:val="20"/>
              </w:rPr>
              <w:t>VCA Animal Hospitals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Solutions Engineering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i/>
                <w:iCs/>
                <w:sz w:val="18"/>
                <w:szCs w:val="18"/>
              </w:rPr>
              <w:t>Product Manager, QA Lead, System Architect, Engineering Lead</w:t>
            </w:r>
          </w:p>
        </w:tc>
        <w:tc>
          <w:tcPr>
            <w:tcW w:w="5745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I am product manager for a skunkworks project to improve VCA employee satisfaction with AI. Our current mandate is to learn about AI tech and how to integrate it with existing systems. I represent the customers (our employees) and provide guidence to the engineers based on my decades of experience. I also research LLMs specifically and how to use them safely.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Will deliver in Q1 2026: An LLM-based text interface in front of ServiceNow and other internal web applications to increase employee satisfaction.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to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b/>
                <w:bCs/>
                <w:sz w:val="20"/>
                <w:szCs w:val="20"/>
              </w:rPr>
              <w:t>Self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Sabbatical</w:t>
            </w:r>
          </w:p>
        </w:tc>
        <w:tc>
          <w:tcPr>
            <w:tcW w:w="5745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I had a family loss in 2018 and took some time to focus on my health and reset. In 2025 I rejoined the workforce. My personal growth during my time off has already paid dividends in my new job. I'm developing stronger emotional intelligence and communication skills and improving my work-life balance practices.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Successfully navigated a difficult life transition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Returned to workforce with renewed focus and energy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2018</w:t>
            </w:r>
          </w:p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to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2015</w:t>
            </w:r>
          </w:p>
        </w:tc>
        <w:tc>
          <w:tcPr>
            <w:tcW w:w="2340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b/>
                <w:bCs/>
                <w:sz w:val="20"/>
                <w:szCs w:val="20"/>
              </w:rPr>
              <w:t>Amazon.com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AWS Perimeter Protection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i/>
                <w:iCs/>
                <w:sz w:val="18"/>
                <w:szCs w:val="18"/>
              </w:rPr>
              <w:t>System Engineer II</w:t>
            </w:r>
          </w:p>
        </w:tc>
        <w:tc>
          <w:tcPr>
            <w:tcW w:w="5745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 xml:space="preserve">      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Co-founded the DDoS Response Team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Built DDoS detection stack in four regions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Partially automated builds, reducing effort by factor of three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Covered daytime on call to guarantee timely delivery of a new product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2015</w:t>
            </w:r>
          </w:p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to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2012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b/>
                <w:bCs/>
                <w:sz w:val="20"/>
                <w:szCs w:val="20"/>
              </w:rPr>
              <w:t>Amazon.com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Payments System Operations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i/>
                <w:iCs/>
                <w:sz w:val="18"/>
                <w:szCs w:val="18"/>
              </w:rPr>
              <w:t>System Engineer II</w:t>
            </w:r>
          </w:p>
        </w:tc>
        <w:tc>
          <w:tcPr>
            <w:tcW w:w="5745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 xml:space="preserve">      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Supported Mobile Payments project</w:t>
            </w:r>
          </w:p>
          <w:p>
            <w:pPr>
              <w:pStyle w:val="Normal"/>
              <w:ind w:left="36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Bake-off and recommendation for DUKPT Hardware Security Modules</w:t>
            </w:r>
          </w:p>
          <w:p>
            <w:pPr>
              <w:pStyle w:val="Normal"/>
              <w:ind w:left="36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Provided operations support and consultation to development teams</w:t>
            </w:r>
          </w:p>
          <w:p>
            <w:pPr>
              <w:pStyle w:val="Normal"/>
              <w:ind w:left="36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Worked with third-party developer to deploy their product on AWS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Supported AS2 payment processor partner communication system</w:t>
            </w:r>
          </w:p>
          <w:p>
            <w:pPr>
              <w:pStyle w:val="Normal"/>
              <w:ind w:left="36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Trained teammates on how the system works</w:t>
            </w:r>
          </w:p>
          <w:p>
            <w:pPr>
              <w:pStyle w:val="Normal"/>
              <w:ind w:left="36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Obtained and renewed platform security certification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Regular on-call duties of Payments SysOps</w:t>
            </w:r>
          </w:p>
          <w:p>
            <w:pPr>
              <w:pStyle w:val="Normal"/>
              <w:ind w:left="36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Troubleshoot payment processor communication problems</w:t>
            </w:r>
          </w:p>
          <w:p>
            <w:pPr>
              <w:pStyle w:val="Normal"/>
              <w:ind w:left="36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Support and advise internal development teams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Co-authored six-pager for moving Payments into AWS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2012</w:t>
            </w:r>
          </w:p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to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2010</w:t>
            </w:r>
          </w:p>
        </w:tc>
        <w:tc>
          <w:tcPr>
            <w:tcW w:w="2340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b/>
                <w:bCs/>
                <w:sz w:val="20"/>
                <w:szCs w:val="20"/>
              </w:rPr>
              <w:t>Fred Hutch Cancer Research Center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SCHARP.org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i/>
                <w:iCs/>
                <w:sz w:val="18"/>
                <w:szCs w:val="18"/>
              </w:rPr>
              <w:t>DataFax Administrator</w:t>
            </w:r>
          </w:p>
        </w:tc>
        <w:tc>
          <w:tcPr>
            <w:tcW w:w="5745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 xml:space="preserve">      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Performed a major software upgrade</w:t>
            </w:r>
          </w:p>
          <w:p>
            <w:pPr>
              <w:pStyle w:val="Normal"/>
              <w:ind w:left="36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Refactored code defining clinical trial forms</w:t>
            </w:r>
          </w:p>
          <w:p>
            <w:pPr>
              <w:pStyle w:val="Normal"/>
              <w:ind w:left="36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Adapted form code to take new security model into account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Corrected and back-filled data reporting automation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Supported in-house developers of systems extending DataFax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Recovered from infrastructure issue which caused data corruption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2010</w:t>
            </w:r>
          </w:p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to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2002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b/>
                <w:bCs/>
                <w:sz w:val="20"/>
                <w:szCs w:val="20"/>
              </w:rPr>
              <w:t>The Walt Disney Internet Group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Three different teams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i/>
                <w:iCs/>
                <w:sz w:val="18"/>
                <w:szCs w:val="18"/>
              </w:rPr>
              <w:t>SysOps Specialist III</w:t>
            </w:r>
          </w:p>
        </w:tc>
        <w:tc>
          <w:tcPr>
            <w:tcW w:w="5745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 xml:space="preserve">      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Supported engineers and content producers of Disney's web properties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Assisted in migration from internal Java servlet engines to Tomcat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Assisted in launches of the Pirates of the Caribbean online game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Wrote 'How To Be Perfect' document about data center change control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Installed cabling and servers in newly expanded data center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Supported internally developed email marketing system</w:t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Re-architected system to reduce cost and increase availability</w:t>
            </w:r>
          </w:p>
        </w:tc>
      </w:tr>
      <w:tr>
        <w:trPr/>
        <w:tc>
          <w:tcPr>
            <w:tcW w:w="936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2002</w:t>
            </w:r>
          </w:p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to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1996</w:t>
            </w:r>
          </w:p>
        </w:tc>
        <w:tc>
          <w:tcPr>
            <w:tcW w:w="2340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b/>
                <w:bCs/>
                <w:sz w:val="20"/>
                <w:szCs w:val="20"/>
              </w:rPr>
              <w:t>Three small companies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8"/>
                <w:szCs w:val="18"/>
              </w:rPr>
              <w:t>Santa Cruz, CA</w:t>
            </w:r>
          </w:p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i/>
                <w:iCs/>
                <w:sz w:val="18"/>
                <w:szCs w:val="18"/>
              </w:rPr>
              <w:t>Tech lead, sysadmin, etc.</w:t>
            </w:r>
          </w:p>
        </w:tc>
        <w:tc>
          <w:tcPr>
            <w:tcW w:w="5745" w:type="dxa"/>
            <w:tcBorders/>
          </w:tcPr>
          <w:p>
            <w:pPr>
              <w:pStyle w:val="Normal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 xml:space="preserve">      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left="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Desktop/server/network/hardware operations for</w:t>
            </w:r>
          </w:p>
          <w:p>
            <w:pPr>
              <w:pStyle w:val="Normal"/>
              <w:ind w:left="36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Got.net, an ISP with 2500 dial-up and web hosting customers</w:t>
            </w:r>
          </w:p>
          <w:p>
            <w:pPr>
              <w:pStyle w:val="Normal"/>
              <w:ind w:left="36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Coast Commercial Bank with six branches</w:t>
            </w:r>
          </w:p>
          <w:p>
            <w:pPr>
              <w:pStyle w:val="Normal"/>
              <w:ind w:left="360"/>
              <w:rPr/>
            </w:pPr>
            <w:r>
              <w:rPr>
                <w:rFonts w:eastAsia="FreeSans" w:cs="FreeSans" w:ascii="FreeSans" w:hAnsi="FreeSans"/>
                <w:sz w:val="14"/>
                <w:szCs w:val="14"/>
              </w:rPr>
              <w:t>- Tapestry.net, a dot-com startup with 60 employees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ree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LibreOffice/25.2.3.2$Linux_X86_64 LibreOffice_project/520$Build-2</Application>
  <AppVersion>15.0000</AppVersion>
  <Pages>1</Pages>
  <Words>561</Words>
  <Characters>3108</Characters>
  <CharactersWithSpaces>3599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2026-01-15T16:15:20Z</dcterms:created>
  <dc:creator>Un-named</dc:creator>
  <dc:description/>
  <dc:language>en-US</dc:language>
  <cp:lastModifiedBy/>
  <dcterms:modified xsi:type="dcterms:W3CDTF">2026-01-15T08:20:35Z</dcterms:modified>
  <cp:revision>2</cp:revision>
  <dc:subject/>
  <dc:title/>
</cp:coreProperties>
</file>