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842"/>
        <w:gridCol w:w="624"/>
        <w:gridCol w:w="1134"/>
        <w:gridCol w:w="1701"/>
        <w:gridCol w:w="321"/>
        <w:gridCol w:w="4616"/>
      </w:tblGrid>
      <w:tr w:rsidR="00837995" w:rsidRPr="00C17B09" w14:paraId="5026034D" w14:textId="77777777" w:rsidTr="00E36C31">
        <w:trPr>
          <w:trHeight w:val="50"/>
          <w:jc w:val="center"/>
        </w:trPr>
        <w:tc>
          <w:tcPr>
            <w:tcW w:w="6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B8F0264" w14:textId="77777777" w:rsidR="00837995" w:rsidRPr="009D01BF" w:rsidRDefault="00837995" w:rsidP="009D01BF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b/>
                <w:sz w:val="18"/>
                <w:lang w:val="en-US" w:eastAsia="zh-TW"/>
              </w:rPr>
              <w:t>REVIEW OF DATA</w:t>
            </w:r>
          </w:p>
        </w:tc>
        <w:tc>
          <w:tcPr>
            <w:tcW w:w="5622" w:type="dxa"/>
            <w:gridSpan w:val="5"/>
            <w:tcBorders>
              <w:top w:val="single" w:sz="12" w:space="0" w:color="auto"/>
              <w:right w:val="single" w:sz="4" w:space="0" w:color="auto"/>
            </w:tcBorders>
          </w:tcPr>
          <w:p w14:paraId="385BBF00" w14:textId="77777777" w:rsidR="00837995" w:rsidRPr="009D01BF" w:rsidRDefault="00837995" w:rsidP="009C0D32">
            <w:pPr>
              <w:spacing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>Supplier name</w:t>
            </w: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  <w:tc>
          <w:tcPr>
            <w:tcW w:w="46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BB2277" w14:textId="77777777" w:rsidR="00837995" w:rsidRPr="009D01BF" w:rsidRDefault="00837995" w:rsidP="009C0D32">
            <w:pPr>
              <w:spacing w:line="240" w:lineRule="auto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>Review period</w:t>
            </w:r>
            <w:r w:rsidR="00981DCC"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  <w:bookmarkEnd w:id="0"/>
            <w:r w:rsidR="00A62923">
              <w:rPr>
                <w:rFonts w:ascii="Arial" w:eastAsia="PMingLiU" w:hAnsi="Arial" w:cs="Arial"/>
                <w:sz w:val="20"/>
                <w:lang w:val="en-US" w:eastAsia="zh-TW"/>
              </w:rPr>
              <w:t xml:space="preserve"> –</w:t>
            </w:r>
            <w:r w:rsidR="00981DCC">
              <w:rPr>
                <w:rFonts w:ascii="Arial" w:eastAsia="PMingLiU" w:hAnsi="Arial" w:cs="Arial"/>
                <w:sz w:val="20"/>
                <w:lang w:val="en-US" w:eastAsia="zh-TW"/>
              </w:rPr>
              <w:t xml:space="preserve"> </w:t>
            </w:r>
            <w:r w:rsidR="00981DCC"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81DCC"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="00981DCC"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="00981DCC"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="00981DCC"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="00981DCC"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="00981DCC"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="00981DCC"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="00981DCC"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="00981DCC"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2E78D1" w:rsidRPr="009D01BF" w14:paraId="74B57305" w14:textId="77777777" w:rsidTr="00E36C31">
        <w:trPr>
          <w:trHeight w:val="91"/>
          <w:jc w:val="center"/>
        </w:trPr>
        <w:tc>
          <w:tcPr>
            <w:tcW w:w="61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59732B" w14:textId="77777777" w:rsidR="002E78D1" w:rsidRPr="009D01BF" w:rsidRDefault="002E78D1" w:rsidP="009D01BF">
            <w:pPr>
              <w:spacing w:before="80" w:after="80" w:line="240" w:lineRule="auto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1842" w:type="dxa"/>
            <w:tcBorders>
              <w:right w:val="nil"/>
            </w:tcBorders>
          </w:tcPr>
          <w:p w14:paraId="4BA41C6D" w14:textId="77777777" w:rsidR="002E78D1" w:rsidRDefault="002E78D1" w:rsidP="009C0D32">
            <w:pPr>
              <w:tabs>
                <w:tab w:val="left" w:pos="1534"/>
                <w:tab w:val="right" w:pos="4414"/>
              </w:tabs>
              <w:spacing w:before="0" w:after="0" w:line="240" w:lineRule="auto"/>
              <w:rPr>
                <w:rFonts w:ascii="Arial" w:hAnsi="Arial" w:cs="Arial"/>
                <w:szCs w:val="24"/>
                <w:lang w:val="en-US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>Supplier criticality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</w:p>
        </w:tc>
        <w:tc>
          <w:tcPr>
            <w:tcW w:w="8396" w:type="dxa"/>
            <w:gridSpan w:val="5"/>
            <w:tcBorders>
              <w:left w:val="nil"/>
              <w:right w:val="single" w:sz="12" w:space="0" w:color="auto"/>
            </w:tcBorders>
          </w:tcPr>
          <w:p w14:paraId="71E35956" w14:textId="77777777" w:rsidR="002E78D1" w:rsidRDefault="00962476" w:rsidP="009C0D32">
            <w:pPr>
              <w:tabs>
                <w:tab w:val="left" w:pos="1534"/>
                <w:tab w:val="right" w:pos="4414"/>
              </w:tabs>
              <w:spacing w:before="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82425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8D1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2E78D1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</w:t>
            </w:r>
            <w:r w:rsidR="002E78D1">
              <w:rPr>
                <w:rFonts w:ascii="Arial" w:eastAsia="PMingLiU" w:hAnsi="Arial" w:cs="Arial"/>
                <w:sz w:val="20"/>
                <w:lang w:val="en-US" w:eastAsia="zh-TW"/>
              </w:rPr>
              <w:t>Critical</w:t>
            </w:r>
          </w:p>
          <w:p w14:paraId="39E72CFB" w14:textId="77777777" w:rsidR="002E78D1" w:rsidRPr="009D01BF" w:rsidRDefault="00962476" w:rsidP="009C0D32">
            <w:pPr>
              <w:tabs>
                <w:tab w:val="left" w:pos="1534"/>
                <w:tab w:val="right" w:pos="4414"/>
              </w:tabs>
              <w:spacing w:before="0" w:after="0" w:line="240" w:lineRule="auto"/>
              <w:jc w:val="left"/>
              <w:rPr>
                <w:rFonts w:ascii="Arial" w:eastAsia="PMingLiU" w:hAnsi="Arial" w:cs="Arial"/>
                <w:sz w:val="18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32640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8D1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2E78D1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</w:t>
            </w:r>
            <w:r w:rsidR="002E78D1">
              <w:rPr>
                <w:rFonts w:ascii="Arial" w:eastAsia="PMingLiU" w:hAnsi="Arial" w:cs="Arial"/>
                <w:sz w:val="20"/>
                <w:lang w:val="en-US" w:eastAsia="zh-TW"/>
              </w:rPr>
              <w:t>Non-critical</w:t>
            </w:r>
          </w:p>
        </w:tc>
      </w:tr>
      <w:tr w:rsidR="0048596F" w:rsidRPr="00132387" w14:paraId="758CEA88" w14:textId="77777777" w:rsidTr="00E36C31">
        <w:trPr>
          <w:trHeight w:val="437"/>
          <w:jc w:val="center"/>
        </w:trPr>
        <w:tc>
          <w:tcPr>
            <w:tcW w:w="61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0A7ED9" w14:textId="77777777" w:rsidR="0048596F" w:rsidRPr="009D01BF" w:rsidRDefault="0048596F" w:rsidP="009D01BF">
            <w:pPr>
              <w:spacing w:before="80" w:after="80" w:line="240" w:lineRule="auto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10238" w:type="dxa"/>
            <w:gridSpan w:val="6"/>
            <w:tcBorders>
              <w:right w:val="single" w:sz="12" w:space="0" w:color="auto"/>
            </w:tcBorders>
            <w:vAlign w:val="center"/>
          </w:tcPr>
          <w:p w14:paraId="28C129A9" w14:textId="181E91DE" w:rsidR="00D206C8" w:rsidRPr="007F37C2" w:rsidRDefault="00D206C8" w:rsidP="0018712C">
            <w:pPr>
              <w:spacing w:before="0" w:after="80" w:line="240" w:lineRule="auto"/>
              <w:jc w:val="center"/>
              <w:rPr>
                <w:rFonts w:ascii="Arial" w:eastAsia="PMingLiU" w:hAnsi="Arial" w:cs="Arial"/>
                <w:i/>
                <w:sz w:val="18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i/>
                <w:sz w:val="18"/>
                <w:lang w:val="en-US" w:eastAsia="zh-TW"/>
              </w:rPr>
              <w:t>Review the following sources of data, as applicable.  Attach or reference lots/SCARs/complaints where applicable.</w:t>
            </w:r>
          </w:p>
          <w:p w14:paraId="30D3C9D5" w14:textId="3769C472" w:rsidR="007F37C2" w:rsidRPr="007F37C2" w:rsidRDefault="007F37C2" w:rsidP="0018712C">
            <w:pPr>
              <w:spacing w:before="0" w:after="8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 xml:space="preserve">SCARs: </w:t>
            </w:r>
          </w:p>
          <w:p w14:paraId="5562D972" w14:textId="7C67C071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# SCARs issued: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0FDF0604" w14:textId="290BB590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# SCARs with late responses/implementation: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414120E7" w14:textId="35E5328C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Notes: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  <w:bookmarkStart w:id="1" w:name="_GoBack"/>
            <w:bookmarkEnd w:id="1"/>
          </w:p>
          <w:p w14:paraId="05727EFD" w14:textId="0F404CED" w:rsidR="00D206C8" w:rsidRPr="007F37C2" w:rsidRDefault="007F37C2" w:rsidP="0018712C">
            <w:pPr>
              <w:spacing w:before="0" w:after="8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>M</w:t>
            </w:r>
            <w:r w:rsidR="00D206C8"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 xml:space="preserve">anufacturing related complaints: </w:t>
            </w:r>
          </w:p>
          <w:p w14:paraId="01064D69" w14:textId="48D50EE6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# of complaints: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30A9575C" w14:textId="0533B5D2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Notes: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3E1CDBCB" w14:textId="77777777" w:rsidR="00D206C8" w:rsidRPr="007F37C2" w:rsidRDefault="00D206C8" w:rsidP="0018712C">
            <w:pPr>
              <w:spacing w:before="0" w:after="8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 xml:space="preserve">On-time delivery: </w:t>
            </w:r>
          </w:p>
          <w:p w14:paraId="58A21632" w14:textId="77777777" w:rsidR="00D206C8" w:rsidRDefault="00D206C8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# of On-time shipments: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         </w:t>
            </w:r>
          </w:p>
          <w:p w14:paraId="7009932E" w14:textId="21623184" w:rsidR="00D206C8" w:rsidRDefault="00D206C8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# of Late shipments: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05F339EB" w14:textId="774944D6" w:rsidR="00D206C8" w:rsidRDefault="00D206C8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% On-time: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50E2CAD0" w14:textId="3F7A1AB3" w:rsidR="007F37C2" w:rsidRDefault="007F37C2" w:rsidP="0018712C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Notes: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4BFEF274" w14:textId="77777777" w:rsidR="00D206C8" w:rsidRPr="007F37C2" w:rsidRDefault="00D206C8" w:rsidP="0018712C">
            <w:pPr>
              <w:spacing w:before="0" w:after="8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7F37C2">
              <w:rPr>
                <w:rFonts w:ascii="Arial" w:eastAsia="PMingLiU" w:hAnsi="Arial" w:cs="Arial"/>
                <w:b/>
                <w:sz w:val="20"/>
                <w:lang w:val="en-US" w:eastAsia="zh-TW"/>
              </w:rPr>
              <w:t>Cost Increases/Decreases:</w:t>
            </w:r>
          </w:p>
          <w:p w14:paraId="622C91B6" w14:textId="697E9667" w:rsidR="00D206C8" w:rsidRDefault="00D206C8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Cost start of period: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712E6791" w14:textId="77777777" w:rsidR="00D206C8" w:rsidRDefault="00D206C8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Cost end of period: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43A6178B" w14:textId="77777777" w:rsidR="007F37C2" w:rsidRDefault="007F37C2" w:rsidP="009C0D32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% increase/decrease: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  <w:p w14:paraId="5DB14ABC" w14:textId="548BCAD9" w:rsidR="007F37C2" w:rsidRPr="00D206C8" w:rsidRDefault="007F37C2" w:rsidP="0018712C">
            <w:pPr>
              <w:spacing w:before="0" w:after="80" w:line="240" w:lineRule="auto"/>
              <w:ind w:left="708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>
              <w:rPr>
                <w:rFonts w:ascii="Arial" w:eastAsia="PMingLiU" w:hAnsi="Arial" w:cs="Arial"/>
                <w:sz w:val="20"/>
                <w:lang w:val="en-US" w:eastAsia="zh-TW"/>
              </w:rPr>
              <w:t xml:space="preserve">Notes: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48596F" w:rsidRPr="00AA7A3F" w14:paraId="584BA7DC" w14:textId="77777777" w:rsidTr="00E36C31">
        <w:trPr>
          <w:trHeight w:val="971"/>
          <w:jc w:val="center"/>
        </w:trPr>
        <w:tc>
          <w:tcPr>
            <w:tcW w:w="615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0E5440" w14:textId="77777777" w:rsidR="0048596F" w:rsidRPr="009D01BF" w:rsidRDefault="0048596F" w:rsidP="009D01BF">
            <w:pPr>
              <w:spacing w:before="80" w:after="80" w:line="240" w:lineRule="auto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10238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14:paraId="52C2E401" w14:textId="230C97CD" w:rsidR="0048596F" w:rsidRPr="009D01BF" w:rsidRDefault="0048596F" w:rsidP="0048596F">
            <w:pPr>
              <w:spacing w:before="80" w:after="8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Summarize any trends or repetitive </w:t>
            </w:r>
            <w:r w:rsidR="007F37C2">
              <w:rPr>
                <w:rFonts w:ascii="Arial" w:eastAsia="PMingLiU" w:hAnsi="Arial" w:cs="Arial"/>
                <w:sz w:val="20"/>
                <w:lang w:val="en-US" w:eastAsia="zh-TW"/>
              </w:rPr>
              <w:t xml:space="preserve">adverse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issues</w:t>
            </w:r>
            <w:r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</w:p>
          <w:p w14:paraId="19B1E284" w14:textId="77777777" w:rsidR="0048596F" w:rsidRPr="009D01BF" w:rsidRDefault="0048596F" w:rsidP="009D01BF">
            <w:pPr>
              <w:spacing w:before="80" w:after="8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9D01BF" w:rsidRPr="0048596F" w14:paraId="2E1A5ED4" w14:textId="77777777" w:rsidTr="00E36C31">
        <w:trPr>
          <w:trHeight w:val="50"/>
          <w:jc w:val="center"/>
        </w:trPr>
        <w:tc>
          <w:tcPr>
            <w:tcW w:w="6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69738ED1" w14:textId="77777777" w:rsidR="009D01BF" w:rsidRPr="009D01BF" w:rsidRDefault="009D01BF" w:rsidP="009D01BF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b/>
                <w:sz w:val="18"/>
                <w:lang w:val="en-US" w:eastAsia="zh-TW"/>
              </w:rPr>
              <w:t>RECOMMENDED ACTIONS</w:t>
            </w:r>
          </w:p>
        </w:tc>
        <w:tc>
          <w:tcPr>
            <w:tcW w:w="3600" w:type="dxa"/>
            <w:gridSpan w:val="3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113AD759" w14:textId="77777777" w:rsidR="009D01BF" w:rsidRPr="009D01BF" w:rsidRDefault="009D01BF" w:rsidP="0018712C">
            <w:pPr>
              <w:spacing w:after="0" w:line="240" w:lineRule="auto"/>
              <w:jc w:val="righ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Schedule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a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dditional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s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ite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a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udit</w:t>
            </w:r>
            <w:r w:rsidR="00506C5C">
              <w:rPr>
                <w:rFonts w:ascii="Arial" w:eastAsia="PMingLiU" w:hAnsi="Arial" w:cs="Arial"/>
                <w:sz w:val="20"/>
                <w:lang w:val="en-US" w:eastAsia="zh-TW"/>
              </w:rPr>
              <w:t>?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96428A2" w14:textId="23DFC8C9" w:rsidR="009D01BF" w:rsidRPr="009D01BF" w:rsidRDefault="00962476" w:rsidP="0018712C">
            <w:pPr>
              <w:spacing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934315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12C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9D01BF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Yes  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29063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09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</w:t>
            </w:r>
            <w:r w:rsidR="009D01BF" w:rsidRPr="009D01BF">
              <w:rPr>
                <w:rFonts w:ascii="Arial" w:eastAsia="PMingLiU" w:hAnsi="Arial" w:cs="Arial"/>
                <w:sz w:val="20"/>
                <w:lang w:val="en-US" w:eastAsia="zh-TW"/>
              </w:rPr>
              <w:t>No</w:t>
            </w:r>
          </w:p>
        </w:tc>
        <w:tc>
          <w:tcPr>
            <w:tcW w:w="493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2778447" w14:textId="77777777" w:rsidR="009D01BF" w:rsidRPr="009D01BF" w:rsidRDefault="009D01BF" w:rsidP="0018712C">
            <w:pPr>
              <w:spacing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Comments </w:t>
            </w:r>
            <w:r w:rsidRPr="0048596F">
              <w:rPr>
                <w:rFonts w:ascii="Arial" w:eastAsia="PMingLiU" w:hAnsi="Arial" w:cs="Arial"/>
                <w:i/>
                <w:sz w:val="16"/>
                <w:lang w:val="en-US" w:eastAsia="zh-TW"/>
              </w:rPr>
              <w:t>(optional)</w:t>
            </w:r>
            <w:r w:rsidR="00AA7A3F"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9D01BF" w:rsidRPr="009D01BF" w14:paraId="59228677" w14:textId="77777777" w:rsidTr="00E36C31">
        <w:trPr>
          <w:trHeight w:val="36"/>
          <w:jc w:val="center"/>
        </w:trPr>
        <w:tc>
          <w:tcPr>
            <w:tcW w:w="615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4B4A5FC" w14:textId="77777777" w:rsidR="009D01BF" w:rsidRPr="009D01BF" w:rsidRDefault="009D01BF" w:rsidP="009D01BF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360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1508C83" w14:textId="77777777" w:rsidR="009D01BF" w:rsidRPr="009D01BF" w:rsidRDefault="009D01BF" w:rsidP="0018712C">
            <w:pPr>
              <w:spacing w:after="0" w:line="240" w:lineRule="auto"/>
              <w:jc w:val="righ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Schedule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a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dditional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d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esk </w:t>
            </w:r>
            <w:r w:rsidR="0048596F">
              <w:rPr>
                <w:rFonts w:ascii="Arial" w:eastAsia="PMingLiU" w:hAnsi="Arial" w:cs="Arial"/>
                <w:sz w:val="20"/>
                <w:lang w:val="en-US" w:eastAsia="zh-TW"/>
              </w:rPr>
              <w:t>a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udit</w:t>
            </w:r>
            <w:r w:rsidR="00506C5C">
              <w:rPr>
                <w:rFonts w:ascii="Arial" w:eastAsia="PMingLiU" w:hAnsi="Arial" w:cs="Arial"/>
                <w:sz w:val="20"/>
                <w:lang w:val="en-US" w:eastAsia="zh-TW"/>
              </w:rPr>
              <w:t>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60DE" w14:textId="77777777" w:rsidR="009D01BF" w:rsidRPr="009D01BF" w:rsidRDefault="00962476" w:rsidP="0018712C">
            <w:pPr>
              <w:spacing w:after="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76935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09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Yes  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532679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09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No</w:t>
            </w:r>
          </w:p>
        </w:tc>
        <w:tc>
          <w:tcPr>
            <w:tcW w:w="493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D301857" w14:textId="77777777" w:rsidR="009D01BF" w:rsidRPr="009D01BF" w:rsidRDefault="0048596F" w:rsidP="0018712C">
            <w:pPr>
              <w:spacing w:after="0" w:line="240" w:lineRule="auto"/>
              <w:jc w:val="left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Comments </w:t>
            </w:r>
            <w:r w:rsidRPr="0048596F">
              <w:rPr>
                <w:rFonts w:ascii="Arial" w:eastAsia="PMingLiU" w:hAnsi="Arial" w:cs="Arial"/>
                <w:i/>
                <w:sz w:val="16"/>
                <w:lang w:val="en-US" w:eastAsia="zh-TW"/>
              </w:rPr>
              <w:t>(optional)</w:t>
            </w:r>
            <w:r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9D01BF" w:rsidRPr="00506C5C" w14:paraId="363067D1" w14:textId="77777777" w:rsidTr="00E36C31">
        <w:trPr>
          <w:trHeight w:val="89"/>
          <w:jc w:val="center"/>
        </w:trPr>
        <w:tc>
          <w:tcPr>
            <w:tcW w:w="615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C8D5A4D" w14:textId="77777777" w:rsidR="009D01BF" w:rsidRPr="009D01BF" w:rsidRDefault="009D01BF" w:rsidP="009D01BF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3600" w:type="dxa"/>
            <w:gridSpan w:val="3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14:paraId="75CDF1FE" w14:textId="77777777" w:rsidR="009D01BF" w:rsidRPr="009D01BF" w:rsidRDefault="009D01BF" w:rsidP="0018712C">
            <w:pPr>
              <w:spacing w:before="80" w:after="0" w:line="240" w:lineRule="auto"/>
              <w:jc w:val="righ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Request Supplier Corrective Action</w:t>
            </w:r>
            <w:r w:rsidR="00506C5C">
              <w:rPr>
                <w:rFonts w:ascii="Arial" w:eastAsia="PMingLiU" w:hAnsi="Arial" w:cs="Arial"/>
                <w:sz w:val="20"/>
                <w:lang w:val="en-US" w:eastAsia="zh-TW"/>
              </w:rPr>
              <w:t xml:space="preserve">?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(Issue SCAR)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78C99C0D" w14:textId="77777777" w:rsidR="009D01BF" w:rsidRPr="009D01BF" w:rsidRDefault="00962476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792284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09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Yes  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583336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09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No</w:t>
            </w:r>
          </w:p>
        </w:tc>
        <w:tc>
          <w:tcPr>
            <w:tcW w:w="4937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vAlign w:val="center"/>
          </w:tcPr>
          <w:p w14:paraId="69748572" w14:textId="77777777" w:rsidR="009D01BF" w:rsidRPr="009D01BF" w:rsidRDefault="009D01BF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If yes, provide details</w:t>
            </w:r>
            <w:r w:rsidR="00AA7A3F">
              <w:rPr>
                <w:rFonts w:ascii="Arial" w:eastAsia="PMingLiU" w:hAnsi="Arial" w:cs="Arial"/>
                <w:sz w:val="20"/>
                <w:lang w:val="en-US" w:eastAsia="zh-TW"/>
              </w:rPr>
              <w:t>: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9D01BF" w:rsidRPr="00132387" w14:paraId="76333D76" w14:textId="77777777" w:rsidTr="00E36C31">
        <w:trPr>
          <w:trHeight w:val="924"/>
          <w:jc w:val="center"/>
        </w:trPr>
        <w:tc>
          <w:tcPr>
            <w:tcW w:w="6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2F2F2" w:themeFill="background1" w:themeFillShade="F2"/>
            <w:textDirection w:val="btLr"/>
            <w:vAlign w:val="center"/>
          </w:tcPr>
          <w:p w14:paraId="7A0B8AFF" w14:textId="77777777" w:rsidR="009D01BF" w:rsidRPr="009D01BF" w:rsidRDefault="009D01BF" w:rsidP="009D01BF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24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7E0632E" w14:textId="77777777" w:rsidR="009D01BF" w:rsidRPr="009D01BF" w:rsidRDefault="009D01BF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Recommended </w:t>
            </w:r>
            <w:r w:rsidR="00A62923">
              <w:rPr>
                <w:rFonts w:ascii="Arial" w:eastAsia="PMingLiU" w:hAnsi="Arial" w:cs="Arial"/>
                <w:sz w:val="20"/>
                <w:lang w:val="en-US" w:eastAsia="zh-TW"/>
              </w:rPr>
              <w:t>r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>anking</w:t>
            </w:r>
            <w:r w:rsidR="00837995">
              <w:rPr>
                <w:rFonts w:ascii="Arial" w:eastAsia="PMingLiU" w:hAnsi="Arial" w:cs="Arial"/>
                <w:sz w:val="20"/>
                <w:lang w:val="en-US" w:eastAsia="zh-TW"/>
              </w:rPr>
              <w:t xml:space="preserve">: 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649B001" w14:textId="77777777" w:rsidR="009D01BF" w:rsidRPr="009D01BF" w:rsidRDefault="00962476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14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99985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96F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</w:t>
            </w:r>
            <w:r w:rsidR="009D01BF" w:rsidRPr="009D01BF">
              <w:rPr>
                <w:rFonts w:ascii="Arial" w:eastAsia="PMingLiU" w:hAnsi="Arial" w:cs="Arial"/>
                <w:sz w:val="20"/>
                <w:lang w:val="en-US" w:eastAsia="zh-TW"/>
              </w:rPr>
              <w:t>A</w:t>
            </w:r>
            <w:r w:rsidR="00A62923">
              <w:rPr>
                <w:rFonts w:ascii="Arial" w:eastAsia="PMingLiU" w:hAnsi="Arial" w:cs="Arial"/>
                <w:sz w:val="20"/>
                <w:lang w:val="en-US" w:eastAsia="zh-TW"/>
              </w:rPr>
              <w:t xml:space="preserve"> – Excellent</w:t>
            </w:r>
          </w:p>
          <w:p w14:paraId="369BC05A" w14:textId="1176B684" w:rsidR="009D01BF" w:rsidRPr="009D01BF" w:rsidRDefault="00962476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70024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95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C17B09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</w:t>
            </w:r>
            <w:r w:rsidR="009D01BF" w:rsidRPr="009D01BF">
              <w:rPr>
                <w:rFonts w:ascii="Arial" w:eastAsia="PMingLiU" w:hAnsi="Arial" w:cs="Arial"/>
                <w:sz w:val="20"/>
                <w:lang w:val="en-US" w:eastAsia="zh-TW"/>
              </w:rPr>
              <w:t>C</w:t>
            </w:r>
          </w:p>
        </w:tc>
        <w:tc>
          <w:tcPr>
            <w:tcW w:w="49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CA1BD5B" w14:textId="77777777" w:rsidR="007F37C2" w:rsidRPr="009D01BF" w:rsidRDefault="00962476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43031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7C2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7F37C2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B</w:t>
            </w:r>
          </w:p>
          <w:p w14:paraId="102F0082" w14:textId="433ED4ED" w:rsidR="009D01BF" w:rsidRPr="009D01BF" w:rsidRDefault="00962476" w:rsidP="0018712C">
            <w:pPr>
              <w:spacing w:before="8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268443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7C2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7F37C2"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  D</w:t>
            </w:r>
            <w:r w:rsidR="007F37C2">
              <w:rPr>
                <w:rFonts w:ascii="Arial" w:eastAsia="PMingLiU" w:hAnsi="Arial" w:cs="Arial"/>
                <w:sz w:val="20"/>
                <w:lang w:val="en-US" w:eastAsia="zh-TW"/>
              </w:rPr>
              <w:t xml:space="preserve"> – Needs improvement</w:t>
            </w:r>
          </w:p>
        </w:tc>
      </w:tr>
      <w:tr w:rsidR="007F37C2" w:rsidRPr="00132387" w14:paraId="3E3575B2" w14:textId="77777777" w:rsidTr="00E36C31">
        <w:trPr>
          <w:trHeight w:val="89"/>
          <w:jc w:val="center"/>
        </w:trPr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3DA6BC3" w14:textId="77777777" w:rsidR="007F37C2" w:rsidRPr="009D01BF" w:rsidRDefault="007F37C2" w:rsidP="007F37C2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10238" w:type="dxa"/>
            <w:gridSpan w:val="6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B4BFF8" w14:textId="7C314521" w:rsidR="007F37C2" w:rsidRPr="009D01BF" w:rsidRDefault="007F37C2" w:rsidP="007F37C2">
            <w:pPr>
              <w:spacing w:before="80" w:after="8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Comments </w:t>
            </w:r>
            <w:r w:rsidRPr="0048596F">
              <w:rPr>
                <w:rFonts w:ascii="Arial" w:eastAsia="PMingLiU" w:hAnsi="Arial" w:cs="Arial"/>
                <w:i/>
                <w:sz w:val="16"/>
                <w:lang w:val="en-US" w:eastAsia="zh-TW"/>
              </w:rPr>
              <w:t>(required if not ranked A-C)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t xml:space="preserve">: 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7F37C2" w:rsidRPr="009D01BF" w14:paraId="19C25CEF" w14:textId="77777777" w:rsidTr="00E36C31">
        <w:trPr>
          <w:trHeight w:val="127"/>
          <w:jc w:val="center"/>
        </w:trPr>
        <w:tc>
          <w:tcPr>
            <w:tcW w:w="6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26C9C796" w14:textId="77777777" w:rsidR="007F37C2" w:rsidRPr="009D01BF" w:rsidRDefault="007F37C2" w:rsidP="007F37C2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18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b/>
                <w:sz w:val="18"/>
                <w:lang w:val="en-US" w:eastAsia="zh-TW"/>
              </w:rPr>
              <w:t>APPROVALS</w:t>
            </w:r>
          </w:p>
        </w:tc>
        <w:tc>
          <w:tcPr>
            <w:tcW w:w="10238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5FA98BD" w14:textId="77777777" w:rsidR="007F37C2" w:rsidRPr="00837995" w:rsidRDefault="007F37C2" w:rsidP="007F37C2">
            <w:pPr>
              <w:spacing w:before="80" w:after="80" w:line="240" w:lineRule="auto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  <w:r w:rsidRPr="00837995">
              <w:rPr>
                <w:rFonts w:ascii="Arial" w:eastAsia="PMingLiU" w:hAnsi="Arial" w:cs="Arial"/>
                <w:b/>
                <w:sz w:val="20"/>
                <w:lang w:val="en-US" w:eastAsia="zh-TW"/>
              </w:rPr>
              <w:t>PURCHASING</w:t>
            </w:r>
            <w:r>
              <w:rPr>
                <w:rFonts w:ascii="Arial" w:eastAsia="PMingLiU" w:hAnsi="Arial" w:cs="Arial"/>
                <w:b/>
                <w:sz w:val="20"/>
                <w:lang w:val="en-US" w:eastAsia="zh-TW"/>
              </w:rPr>
              <w:t>/SUPPLIER QUALITY</w:t>
            </w:r>
          </w:p>
        </w:tc>
      </w:tr>
      <w:tr w:rsidR="007F37C2" w:rsidRPr="009D01BF" w14:paraId="1102E2EF" w14:textId="77777777" w:rsidTr="00E36C31">
        <w:trPr>
          <w:trHeight w:val="452"/>
          <w:jc w:val="center"/>
        </w:trPr>
        <w:tc>
          <w:tcPr>
            <w:tcW w:w="615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5074013C" w14:textId="77777777" w:rsidR="007F37C2" w:rsidRPr="009D01BF" w:rsidRDefault="007F37C2" w:rsidP="007F37C2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sz w:val="18"/>
                <w:lang w:val="en-US" w:eastAsia="zh-TW"/>
              </w:rPr>
            </w:pPr>
          </w:p>
        </w:tc>
        <w:tc>
          <w:tcPr>
            <w:tcW w:w="102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602E6C" w14:textId="77777777" w:rsidR="007F37C2" w:rsidRPr="00837995" w:rsidRDefault="007F37C2" w:rsidP="0018712C">
            <w:pPr>
              <w:spacing w:before="0" w:after="0" w:line="240" w:lineRule="auto"/>
              <w:jc w:val="left"/>
              <w:rPr>
                <w:rFonts w:ascii="Arial" w:eastAsia="PMingLiU" w:hAnsi="Arial" w:cs="Arial"/>
                <w:sz w:val="18"/>
                <w:lang w:val="en-US" w:eastAsia="zh-TW"/>
              </w:rPr>
            </w:pPr>
            <w:r>
              <w:rPr>
                <w:rFonts w:ascii="Arial" w:eastAsia="PMingLiU" w:hAnsi="Arial" w:cs="Arial"/>
                <w:sz w:val="14"/>
                <w:lang w:val="en-US" w:eastAsia="zh-TW"/>
              </w:rPr>
              <w:t>Name:</w:t>
            </w:r>
          </w:p>
          <w:p w14:paraId="3DE18D9F" w14:textId="77777777" w:rsidR="007F37C2" w:rsidRPr="009D01BF" w:rsidRDefault="007F37C2" w:rsidP="0018712C">
            <w:pPr>
              <w:spacing w:before="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instrText xml:space="preserve"> FORMTEXT </w:instrTex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separate"/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noProof/>
                <w:sz w:val="20"/>
                <w:lang w:val="en-US" w:eastAsia="zh-TW"/>
              </w:rPr>
              <w:t> </w:t>
            </w:r>
            <w:r w:rsidRPr="009D01BF">
              <w:rPr>
                <w:rFonts w:ascii="Arial" w:eastAsia="PMingLiU" w:hAnsi="Arial" w:cs="Arial"/>
                <w:sz w:val="20"/>
                <w:lang w:val="en-US" w:eastAsia="zh-TW"/>
              </w:rPr>
              <w:fldChar w:fldCharType="end"/>
            </w:r>
          </w:p>
        </w:tc>
      </w:tr>
      <w:tr w:rsidR="007F37C2" w:rsidRPr="009D01BF" w14:paraId="79F14F57" w14:textId="77777777" w:rsidTr="00E36C31">
        <w:trPr>
          <w:trHeight w:val="528"/>
          <w:jc w:val="center"/>
        </w:trPr>
        <w:tc>
          <w:tcPr>
            <w:tcW w:w="615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36C899F4" w14:textId="77777777" w:rsidR="007F37C2" w:rsidRPr="009D01BF" w:rsidRDefault="007F37C2" w:rsidP="007F37C2">
            <w:pPr>
              <w:spacing w:before="80" w:after="80" w:line="240" w:lineRule="auto"/>
              <w:ind w:left="113" w:right="113"/>
              <w:jc w:val="center"/>
              <w:rPr>
                <w:rFonts w:ascii="Arial" w:eastAsia="PMingLiU" w:hAnsi="Arial" w:cs="Arial"/>
                <w:b/>
                <w:sz w:val="20"/>
                <w:lang w:val="en-US" w:eastAsia="zh-TW"/>
              </w:rPr>
            </w:pPr>
          </w:p>
        </w:tc>
        <w:tc>
          <w:tcPr>
            <w:tcW w:w="10238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8C70925" w14:textId="77777777" w:rsidR="007F37C2" w:rsidRPr="00C013B3" w:rsidRDefault="007F37C2" w:rsidP="0018712C">
            <w:pPr>
              <w:spacing w:before="0" w:after="0" w:line="240" w:lineRule="auto"/>
              <w:jc w:val="left"/>
              <w:rPr>
                <w:rFonts w:ascii="Arial" w:eastAsia="PMingLiU" w:hAnsi="Arial" w:cs="Arial"/>
                <w:i/>
                <w:sz w:val="18"/>
                <w:lang w:val="en-US" w:eastAsia="zh-TW"/>
              </w:rPr>
            </w:pPr>
            <w:r w:rsidRPr="00C013B3">
              <w:rPr>
                <w:rFonts w:ascii="Arial" w:eastAsia="PMingLiU" w:hAnsi="Arial" w:cs="Arial"/>
                <w:i/>
                <w:sz w:val="14"/>
                <w:lang w:val="en-US" w:eastAsia="zh-TW"/>
              </w:rPr>
              <w:t>Signature &amp; Date:</w:t>
            </w:r>
          </w:p>
          <w:p w14:paraId="16B6B2AD" w14:textId="77777777" w:rsidR="007F37C2" w:rsidRPr="009D01BF" w:rsidRDefault="007F37C2" w:rsidP="0018712C">
            <w:pPr>
              <w:spacing w:before="0" w:after="0" w:line="240" w:lineRule="auto"/>
              <w:jc w:val="left"/>
              <w:rPr>
                <w:rFonts w:ascii="Arial" w:eastAsia="PMingLiU" w:hAnsi="Arial" w:cs="Arial"/>
                <w:sz w:val="20"/>
                <w:lang w:val="en-US" w:eastAsia="zh-TW"/>
              </w:rPr>
            </w:pPr>
          </w:p>
        </w:tc>
      </w:tr>
    </w:tbl>
    <w:p w14:paraId="397DBB29" w14:textId="689D33AA" w:rsidR="00C66234" w:rsidRPr="00AA7A3F" w:rsidRDefault="00C66234" w:rsidP="0018712C">
      <w:pPr>
        <w:rPr>
          <w:lang w:val="en-US"/>
        </w:rPr>
      </w:pPr>
    </w:p>
    <w:sectPr w:rsidR="00C66234" w:rsidRPr="00AA7A3F" w:rsidSect="007058B2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B543" w14:textId="77777777" w:rsidR="00962476" w:rsidRDefault="00962476" w:rsidP="00C14126">
      <w:pPr>
        <w:spacing w:before="0" w:after="0" w:line="240" w:lineRule="auto"/>
      </w:pPr>
      <w:r>
        <w:separator/>
      </w:r>
    </w:p>
  </w:endnote>
  <w:endnote w:type="continuationSeparator" w:id="0">
    <w:p w14:paraId="13675BBF" w14:textId="77777777" w:rsidR="00962476" w:rsidRDefault="00962476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79AB" w14:textId="77777777" w:rsidR="00962476" w:rsidRDefault="00962476" w:rsidP="00C14126">
      <w:pPr>
        <w:spacing w:before="0" w:after="0" w:line="240" w:lineRule="auto"/>
      </w:pPr>
      <w:r>
        <w:separator/>
      </w:r>
    </w:p>
  </w:footnote>
  <w:footnote w:type="continuationSeparator" w:id="0">
    <w:p w14:paraId="2B17BCF3" w14:textId="77777777" w:rsidR="00962476" w:rsidRDefault="00962476" w:rsidP="00C14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F0088E" w:rsidRPr="00F0088E" w14:paraId="171D1678" w14:textId="77777777" w:rsidTr="009060FA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79ADBD98" w14:textId="31049565" w:rsidR="00F0088E" w:rsidRPr="00F0088E" w:rsidRDefault="008233B2" w:rsidP="00F0088E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17E41E95" wp14:editId="5B9F067C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194F6D34" w14:textId="50BF48E2" w:rsidR="00F0088E" w:rsidRPr="00F0088E" w:rsidRDefault="00F0088E" w:rsidP="00F0088E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F0088E">
            <w:rPr>
              <w:rFonts w:ascii="Arial" w:hAnsi="Arial" w:cs="Arial"/>
              <w:sz w:val="20"/>
              <w:szCs w:val="22"/>
            </w:rPr>
            <w:t xml:space="preserve">DOCUMENT NAME: </w:t>
          </w:r>
          <w:r>
            <w:rPr>
              <w:rFonts w:ascii="Arial" w:hAnsi="Arial" w:cs="Arial"/>
              <w:b/>
              <w:sz w:val="20"/>
              <w:szCs w:val="22"/>
            </w:rPr>
            <w:t>Supplier Quality Performance Review</w:t>
          </w:r>
          <w:r w:rsidRPr="007D58F6">
            <w:rPr>
              <w:rFonts w:ascii="Arial" w:hAnsi="Arial" w:cs="Arial"/>
              <w:b/>
              <w:sz w:val="20"/>
              <w:szCs w:val="22"/>
            </w:rPr>
            <w:t xml:space="preserve"> (</w:t>
          </w:r>
          <w:r>
            <w:rPr>
              <w:rFonts w:ascii="Arial" w:hAnsi="Arial" w:cs="Arial"/>
              <w:b/>
              <w:sz w:val="20"/>
              <w:szCs w:val="22"/>
            </w:rPr>
            <w:t>F-00</w:t>
          </w:r>
          <w:r w:rsidR="007C68A7">
            <w:rPr>
              <w:rFonts w:ascii="Arial" w:hAnsi="Arial" w:cs="Arial"/>
              <w:b/>
              <w:sz w:val="20"/>
              <w:szCs w:val="22"/>
            </w:rPr>
            <w:t>2G</w:t>
          </w:r>
          <w:r w:rsidRPr="007D58F6">
            <w:rPr>
              <w:rFonts w:ascii="Arial" w:hAnsi="Arial" w:cs="Arial"/>
              <w:b/>
              <w:sz w:val="20"/>
              <w:szCs w:val="22"/>
            </w:rPr>
            <w:t>)</w:t>
          </w:r>
        </w:p>
      </w:tc>
    </w:tr>
    <w:tr w:rsidR="00F0088E" w:rsidRPr="00F0088E" w14:paraId="7B8C7C26" w14:textId="77777777" w:rsidTr="009060FA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51F3C45F" w14:textId="77777777" w:rsidR="00F0088E" w:rsidRPr="00F0088E" w:rsidRDefault="00F0088E" w:rsidP="00F0088E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0FC154FE" w14:textId="077A16BF" w:rsidR="00F0088E" w:rsidRPr="00F0088E" w:rsidRDefault="00F0088E" w:rsidP="00F0088E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F0088E"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C06C09">
            <w:rPr>
              <w:rFonts w:ascii="Arial" w:hAnsi="Arial" w:cs="Arial"/>
              <w:sz w:val="20"/>
              <w:szCs w:val="22"/>
            </w:rPr>
            <w:t>2018-</w:t>
          </w:r>
          <w:r w:rsidR="001C5EB6">
            <w:rPr>
              <w:rFonts w:ascii="Arial" w:hAnsi="Arial"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06E65E02" w14:textId="71C75368" w:rsidR="00F0088E" w:rsidRPr="00F0088E" w:rsidRDefault="00F0088E" w:rsidP="00F0088E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F0088E">
            <w:rPr>
              <w:rFonts w:ascii="Arial" w:hAnsi="Arial" w:cs="Arial"/>
              <w:sz w:val="20"/>
              <w:szCs w:val="22"/>
            </w:rPr>
            <w:t xml:space="preserve">Revision: </w:t>
          </w:r>
          <w:r w:rsidR="008233B2">
            <w:rPr>
              <w:rFonts w:ascii="Arial" w:hAnsi="Arial"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357573157"/>
            <w:docPartObj>
              <w:docPartGallery w:val="Page Numbers (Top of Page)"/>
              <w:docPartUnique/>
            </w:docPartObj>
          </w:sdtPr>
          <w:sdtEndPr/>
          <w:sdtContent>
            <w:p w14:paraId="4EB11C03" w14:textId="0E83306E" w:rsidR="00F0088E" w:rsidRPr="00F0088E" w:rsidRDefault="00F0088E" w:rsidP="00F0088E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F0088E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D97E0A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F0088E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D97E0A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F0088E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5783AE92" w14:textId="77777777" w:rsidR="00F0088E" w:rsidRPr="001450C6" w:rsidRDefault="00F0088E" w:rsidP="00A02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836"/>
    <w:multiLevelType w:val="multilevel"/>
    <w:tmpl w:val="F7B09D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C4B5C"/>
    <w:multiLevelType w:val="multilevel"/>
    <w:tmpl w:val="18FCDB5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3F06C9"/>
    <w:multiLevelType w:val="multilevel"/>
    <w:tmpl w:val="FD52F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2142A"/>
    <w:rsid w:val="00040CEE"/>
    <w:rsid w:val="00043961"/>
    <w:rsid w:val="0005693F"/>
    <w:rsid w:val="000713F5"/>
    <w:rsid w:val="000766BF"/>
    <w:rsid w:val="00086628"/>
    <w:rsid w:val="000A1DA1"/>
    <w:rsid w:val="000C2880"/>
    <w:rsid w:val="00101AE1"/>
    <w:rsid w:val="00105BF3"/>
    <w:rsid w:val="00123CBD"/>
    <w:rsid w:val="00131289"/>
    <w:rsid w:val="00132387"/>
    <w:rsid w:val="0015452F"/>
    <w:rsid w:val="00155557"/>
    <w:rsid w:val="001674BE"/>
    <w:rsid w:val="00180FB9"/>
    <w:rsid w:val="0018712C"/>
    <w:rsid w:val="0019287D"/>
    <w:rsid w:val="00196D51"/>
    <w:rsid w:val="001A14E7"/>
    <w:rsid w:val="001A62B0"/>
    <w:rsid w:val="001C0884"/>
    <w:rsid w:val="001C5EB6"/>
    <w:rsid w:val="001D5B25"/>
    <w:rsid w:val="001E1823"/>
    <w:rsid w:val="0027206D"/>
    <w:rsid w:val="0029729C"/>
    <w:rsid w:val="002A3A10"/>
    <w:rsid w:val="002B09D5"/>
    <w:rsid w:val="002C19B2"/>
    <w:rsid w:val="002C370D"/>
    <w:rsid w:val="002C51CF"/>
    <w:rsid w:val="002E22A0"/>
    <w:rsid w:val="002E5451"/>
    <w:rsid w:val="002E603D"/>
    <w:rsid w:val="002E78D1"/>
    <w:rsid w:val="002F065B"/>
    <w:rsid w:val="003140CE"/>
    <w:rsid w:val="00315130"/>
    <w:rsid w:val="0033404F"/>
    <w:rsid w:val="003642A4"/>
    <w:rsid w:val="003B603F"/>
    <w:rsid w:val="003C4467"/>
    <w:rsid w:val="003E4A8A"/>
    <w:rsid w:val="003F1087"/>
    <w:rsid w:val="003F6964"/>
    <w:rsid w:val="00416EC2"/>
    <w:rsid w:val="00434D20"/>
    <w:rsid w:val="00446E1C"/>
    <w:rsid w:val="00447C1E"/>
    <w:rsid w:val="0045771E"/>
    <w:rsid w:val="0048596F"/>
    <w:rsid w:val="004F7E7F"/>
    <w:rsid w:val="00506C5C"/>
    <w:rsid w:val="00512097"/>
    <w:rsid w:val="0051711D"/>
    <w:rsid w:val="005227E3"/>
    <w:rsid w:val="005334A5"/>
    <w:rsid w:val="005515F6"/>
    <w:rsid w:val="0058527D"/>
    <w:rsid w:val="0058602A"/>
    <w:rsid w:val="00587D6A"/>
    <w:rsid w:val="00587E2E"/>
    <w:rsid w:val="005A3FFA"/>
    <w:rsid w:val="005B7535"/>
    <w:rsid w:val="005D3648"/>
    <w:rsid w:val="005D7DE3"/>
    <w:rsid w:val="005E2F06"/>
    <w:rsid w:val="005E36BE"/>
    <w:rsid w:val="005E3D12"/>
    <w:rsid w:val="00613E40"/>
    <w:rsid w:val="0061581A"/>
    <w:rsid w:val="006371BE"/>
    <w:rsid w:val="00641252"/>
    <w:rsid w:val="00680F59"/>
    <w:rsid w:val="00682A48"/>
    <w:rsid w:val="00684AFE"/>
    <w:rsid w:val="00691B30"/>
    <w:rsid w:val="00694BDF"/>
    <w:rsid w:val="006A223A"/>
    <w:rsid w:val="006A4E1A"/>
    <w:rsid w:val="006B71A4"/>
    <w:rsid w:val="006C0862"/>
    <w:rsid w:val="006C42FA"/>
    <w:rsid w:val="006C7EDA"/>
    <w:rsid w:val="006F4545"/>
    <w:rsid w:val="0070081A"/>
    <w:rsid w:val="007058B2"/>
    <w:rsid w:val="007164FB"/>
    <w:rsid w:val="00767B3B"/>
    <w:rsid w:val="00775FB2"/>
    <w:rsid w:val="007977B2"/>
    <w:rsid w:val="007B0F29"/>
    <w:rsid w:val="007C68A7"/>
    <w:rsid w:val="007E52D1"/>
    <w:rsid w:val="007F120C"/>
    <w:rsid w:val="007F37C2"/>
    <w:rsid w:val="007F442A"/>
    <w:rsid w:val="00804511"/>
    <w:rsid w:val="0080772C"/>
    <w:rsid w:val="00813935"/>
    <w:rsid w:val="008233B2"/>
    <w:rsid w:val="00837995"/>
    <w:rsid w:val="00861A8A"/>
    <w:rsid w:val="00862889"/>
    <w:rsid w:val="0089189A"/>
    <w:rsid w:val="008B279F"/>
    <w:rsid w:val="00902B97"/>
    <w:rsid w:val="009139A8"/>
    <w:rsid w:val="009330B8"/>
    <w:rsid w:val="00962476"/>
    <w:rsid w:val="009720B2"/>
    <w:rsid w:val="00981039"/>
    <w:rsid w:val="00981DCC"/>
    <w:rsid w:val="009B6D49"/>
    <w:rsid w:val="009C0D32"/>
    <w:rsid w:val="009D01BF"/>
    <w:rsid w:val="009E5A18"/>
    <w:rsid w:val="00A02946"/>
    <w:rsid w:val="00A14CD2"/>
    <w:rsid w:val="00A513F0"/>
    <w:rsid w:val="00A534EC"/>
    <w:rsid w:val="00A61F66"/>
    <w:rsid w:val="00A62923"/>
    <w:rsid w:val="00AA7A3F"/>
    <w:rsid w:val="00B161F0"/>
    <w:rsid w:val="00B24727"/>
    <w:rsid w:val="00B40B03"/>
    <w:rsid w:val="00B414AF"/>
    <w:rsid w:val="00B4555A"/>
    <w:rsid w:val="00B4721C"/>
    <w:rsid w:val="00B52354"/>
    <w:rsid w:val="00B90DC3"/>
    <w:rsid w:val="00BC460F"/>
    <w:rsid w:val="00BF524F"/>
    <w:rsid w:val="00C013B3"/>
    <w:rsid w:val="00C06C09"/>
    <w:rsid w:val="00C12A06"/>
    <w:rsid w:val="00C14126"/>
    <w:rsid w:val="00C14BE7"/>
    <w:rsid w:val="00C17B09"/>
    <w:rsid w:val="00C24A05"/>
    <w:rsid w:val="00C32121"/>
    <w:rsid w:val="00C32D49"/>
    <w:rsid w:val="00C52DAC"/>
    <w:rsid w:val="00C66234"/>
    <w:rsid w:val="00C77357"/>
    <w:rsid w:val="00CA7266"/>
    <w:rsid w:val="00CB734B"/>
    <w:rsid w:val="00CC05B0"/>
    <w:rsid w:val="00D20003"/>
    <w:rsid w:val="00D206C8"/>
    <w:rsid w:val="00D34262"/>
    <w:rsid w:val="00D97E0A"/>
    <w:rsid w:val="00D97E88"/>
    <w:rsid w:val="00DB3AF3"/>
    <w:rsid w:val="00DC173E"/>
    <w:rsid w:val="00DC63E6"/>
    <w:rsid w:val="00DE3D83"/>
    <w:rsid w:val="00E153F0"/>
    <w:rsid w:val="00E33A61"/>
    <w:rsid w:val="00E36C31"/>
    <w:rsid w:val="00E402D0"/>
    <w:rsid w:val="00E529A7"/>
    <w:rsid w:val="00E62904"/>
    <w:rsid w:val="00E649BF"/>
    <w:rsid w:val="00EA0C15"/>
    <w:rsid w:val="00EB023D"/>
    <w:rsid w:val="00F0088E"/>
    <w:rsid w:val="00F16F27"/>
    <w:rsid w:val="00F17A80"/>
    <w:rsid w:val="00F208C9"/>
    <w:rsid w:val="00F423AB"/>
    <w:rsid w:val="00F43AE9"/>
    <w:rsid w:val="00F4660B"/>
    <w:rsid w:val="00F50B3E"/>
    <w:rsid w:val="00F75465"/>
    <w:rsid w:val="00FA7A4C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9945"/>
  <w15:docId w15:val="{8CFFAE4E-C579-4C2D-80F0-742AD168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A029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08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2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2018-11-26T18:16:00Z</cp:lastPrinted>
  <dcterms:created xsi:type="dcterms:W3CDTF">2018-11-26T18:15:00Z</dcterms:created>
  <dcterms:modified xsi:type="dcterms:W3CDTF">2018-11-26T18:16:00Z</dcterms:modified>
</cp:coreProperties>
</file>