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4FE" w:rsidRDefault="0007757E" w:rsidP="005834FE">
      <w:r>
        <w:t>DBPA (“</w:t>
      </w:r>
      <w:proofErr w:type="spellStart"/>
      <w:r w:rsidRPr="00FE2266">
        <w:rPr>
          <w:b/>
        </w:rPr>
        <w:t>D</w:t>
      </w:r>
      <w:r>
        <w:t>ata</w:t>
      </w:r>
      <w:r w:rsidRPr="00FE2266">
        <w:rPr>
          <w:b/>
        </w:rPr>
        <w:t>B</w:t>
      </w:r>
      <w:r>
        <w:t>ase</w:t>
      </w:r>
      <w:proofErr w:type="spellEnd"/>
      <w:r>
        <w:t xml:space="preserv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proofErr w:type="spellStart"/>
      <w:r w:rsidR="007F6F7A">
        <w:t>varname</w:t>
      </w:r>
      <w:proofErr w:type="spellEnd"/>
      <w:r w:rsidR="007F6F7A">
        <w:t xml:space="preserve"> </w:t>
      </w:r>
      <w:proofErr w:type="spellStart"/>
      <w:r w:rsidR="007F6F7A">
        <w:t>typename</w:t>
      </w:r>
      <w:proofErr w:type="spellEnd"/>
      <w:r w:rsidR="007F6F7A">
        <w:t xml:space="preserve"> </w:t>
      </w:r>
      <w:r>
        <w:t xml:space="preserve">[ </w:t>
      </w:r>
      <w:r w:rsidR="007F6F7A">
        <w:t>,</w:t>
      </w:r>
      <w:r>
        <w:t xml:space="preserve"> … ]  </w:t>
      </w:r>
      <w:r w:rsidR="007F6F7A">
        <w:t>END PARAMETERS</w:t>
      </w:r>
    </w:p>
    <w:p w:rsidR="007F6F7A" w:rsidRDefault="007F6F7A">
      <w:proofErr w:type="spellStart"/>
      <w:r>
        <w:t>typename</w:t>
      </w:r>
      <w:proofErr w:type="spellEnd"/>
      <w:r>
        <w:t xml:space="preserve"> ::= </w:t>
      </w:r>
      <w:proofErr w:type="spellStart"/>
      <w:r>
        <w:t>inttype</w:t>
      </w:r>
      <w:proofErr w:type="spellEnd"/>
      <w:r>
        <w:t xml:space="preserve"> | </w:t>
      </w:r>
      <w:proofErr w:type="spellStart"/>
      <w:r>
        <w:t>chartype</w:t>
      </w:r>
      <w:proofErr w:type="spellEnd"/>
      <w:r>
        <w:t xml:space="preserve"> | </w:t>
      </w:r>
      <w:proofErr w:type="spellStart"/>
      <w:r>
        <w:t>datetype</w:t>
      </w:r>
      <w:proofErr w:type="spellEnd"/>
    </w:p>
    <w:p w:rsidR="007F6F7A" w:rsidRDefault="007F6F7A">
      <w:proofErr w:type="spellStart"/>
      <w:r>
        <w:t>inttype</w:t>
      </w:r>
      <w:proofErr w:type="spellEnd"/>
      <w:r>
        <w:t xml:space="preserve"> ::= TINYINT | INT | INTEGER</w:t>
      </w:r>
    </w:p>
    <w:p w:rsidR="007F6F7A" w:rsidRDefault="007F6F7A">
      <w:proofErr w:type="spellStart"/>
      <w:r>
        <w:t>chartype</w:t>
      </w:r>
      <w:proofErr w:type="spellEnd"/>
      <w:r>
        <w:t xml:space="preserve"> ::= </w:t>
      </w:r>
      <w:r w:rsidR="009E468C">
        <w:t xml:space="preserve">{ </w:t>
      </w:r>
      <w:r>
        <w:t>VARCHAR | CHAR | CHARACTER }[( int</w:t>
      </w:r>
      <w:r w:rsidR="00A20564">
        <w:t>eger</w:t>
      </w:r>
      <w:r>
        <w:t xml:space="preserve"> )]</w:t>
      </w:r>
    </w:p>
    <w:p w:rsidR="007F6F7A" w:rsidRDefault="009E468C">
      <w:proofErr w:type="spellStart"/>
      <w:r>
        <w:t>datetype</w:t>
      </w:r>
      <w:proofErr w:type="spellEnd"/>
      <w:r>
        <w:t xml:space="preserv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proofErr w:type="spellStart"/>
      <w:r>
        <w:t>varname</w:t>
      </w:r>
      <w:proofErr w:type="spellEnd"/>
      <w:r>
        <w:t xml:space="preserve"> </w:t>
      </w:r>
      <w:proofErr w:type="spellStart"/>
      <w:r>
        <w:t>typename</w:t>
      </w:r>
      <w:proofErr w:type="spellEnd"/>
      <w:r>
        <w:t xml:space="preserv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w:t>
      </w:r>
      <w:proofErr w:type="spellStart"/>
      <w:r>
        <w:t>conname</w:t>
      </w:r>
      <w:proofErr w:type="spellEnd"/>
      <w:r>
        <w:t xml:space="preserve"> </w:t>
      </w:r>
      <w:proofErr w:type="spellStart"/>
      <w:r w:rsidR="00693708">
        <w:t>con</w:t>
      </w:r>
      <w:r>
        <w:t>typename</w:t>
      </w:r>
      <w:proofErr w:type="spellEnd"/>
      <w:r>
        <w:t xml:space="preserve"> [, …] END CONNECTIONS</w:t>
      </w:r>
    </w:p>
    <w:p w:rsidR="00184026" w:rsidRDefault="00693708" w:rsidP="00184026">
      <w:proofErr w:type="spellStart"/>
      <w:r>
        <w:t>con</w:t>
      </w:r>
      <w:r w:rsidR="00184026">
        <w:t>typename</w:t>
      </w:r>
      <w:proofErr w:type="spellEnd"/>
      <w:r w:rsidR="00184026">
        <w:t xml:space="preserv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proofErr w:type="spellStart"/>
      <w:r w:rsidRPr="003378D0">
        <w:t>RunDbp.</w:t>
      </w:r>
      <w:r>
        <w:t>jdbc</w:t>
      </w:r>
      <w:r w:rsidRPr="003378D0">
        <w:t>.properties</w:t>
      </w:r>
      <w:proofErr w:type="spellEnd"/>
      <w:r>
        <w:t xml:space="preserve">, </w:t>
      </w:r>
      <w:proofErr w:type="spellStart"/>
      <w:r w:rsidRPr="003378D0">
        <w:t>RunDbp.</w:t>
      </w:r>
      <w:r>
        <w:t>ftp</w:t>
      </w:r>
      <w:r w:rsidRPr="003378D0">
        <w:t>.properties</w:t>
      </w:r>
      <w:proofErr w:type="spellEnd"/>
      <w:r>
        <w:t xml:space="preserve">, and </w:t>
      </w:r>
      <w:proofErr w:type="spellStart"/>
      <w:r>
        <w:t>RunDbp.email.properties</w:t>
      </w:r>
      <w:proofErr w:type="spellEnd"/>
      <w:r>
        <w:t>.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proofErr w:type="spellStart"/>
      <w:r w:rsidR="002F5330">
        <w:t>taskname</w:t>
      </w:r>
      <w:proofErr w:type="spellEnd"/>
      <w:r w:rsidR="00A8506D">
        <w:t xml:space="preserve"> ]</w:t>
      </w:r>
      <w:r>
        <w:t xml:space="preserve"> </w:t>
      </w:r>
      <w:r w:rsidR="002F5330">
        <w:t>[</w:t>
      </w:r>
      <w:r>
        <w:t xml:space="preserve"> </w:t>
      </w:r>
      <w:r w:rsidR="002F5330">
        <w:t xml:space="preserve">AFTER </w:t>
      </w:r>
      <w:r>
        <w:t xml:space="preserve">predecessors ] [ IF condition ] </w:t>
      </w:r>
      <w:proofErr w:type="spellStart"/>
      <w:r>
        <w:t>taskbody</w:t>
      </w:r>
      <w:proofErr w:type="spellEnd"/>
      <w:r>
        <w:t xml:space="preserve"> </w:t>
      </w:r>
      <w:r w:rsidR="002F5330">
        <w:t>END TASK</w:t>
      </w:r>
    </w:p>
    <w:p w:rsidR="005834FE" w:rsidRDefault="005834FE" w:rsidP="005834FE">
      <w:r>
        <w:t xml:space="preserve">predecessors ::= </w:t>
      </w:r>
      <w:r w:rsidR="00AC302E">
        <w:t xml:space="preserve">[ </w:t>
      </w:r>
      <w:proofErr w:type="spellStart"/>
      <w:r w:rsidR="00AC302E">
        <w:t>taskname</w:t>
      </w:r>
      <w:proofErr w:type="spellEnd"/>
      <w:r w:rsidR="00AC302E">
        <w:t xml:space="preserve"> </w:t>
      </w:r>
      <w:r w:rsidR="00FA2F0A">
        <w:t xml:space="preserve">| PREVIOUS </w:t>
      </w:r>
      <w:r w:rsidR="00AC302E">
        <w:t>] [ completion ] [ { AND | OR } predecessor</w:t>
      </w:r>
      <w:r w:rsidR="00F13C53">
        <w:t xml:space="preserve"> …</w:t>
      </w:r>
      <w:r>
        <w:t xml:space="preserve"> ]</w:t>
      </w:r>
    </w:p>
    <w:p w:rsidR="00AC302E" w:rsidRDefault="00AC302E" w:rsidP="00AC302E">
      <w:r>
        <w:t xml:space="preserve">predecessor ::= </w:t>
      </w:r>
      <w:proofErr w:type="spellStart"/>
      <w:r>
        <w:t>taskname</w:t>
      </w:r>
      <w:proofErr w:type="spellEnd"/>
      <w:r>
        <w:t xml:space="preserv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proofErr w:type="spellStart"/>
      <w:r w:rsidRPr="00CA543E">
        <w:t>bool</w:t>
      </w:r>
      <w:r w:rsidR="00CA543E" w:rsidRPr="00CA543E">
        <w:t>expression</w:t>
      </w:r>
      <w:proofErr w:type="spellEnd"/>
    </w:p>
    <w:p w:rsidR="00CA543E" w:rsidRDefault="00CA543E" w:rsidP="007309D7">
      <w:proofErr w:type="spellStart"/>
      <w:r>
        <w:t>boolexpression</w:t>
      </w:r>
      <w:proofErr w:type="spellEnd"/>
      <w:r>
        <w:t xml:space="preserve"> ::= </w:t>
      </w:r>
      <w:proofErr w:type="spellStart"/>
      <w:r>
        <w:t>andexpression</w:t>
      </w:r>
      <w:proofErr w:type="spellEnd"/>
      <w:r>
        <w:t xml:space="preserve"> [ OR </w:t>
      </w:r>
      <w:proofErr w:type="spellStart"/>
      <w:r>
        <w:t>andexpression</w:t>
      </w:r>
      <w:proofErr w:type="spellEnd"/>
      <w:r>
        <w:t xml:space="preserve"> ]</w:t>
      </w:r>
    </w:p>
    <w:p w:rsidR="00CA543E" w:rsidRDefault="00CA543E" w:rsidP="007309D7">
      <w:proofErr w:type="spellStart"/>
      <w:r>
        <w:t>andexpression</w:t>
      </w:r>
      <w:proofErr w:type="spellEnd"/>
      <w:r>
        <w:t xml:space="preserve"> ::= </w:t>
      </w:r>
      <w:proofErr w:type="spellStart"/>
      <w:r>
        <w:t>notexpression</w:t>
      </w:r>
      <w:proofErr w:type="spellEnd"/>
      <w:r>
        <w:t xml:space="preserve"> [ AND </w:t>
      </w:r>
      <w:proofErr w:type="spellStart"/>
      <w:r>
        <w:t>notexpression</w:t>
      </w:r>
      <w:proofErr w:type="spellEnd"/>
      <w:r>
        <w:t>]</w:t>
      </w:r>
    </w:p>
    <w:p w:rsidR="00CA543E" w:rsidRDefault="00CA543E" w:rsidP="007309D7">
      <w:proofErr w:type="spellStart"/>
      <w:r>
        <w:t>notexpression</w:t>
      </w:r>
      <w:proofErr w:type="spellEnd"/>
      <w:r>
        <w:t xml:space="preserve"> ::= [ NOT ] </w:t>
      </w:r>
      <w:r w:rsidR="007309D7">
        <w:t xml:space="preserve">{ </w:t>
      </w:r>
      <w:proofErr w:type="spellStart"/>
      <w:r w:rsidR="007309D7">
        <w:t>notexpression</w:t>
      </w:r>
      <w:proofErr w:type="spellEnd"/>
      <w:r w:rsidR="007309D7">
        <w:t xml:space="preserve"> | </w:t>
      </w:r>
      <w:proofErr w:type="spellStart"/>
      <w:r>
        <w:t>boolterm</w:t>
      </w:r>
      <w:proofErr w:type="spellEnd"/>
      <w:r w:rsidR="007309D7">
        <w:t xml:space="preserve"> }</w:t>
      </w:r>
    </w:p>
    <w:p w:rsidR="00CA543E" w:rsidRDefault="00CA543E" w:rsidP="00E52B00">
      <w:pPr>
        <w:ind w:left="1440" w:hanging="1440"/>
      </w:pPr>
      <w:proofErr w:type="spellStart"/>
      <w:r>
        <w:t>boolterm</w:t>
      </w:r>
      <w:proofErr w:type="spellEnd"/>
      <w:r>
        <w:t xml:space="preserve"> ::=</w:t>
      </w:r>
      <w:r w:rsidR="00E52B00">
        <w:tab/>
        <w:t xml:space="preserve">( </w:t>
      </w:r>
      <w:proofErr w:type="spellStart"/>
      <w:r w:rsidR="00E52B00">
        <w:t>boolexpression</w:t>
      </w:r>
      <w:proofErr w:type="spellEnd"/>
      <w:r w:rsidR="00E52B00">
        <w:t xml:space="preserve"> ) |</w:t>
      </w:r>
      <w:r w:rsidR="00E52B00">
        <w:br/>
      </w:r>
      <w:r w:rsidR="007309D7">
        <w:t xml:space="preserve">expression compare </w:t>
      </w:r>
      <w:proofErr w:type="spellStart"/>
      <w:r w:rsidR="007309D7">
        <w:t>compat</w:t>
      </w:r>
      <w:r w:rsidR="009E468C">
        <w:t>expression</w:t>
      </w:r>
      <w:proofErr w:type="spellEnd"/>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proofErr w:type="spellStart"/>
      <w:r>
        <w:lastRenderedPageBreak/>
        <w:t>taskbody</w:t>
      </w:r>
      <w:proofErr w:type="spellEnd"/>
      <w:r>
        <w:t xml:space="preserve"> ::=</w:t>
      </w:r>
      <w:r>
        <w:tab/>
      </w:r>
      <w:r w:rsidR="00CA543E">
        <w:t xml:space="preserve">set | update | run | create | append | write | </w:t>
      </w:r>
      <w:r w:rsidR="00755F1E">
        <w:t xml:space="preserve">close | </w:t>
      </w:r>
      <w:r w:rsidR="00CA543E">
        <w:t xml:space="preserve">open | </w:t>
      </w:r>
      <w:r w:rsidR="008A4DFC">
        <w:t xml:space="preserve">load | </w:t>
      </w:r>
      <w:r w:rsidR="00CA543E">
        <w:t xml:space="preserve">read | zip | unzip | put | </w:t>
      </w:r>
      <w:r w:rsidR="00785DB7">
        <w:t xml:space="preserve">get | move | </w:t>
      </w:r>
      <w:r w:rsidR="00CA543E">
        <w:t>email | delete | rename | co</w:t>
      </w:r>
      <w:r w:rsidR="009E468C">
        <w:t xml:space="preserve">py | </w:t>
      </w:r>
      <w:r w:rsidR="004B126E">
        <w:t xml:space="preserve">make | </w:t>
      </w:r>
      <w:r w:rsidR="009E468C">
        <w:t>log | go |</w:t>
      </w:r>
      <w:r w:rsidR="00E81677">
        <w:t>stop |</w:t>
      </w:r>
      <w:r w:rsidR="009E468C">
        <w:t xml:space="preserve"> fail | process</w:t>
      </w:r>
      <w:r w:rsidR="008962CF">
        <w:t xml:space="preserve"> | do | for</w:t>
      </w:r>
      <w:r w:rsidR="00F902BA">
        <w:t xml:space="preserve"> | on</w:t>
      </w:r>
      <w:r w:rsidR="00623424">
        <w:t xml:space="preserve"> | </w:t>
      </w:r>
      <w:proofErr w:type="spellStart"/>
      <w:r w:rsidR="00623424">
        <w:t>waitfor</w:t>
      </w:r>
      <w:proofErr w:type="spellEnd"/>
      <w:r w:rsidR="00AC302E">
        <w:t xml:space="preserve"> | connect</w:t>
      </w:r>
      <w:r w:rsidR="00E81677">
        <w:t xml:space="preserve"> | request | prompt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w:t>
      </w:r>
      <w:proofErr w:type="spellStart"/>
      <w:r>
        <w:t>taskname</w:t>
      </w:r>
      <w:proofErr w:type="spellEnd"/>
      <w:r>
        <w:t xml:space="preserv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w:t>
      </w:r>
      <w:proofErr w:type="spellStart"/>
      <w:r>
        <w:t>task</w:t>
      </w:r>
      <w:r w:rsidR="00AC302E">
        <w:t>name</w:t>
      </w:r>
      <w:proofErr w:type="spellEnd"/>
      <w:r w:rsidR="00AC302E">
        <w:t>,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 xml:space="preserve">If the </w:t>
      </w:r>
      <w:proofErr w:type="spellStart"/>
      <w:r>
        <w:t>taskname</w:t>
      </w:r>
      <w:proofErr w:type="spellEnd"/>
      <w:r>
        <w:t xml:space="preserv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 xml:space="preserve">All predecessors of a task must be uniformly joined by AND or </w:t>
      </w:r>
      <w:proofErr w:type="spellStart"/>
      <w:r>
        <w:t>OR</w:t>
      </w:r>
      <w:proofErr w:type="spellEnd"/>
      <w:r>
        <w:t xml:space="preserve">.  No mixing of AND </w:t>
      </w:r>
      <w:proofErr w:type="spellStart"/>
      <w:r>
        <w:t>and</w:t>
      </w:r>
      <w:proofErr w:type="spellEnd"/>
      <w:r>
        <w:t xml:space="preserve">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proofErr w:type="spellStart"/>
      <w:r w:rsidRPr="007309D7">
        <w:t>compatexpression</w:t>
      </w:r>
      <w:proofErr w:type="spellEnd"/>
      <w:r w:rsidRPr="007309D7">
        <w:t xml:space="preserve"> must be comparison compatible with expression.  Expression</w:t>
      </w:r>
      <w:r>
        <w:t>s</w:t>
      </w:r>
      <w:r w:rsidRPr="007309D7">
        <w:t xml:space="preserve"> of the same type are compatible.  Also</w:t>
      </w:r>
      <w:r>
        <w:t xml:space="preserve">, </w:t>
      </w:r>
      <w:proofErr w:type="spellStart"/>
      <w:r>
        <w:t>chartype</w:t>
      </w:r>
      <w:proofErr w:type="spellEnd"/>
      <w:r>
        <w:t xml:space="preserve"> and </w:t>
      </w:r>
      <w:proofErr w:type="spellStart"/>
      <w:r>
        <w:t>datetype</w:t>
      </w:r>
      <w:proofErr w:type="spellEnd"/>
      <w:r>
        <w:t xml:space="preserve"> expressions are compatible – the </w:t>
      </w:r>
      <w:proofErr w:type="spellStart"/>
      <w:r>
        <w:t>chartype</w:t>
      </w:r>
      <w:proofErr w:type="spellEnd"/>
      <w:r>
        <w:t xml:space="preserve"> result is interpreted as a date</w:t>
      </w:r>
      <w:r w:rsidR="000C18FC">
        <w:t>time</w:t>
      </w:r>
      <w:r>
        <w:t>.  If it cannot be interpreted as a date</w:t>
      </w:r>
      <w:r w:rsidR="000C18FC">
        <w:t>time</w:t>
      </w:r>
      <w:r>
        <w:t>, the comparison causes the task to fail.</w:t>
      </w:r>
    </w:p>
    <w:p w:rsidR="00E52B00" w:rsidRPr="007309D7" w:rsidRDefault="00E52B00" w:rsidP="00A20564">
      <w:r>
        <w:t xml:space="preserve">When evaluating </w:t>
      </w:r>
      <w:proofErr w:type="spellStart"/>
      <w:r>
        <w:t>boolterm</w:t>
      </w:r>
      <w:proofErr w:type="spellEnd"/>
      <w:r>
        <w:t xml:space="preserve">, if either expression or </w:t>
      </w:r>
      <w:proofErr w:type="spellStart"/>
      <w:r>
        <w:t>compatexpression</w:t>
      </w:r>
      <w:proofErr w:type="spellEnd"/>
      <w:r>
        <w:t xml:space="preserve"> evaluates to NULL, then </w:t>
      </w:r>
      <w:proofErr w:type="spellStart"/>
      <w:r>
        <w:t>boolterm</w:t>
      </w:r>
      <w:proofErr w:type="spellEnd"/>
      <w:r>
        <w:t xml:space="preserve">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w:t>
      </w:r>
      <w:proofErr w:type="gramStart"/>
      <w:r>
        <w:t>execute</w:t>
      </w:r>
      <w:proofErr w:type="gramEnd"/>
      <w:r>
        <w:t xml:space="preserve"> and the task immediately </w:t>
      </w:r>
      <w:r w:rsidR="00F83212">
        <w:t xml:space="preserve">ends </w:t>
      </w:r>
      <w:r>
        <w:t>with SUCCEEDS status.</w:t>
      </w:r>
    </w:p>
    <w:p w:rsidR="007C0FB3" w:rsidRDefault="007C0FB3" w:rsidP="007C0FB3">
      <w:pPr>
        <w:pStyle w:val="Heading1"/>
      </w:pPr>
      <w:r>
        <w:t>Task Elements</w:t>
      </w:r>
    </w:p>
    <w:p w:rsidR="007C0FB3" w:rsidRPr="007C0FB3" w:rsidRDefault="007C0FB3" w:rsidP="007C0FB3">
      <w:r>
        <w:t xml:space="preserve">Some terms are commonly used in </w:t>
      </w:r>
      <w:r w:rsidR="00DF5878">
        <w:t>several</w:t>
      </w:r>
      <w:r>
        <w:t xml:space="preserve"> different task types.</w:t>
      </w:r>
    </w:p>
    <w:p w:rsidR="007C0FB3" w:rsidRPr="00381470" w:rsidRDefault="007C0FB3" w:rsidP="007C0FB3">
      <w:pPr>
        <w:pStyle w:val="Heading2"/>
      </w:pPr>
      <w:r>
        <w:t>Data Source</w:t>
      </w:r>
    </w:p>
    <w:p w:rsidR="007C0FB3" w:rsidRDefault="007C0FB3" w:rsidP="007C0FB3">
      <w:pPr>
        <w:ind w:left="1440" w:hanging="1440"/>
      </w:pPr>
      <w:proofErr w:type="spellStart"/>
      <w:r>
        <w:t>datasource</w:t>
      </w:r>
      <w:proofErr w:type="spellEnd"/>
      <w:r>
        <w:t xml:space="preserve"> ::= </w:t>
      </w:r>
      <w:proofErr w:type="spellStart"/>
      <w:r>
        <w:t>outstatement</w:t>
      </w:r>
      <w:proofErr w:type="spellEnd"/>
      <w:r>
        <w:t xml:space="preserve"> | values | properties</w:t>
      </w:r>
      <w:r w:rsidR="00C220E7">
        <w:t xml:space="preserve"> | files</w:t>
      </w:r>
    </w:p>
    <w:p w:rsidR="007C0FB3" w:rsidRDefault="007C0FB3" w:rsidP="007C0FB3">
      <w:pPr>
        <w:ind w:left="1440" w:hanging="1440"/>
      </w:pPr>
      <w:proofErr w:type="spellStart"/>
      <w:r>
        <w:t>outstatement</w:t>
      </w:r>
      <w:proofErr w:type="spellEnd"/>
      <w:r>
        <w:t xml:space="preserve"> ::= [ conn</w:t>
      </w:r>
      <w:r w:rsidR="00C220E7">
        <w:t>ection</w:t>
      </w:r>
      <w:r>
        <w:t xml:space="preserve"> ] { statement | </w:t>
      </w:r>
      <w:proofErr w:type="spellStart"/>
      <w:r>
        <w:t>paramstatement</w:t>
      </w:r>
      <w:proofErr w:type="spellEnd"/>
      <w:r>
        <w:t xml:space="preserve"> | </w:t>
      </w:r>
      <w:proofErr w:type="spellStart"/>
      <w:r>
        <w:t>proccall</w:t>
      </w:r>
      <w:proofErr w:type="spellEnd"/>
      <w:r>
        <w:t xml:space="preserve"> | </w:t>
      </w:r>
      <w:proofErr w:type="spellStart"/>
      <w:r>
        <w:t>tableidentifier</w:t>
      </w:r>
      <w:proofErr w:type="spellEnd"/>
      <w:r>
        <w:t xml:space="preserve"> }</w:t>
      </w:r>
    </w:p>
    <w:p w:rsidR="007C0FB3" w:rsidRDefault="00C220E7" w:rsidP="007C0FB3">
      <w:pPr>
        <w:ind w:left="1440" w:hanging="1440"/>
      </w:pPr>
      <w:r>
        <w:t>connection</w:t>
      </w:r>
      <w:r>
        <w:t xml:space="preserve"> </w:t>
      </w:r>
      <w:r w:rsidR="007C0FB3">
        <w:t xml:space="preserve">::= { [ </w:t>
      </w:r>
      <w:r w:rsidR="006B7E9B">
        <w:t>CONNECTION</w:t>
      </w:r>
      <w:r w:rsidR="007C0FB3">
        <w:t xml:space="preserve"> ] </w:t>
      </w:r>
      <w:proofErr w:type="spellStart"/>
      <w:r w:rsidR="007C0FB3">
        <w:t>conname</w:t>
      </w:r>
      <w:proofErr w:type="spellEnd"/>
      <w:r w:rsidR="007C0FB3">
        <w:t xml:space="preserve"> } | { DEFAULT [ </w:t>
      </w:r>
      <w:r w:rsidR="006B7E9B">
        <w:t>CONNECTION</w:t>
      </w:r>
      <w:r w:rsidR="00CA4A03">
        <w:t xml:space="preserve"> </w:t>
      </w:r>
      <w:r w:rsidR="007C0FB3">
        <w:t>] }</w:t>
      </w:r>
    </w:p>
    <w:p w:rsidR="007C0FB3" w:rsidRDefault="007C0FB3" w:rsidP="007C0FB3">
      <w:pPr>
        <w:ind w:left="1440" w:hanging="1440"/>
      </w:pPr>
      <w:r>
        <w:t>statement ::= STATEMENT charexpression</w:t>
      </w:r>
    </w:p>
    <w:p w:rsidR="007C0FB3" w:rsidRDefault="007C0FB3" w:rsidP="007C0FB3">
      <w:pPr>
        <w:ind w:left="1440" w:hanging="1440"/>
      </w:pPr>
      <w:proofErr w:type="spellStart"/>
      <w:r>
        <w:t>paramstatement</w:t>
      </w:r>
      <w:proofErr w:type="spellEnd"/>
      <w:r>
        <w:t xml:space="preserve"> ::= SQL [ SUBSTITUTING expression [ , expression2 … ] [INTO] ] </w:t>
      </w:r>
      <w:proofErr w:type="spellStart"/>
      <w:r>
        <w:t>paramquery</w:t>
      </w:r>
      <w:proofErr w:type="spellEnd"/>
    </w:p>
    <w:p w:rsidR="007C0FB3" w:rsidRDefault="007C0FB3" w:rsidP="007C0FB3">
      <w:pPr>
        <w:ind w:left="1440" w:hanging="1440"/>
      </w:pPr>
      <w:proofErr w:type="spellStart"/>
      <w:r>
        <w:t>proccall</w:t>
      </w:r>
      <w:proofErr w:type="spellEnd"/>
      <w:r>
        <w:t xml:space="preserve"> ::= PROCEDURE charexpression [ [ WITH ] </w:t>
      </w:r>
      <w:proofErr w:type="spellStart"/>
      <w:r>
        <w:t>arg</w:t>
      </w:r>
      <w:proofErr w:type="spellEnd"/>
      <w:r>
        <w:t xml:space="preserve"> [, arg2 …] ] [ RETURNING </w:t>
      </w:r>
      <w:proofErr w:type="spellStart"/>
      <w:r>
        <w:t>varname</w:t>
      </w:r>
      <w:proofErr w:type="spellEnd"/>
      <w:r>
        <w:t xml:space="preserve"> ]</w:t>
      </w:r>
    </w:p>
    <w:p w:rsidR="007C0FB3" w:rsidRDefault="007C0FB3" w:rsidP="007C0FB3">
      <w:pPr>
        <w:ind w:left="1440" w:hanging="1440"/>
      </w:pPr>
      <w:proofErr w:type="spellStart"/>
      <w:r>
        <w:t>arg</w:t>
      </w:r>
      <w:proofErr w:type="spellEnd"/>
      <w:r>
        <w:t xml:space="preserve"> ::= expression [ IN ] | </w:t>
      </w:r>
      <w:proofErr w:type="spellStart"/>
      <w:r>
        <w:t>varname</w:t>
      </w:r>
      <w:proofErr w:type="spellEnd"/>
      <w:r>
        <w:t xml:space="preserve"> [ </w:t>
      </w:r>
      <w:r w:rsidRPr="00665D60">
        <w:rPr>
          <w:u w:val="single"/>
        </w:rPr>
        <w:t>IN</w:t>
      </w:r>
      <w:r>
        <w:t xml:space="preserve"> | OUT | OUTPUT | INOUT ]</w:t>
      </w:r>
    </w:p>
    <w:p w:rsidR="007C0FB3" w:rsidRDefault="007C0FB3" w:rsidP="007C0FB3">
      <w:proofErr w:type="spellStart"/>
      <w:r>
        <w:lastRenderedPageBreak/>
        <w:t>tableidentifier</w:t>
      </w:r>
      <w:proofErr w:type="spellEnd"/>
      <w:r>
        <w:t xml:space="preserve"> ::= TABLE charexpression</w:t>
      </w:r>
    </w:p>
    <w:p w:rsidR="007C0FB3" w:rsidRDefault="007C0FB3" w:rsidP="007C0FB3">
      <w:r>
        <w:t xml:space="preserve">values := VALUES </w:t>
      </w:r>
      <w:proofErr w:type="spellStart"/>
      <w:r>
        <w:t>valuelist</w:t>
      </w:r>
      <w:proofErr w:type="spellEnd"/>
      <w:r>
        <w:t xml:space="preserve"> [ , valuelist2 … ]</w:t>
      </w:r>
    </w:p>
    <w:p w:rsidR="007C0FB3" w:rsidRDefault="007C0FB3" w:rsidP="007C0FB3">
      <w:proofErr w:type="spellStart"/>
      <w:r>
        <w:t>valuelist</w:t>
      </w:r>
      <w:proofErr w:type="spellEnd"/>
      <w:r>
        <w:t xml:space="preserve"> := ( expression [ , expression2 …] )</w:t>
      </w:r>
    </w:p>
    <w:p w:rsidR="007C0FB3" w:rsidRDefault="007C0FB3" w:rsidP="007C0FB3">
      <w:r>
        <w:t xml:space="preserve">properties := PROPERTIES charexpression </w:t>
      </w:r>
      <w:proofErr w:type="spellStart"/>
      <w:r>
        <w:t>propname</w:t>
      </w:r>
      <w:proofErr w:type="spellEnd"/>
      <w:r>
        <w:t xml:space="preserve"> [ , propname2 … ]</w:t>
      </w:r>
    </w:p>
    <w:p w:rsidR="00C220E7" w:rsidRDefault="00C220E7" w:rsidP="007C0FB3">
      <w:r>
        <w:t xml:space="preserve">files ::= </w:t>
      </w:r>
      <w:proofErr w:type="spellStart"/>
      <w:r>
        <w:t>localfiles</w:t>
      </w:r>
      <w:proofErr w:type="spellEnd"/>
      <w:r>
        <w:t xml:space="preserve"> | </w:t>
      </w:r>
      <w:proofErr w:type="spellStart"/>
      <w:r>
        <w:t>remotefiles</w:t>
      </w:r>
      <w:proofErr w:type="spellEnd"/>
    </w:p>
    <w:p w:rsidR="00C220E7" w:rsidRDefault="00C220E7" w:rsidP="007C0FB3">
      <w:proofErr w:type="spellStart"/>
      <w:r>
        <w:t>localfiles</w:t>
      </w:r>
      <w:proofErr w:type="spellEnd"/>
      <w:r>
        <w:t xml:space="preserve"> ::= </w:t>
      </w:r>
      <w:r w:rsidR="008E66F4">
        <w:t>{ {</w:t>
      </w:r>
      <w:r>
        <w:t xml:space="preserve"> SOURCE | TARGET </w:t>
      </w:r>
      <w:r w:rsidR="008E66F4">
        <w:t>}</w:t>
      </w:r>
      <w:r>
        <w:t xml:space="preserve"> </w:t>
      </w:r>
      <w:r w:rsidR="008E66F4">
        <w:t xml:space="preserve">[ </w:t>
      </w:r>
      <w:r>
        <w:t>FILES</w:t>
      </w:r>
      <w:r w:rsidR="008E66F4">
        <w:t xml:space="preserve"> ] | FILES }</w:t>
      </w:r>
      <w:r>
        <w:t xml:space="preserve"> </w:t>
      </w:r>
      <w:proofErr w:type="spellStart"/>
      <w:r>
        <w:t>filepattern</w:t>
      </w:r>
      <w:proofErr w:type="spellEnd"/>
    </w:p>
    <w:p w:rsidR="00C220E7" w:rsidRDefault="00C220E7" w:rsidP="007C0FB3">
      <w:proofErr w:type="spellStart"/>
      <w:r>
        <w:t>remotefiles</w:t>
      </w:r>
      <w:proofErr w:type="spellEnd"/>
      <w:r>
        <w:t xml:space="preserve"> ::= </w:t>
      </w:r>
      <w:r w:rsidR="008E66F4">
        <w:t xml:space="preserve">{ </w:t>
      </w:r>
      <w:r>
        <w:t>connection [ FTP ] [ FILES ] | FTP [ FILES ]</w:t>
      </w:r>
      <w:r w:rsidR="008E66F4">
        <w:t xml:space="preserve"> } filepattern</w:t>
      </w:r>
      <w:bookmarkStart w:id="0" w:name="_GoBack"/>
      <w:bookmarkEnd w:id="0"/>
    </w:p>
    <w:p w:rsidR="007C0FB3" w:rsidRDefault="007C0FB3" w:rsidP="007C0FB3">
      <w:r w:rsidRPr="005834FE">
        <w:rPr>
          <w:b/>
        </w:rPr>
        <w:t>Note</w:t>
      </w:r>
      <w:r>
        <w:rPr>
          <w:b/>
        </w:rPr>
        <w:t>s</w:t>
      </w:r>
      <w:r w:rsidRPr="005834FE">
        <w:rPr>
          <w:b/>
        </w:rPr>
        <w:t>:</w:t>
      </w:r>
    </w:p>
    <w:p w:rsidR="00AE098D" w:rsidRDefault="00AE098D" w:rsidP="007C0FB3">
      <w:r>
        <w:t>A data source specifies the source of data consumed by the task, such as a WRITE task.</w:t>
      </w:r>
    </w:p>
    <w:p w:rsidR="007C0FB3" w:rsidRDefault="006C0430" w:rsidP="007C0FB3">
      <w:r>
        <w:t xml:space="preserve">If </w:t>
      </w:r>
      <w:proofErr w:type="spellStart"/>
      <w:r w:rsidR="007C0FB3">
        <w:t>conname</w:t>
      </w:r>
      <w:proofErr w:type="spellEnd"/>
      <w:r w:rsidR="007C0FB3">
        <w:t xml:space="preserve"> </w:t>
      </w:r>
      <w:r>
        <w:t xml:space="preserve">is specified, it </w:t>
      </w:r>
      <w:r w:rsidR="007C0FB3">
        <w:t>must name a database connection defined in the CONNECTIONS section and initialized with a value in a CONNECT task preceding th</w:t>
      </w:r>
      <w:r>
        <w:t xml:space="preserve">e task in which </w:t>
      </w:r>
      <w:proofErr w:type="spellStart"/>
      <w:r>
        <w:t>conname</w:t>
      </w:r>
      <w:proofErr w:type="spellEnd"/>
      <w:r>
        <w:t xml:space="preserve"> is used.</w:t>
      </w:r>
    </w:p>
    <w:p w:rsidR="007C0FB3" w:rsidRDefault="007C0FB3" w:rsidP="007C0FB3">
      <w:r>
        <w:t>If STATEMENT is specified, the charexpression is evaluated and then sent as a string literal to the database server for execution.</w:t>
      </w:r>
    </w:p>
    <w:p w:rsidR="007C0FB3" w:rsidRDefault="007C0FB3" w:rsidP="007C0FB3">
      <w:r>
        <w:t xml:space="preserve">If SQL is specified, </w:t>
      </w:r>
      <w:proofErr w:type="spellStart"/>
      <w:r>
        <w:t>paramquery</w:t>
      </w:r>
      <w:proofErr w:type="spellEnd"/>
      <w:r>
        <w:t xml:space="preserve"> is composed of all the tokens preceding END TASK.  It must contain as many question marks as expressions appearing in the SUBSTITUTING list.  The expression results are passed to the question marks in the order they appear in the </w:t>
      </w:r>
      <w:proofErr w:type="spellStart"/>
      <w:r>
        <w:t>paramquery</w:t>
      </w:r>
      <w:proofErr w:type="spellEnd"/>
      <w:r>
        <w:t xml:space="preserve">.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rsidR="007C0FB3" w:rsidRDefault="007C0FB3" w:rsidP="007C0FB3">
      <w:r>
        <w:t xml:space="preserve">If PROCEDURE is specified, the charexpression is evaluated and used as the name of a stored procedure to be invoked on the database server.  If arguments are specified, the default mode is IN, which means the argument is input to the stored procedure only.  An IN argument may be a variable name or an expression which is </w:t>
      </w:r>
      <w:proofErr w:type="gramStart"/>
      <w:r>
        <w:t>evaluated</w:t>
      </w:r>
      <w:proofErr w:type="gramEnd"/>
      <w:r>
        <w:t xml:space="preserve">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7C0FB3" w:rsidRDefault="007C0FB3" w:rsidP="007C0FB3">
      <w:r>
        <w:t>If TABLE is specified, the charexpression is evaluated and expected to be the name of a table on the database server optionally with other syntactical elements.  Effectively the following string is sent to the database server for execution:</w:t>
      </w:r>
    </w:p>
    <w:p w:rsidR="007C0FB3" w:rsidRDefault="007C0FB3" w:rsidP="007C0FB3">
      <w:pPr>
        <w:ind w:left="1440" w:hanging="1440"/>
      </w:pPr>
      <w:r>
        <w:tab/>
        <w:t>SELECT * FROM charexpression</w:t>
      </w:r>
    </w:p>
    <w:p w:rsidR="007C0FB3" w:rsidRDefault="007C0FB3" w:rsidP="007C0FB3">
      <w:r>
        <w:lastRenderedPageBreak/>
        <w:t>If VALUES is specified, a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rsidR="007C0FB3" w:rsidRDefault="007C0FB3" w:rsidP="007C0FB3">
      <w:r>
        <w:t xml:space="preserve">If PROPERTIES is specified, the charexpression is evaluated and used as the name of a file that must exist in the </w:t>
      </w:r>
      <w:proofErr w:type="gramStart"/>
      <w:r>
        <w:t>properties</w:t>
      </w:r>
      <w:proofErr w:type="gramEnd"/>
      <w:r>
        <w:t xml:space="preserve"> directory indicated in </w:t>
      </w:r>
      <w:proofErr w:type="spellStart"/>
      <w:r>
        <w:t>RunDbp.path.properties</w:t>
      </w:r>
      <w:proofErr w:type="spellEnd"/>
      <w:r>
        <w:t xml:space="preserve">.  If a relative path is specified, it is relative to the properties directory.  Each </w:t>
      </w:r>
      <w:proofErr w:type="spellStart"/>
      <w:r>
        <w:t>propname</w:t>
      </w:r>
      <w:proofErr w:type="spellEnd"/>
      <w:r>
        <w:t xml:space="preserve"> expression is evaluated and used as the name of a property in the file, whose value is retrieved to be stored to the variable in the respective position in the variable name list.  If the property is not found, NULL is stored to the variable.</w:t>
      </w:r>
    </w:p>
    <w:p w:rsidR="007C7C88" w:rsidRPr="00381470" w:rsidRDefault="007C7C88" w:rsidP="007C7C88">
      <w:pPr>
        <w:pStyle w:val="Heading2"/>
      </w:pPr>
      <w:r>
        <w:t>Data Target</w:t>
      </w:r>
    </w:p>
    <w:p w:rsidR="007C7C88" w:rsidRDefault="007C7C88" w:rsidP="007C7C88">
      <w:pPr>
        <w:ind w:left="1440" w:hanging="1440"/>
      </w:pPr>
      <w:proofErr w:type="spellStart"/>
      <w:r>
        <w:t>datatarget</w:t>
      </w:r>
      <w:proofErr w:type="spellEnd"/>
      <w:r>
        <w:t xml:space="preserve"> ::= [ </w:t>
      </w:r>
      <w:proofErr w:type="spellStart"/>
      <w:r>
        <w:t>dbconname</w:t>
      </w:r>
      <w:proofErr w:type="spellEnd"/>
      <w:r>
        <w:t xml:space="preserve"> ] { statement | </w:t>
      </w:r>
      <w:proofErr w:type="spellStart"/>
      <w:r>
        <w:t>tokenstatement</w:t>
      </w:r>
      <w:proofErr w:type="spellEnd"/>
      <w:r>
        <w:t xml:space="preserve"> </w:t>
      </w:r>
      <w:r w:rsidR="00AE098D">
        <w:t xml:space="preserve">| </w:t>
      </w:r>
      <w:proofErr w:type="spellStart"/>
      <w:r w:rsidR="00AE098D">
        <w:t>tableidentifier</w:t>
      </w:r>
      <w:proofErr w:type="spellEnd"/>
      <w:r w:rsidR="00AE098D">
        <w:t xml:space="preserve"> </w:t>
      </w:r>
      <w:r>
        <w:t>}</w:t>
      </w:r>
    </w:p>
    <w:p w:rsidR="007C7C88" w:rsidRDefault="007C7C88" w:rsidP="007C7C88">
      <w:pPr>
        <w:ind w:left="1440" w:hanging="1440"/>
      </w:pPr>
      <w:proofErr w:type="spellStart"/>
      <w:r>
        <w:t>tokenstatement</w:t>
      </w:r>
      <w:proofErr w:type="spellEnd"/>
      <w:r>
        <w:t xml:space="preserve"> ::= SQL </w:t>
      </w:r>
      <w:proofErr w:type="spellStart"/>
      <w:r>
        <w:t>tokenquery</w:t>
      </w:r>
      <w:proofErr w:type="spellEnd"/>
    </w:p>
    <w:p w:rsidR="007C7C88" w:rsidRDefault="007C7C88" w:rsidP="007C7C88">
      <w:r w:rsidRPr="005834FE">
        <w:rPr>
          <w:b/>
        </w:rPr>
        <w:t>Note</w:t>
      </w:r>
      <w:r>
        <w:rPr>
          <w:b/>
        </w:rPr>
        <w:t>s</w:t>
      </w:r>
      <w:r w:rsidRPr="005834FE">
        <w:rPr>
          <w:b/>
        </w:rPr>
        <w:t>:</w:t>
      </w:r>
    </w:p>
    <w:p w:rsidR="00AE098D" w:rsidRDefault="00AE098D" w:rsidP="00AE098D">
      <w:r>
        <w:t>A data target specifies the target of data consumed by the task, such as a READ task.</w:t>
      </w:r>
    </w:p>
    <w:p w:rsidR="00F228BF" w:rsidRDefault="00F228BF" w:rsidP="00F228BF">
      <w:r>
        <w:t>If STATEMENT is specified, charexpression is evaluated and then sent as a string literal to the database server for execution.</w:t>
      </w:r>
    </w:p>
    <w:p w:rsidR="00F228BF" w:rsidRDefault="00F228BF" w:rsidP="00F228BF">
      <w:r>
        <w:t xml:space="preserve">If SQL is specified, </w:t>
      </w:r>
      <w:proofErr w:type="spellStart"/>
      <w:r w:rsidR="000C5BCF">
        <w:t>tokenquery</w:t>
      </w:r>
      <w:proofErr w:type="spellEnd"/>
      <w:r w:rsidR="000C5BCF">
        <w:t xml:space="preserve"> </w:t>
      </w:r>
      <w:r>
        <w:t>is composed of all the tokens preceding END TASK.  It is evaluated and sent to the server for execution.</w:t>
      </w:r>
    </w:p>
    <w:p w:rsidR="00F228BF" w:rsidRDefault="00F228BF" w:rsidP="00F228BF">
      <w:r>
        <w:t xml:space="preserve">The evaluated charexpression or the </w:t>
      </w:r>
      <w:proofErr w:type="spellStart"/>
      <w:r>
        <w:t>tokenstatement</w:t>
      </w:r>
      <w:proofErr w:type="spellEnd"/>
      <w:r>
        <w:t xml:space="preserve"> must specify a SQL INSERT… VALUES… or UPDATE… WHERE… statement containing question marks.  It must contain the same number of question 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rsidR="00015367" w:rsidRDefault="00015367" w:rsidP="00015367">
      <w:r>
        <w:t>If TABLE is specified, the charexpression is evaluated and expected to be the name of a table on the database server optionally with other syntactical elements.  Effectively the following string is sent to the database server for execution:</w:t>
      </w:r>
    </w:p>
    <w:p w:rsidR="00015367" w:rsidRDefault="00015367" w:rsidP="00015367">
      <w:pPr>
        <w:ind w:left="1440" w:hanging="1440"/>
      </w:pPr>
      <w:r>
        <w:tab/>
        <w:t>INSERT INTO charexpression [</w:t>
      </w:r>
      <w:proofErr w:type="spellStart"/>
      <w:r>
        <w:t>columnlist</w:t>
      </w:r>
      <w:proofErr w:type="spellEnd"/>
      <w:r>
        <w:t xml:space="preserve">] VALUES ( </w:t>
      </w:r>
      <w:proofErr w:type="spellStart"/>
      <w:r>
        <w:t>valuelist</w:t>
      </w:r>
      <w:proofErr w:type="spellEnd"/>
      <w:r>
        <w:t xml:space="preserve"> )</w:t>
      </w:r>
    </w:p>
    <w:p w:rsidR="00015367" w:rsidRDefault="00015367" w:rsidP="00015367">
      <w:proofErr w:type="spellStart"/>
      <w:r>
        <w:t>columnlist</w:t>
      </w:r>
      <w:proofErr w:type="spellEnd"/>
      <w:r>
        <w:t xml:space="preserve"> only appears if the source consumed by the task provides column names.  </w:t>
      </w:r>
      <w:proofErr w:type="spellStart"/>
      <w:r>
        <w:t>valuelist</w:t>
      </w:r>
      <w:proofErr w:type="spellEnd"/>
      <w:r>
        <w:t xml:space="preserve">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rsidR="00531474" w:rsidRPr="00381470" w:rsidRDefault="00531474" w:rsidP="00531474">
      <w:pPr>
        <w:pStyle w:val="Heading2"/>
      </w:pPr>
      <w:r>
        <w:t>File Identifier</w:t>
      </w:r>
    </w:p>
    <w:p w:rsidR="00531474" w:rsidRDefault="00531474" w:rsidP="00531474">
      <w:proofErr w:type="spellStart"/>
      <w:r>
        <w:t>fileidentifier</w:t>
      </w:r>
      <w:proofErr w:type="spellEnd"/>
      <w:r>
        <w:t xml:space="preserve"> ::= </w:t>
      </w:r>
      <w:proofErr w:type="spellStart"/>
      <w:r>
        <w:t>flatfileidentifier</w:t>
      </w:r>
      <w:proofErr w:type="spellEnd"/>
      <w:r>
        <w:t xml:space="preserve"> | </w:t>
      </w:r>
      <w:proofErr w:type="spellStart"/>
      <w:r>
        <w:t>sheetfileidentifier</w:t>
      </w:r>
      <w:proofErr w:type="spellEnd"/>
    </w:p>
    <w:p w:rsidR="00531474" w:rsidRDefault="00531474" w:rsidP="00531474">
      <w:proofErr w:type="spellStart"/>
      <w:r>
        <w:lastRenderedPageBreak/>
        <w:t>flatfileidentifier</w:t>
      </w:r>
      <w:proofErr w:type="spellEnd"/>
      <w:r>
        <w:t xml:space="preserve"> ::= { CSV | TSV | TXT } </w:t>
      </w:r>
      <w:proofErr w:type="spellStart"/>
      <w:r>
        <w:t>filecharexpression</w:t>
      </w:r>
      <w:proofErr w:type="spellEnd"/>
    </w:p>
    <w:p w:rsidR="00531474" w:rsidRDefault="00531474" w:rsidP="00531474">
      <w:proofErr w:type="spellStart"/>
      <w:r>
        <w:t>sheetfileidentifier</w:t>
      </w:r>
      <w:proofErr w:type="spellEnd"/>
      <w:r>
        <w:t xml:space="preserve"> ::= XLSX </w:t>
      </w:r>
      <w:proofErr w:type="spellStart"/>
      <w:r>
        <w:t>filecharexpression</w:t>
      </w:r>
      <w:proofErr w:type="spellEnd"/>
      <w:r>
        <w:t xml:space="preserve"> </w:t>
      </w:r>
      <w:proofErr w:type="spellStart"/>
      <w:r>
        <w:t>sheetcharexpression</w:t>
      </w:r>
      <w:proofErr w:type="spellEnd"/>
      <w:r>
        <w:t xml:space="preserve"> [ SHEET ]</w:t>
      </w:r>
    </w:p>
    <w:p w:rsidR="00531474" w:rsidRDefault="00531474" w:rsidP="00531474">
      <w:r w:rsidRPr="005834FE">
        <w:rPr>
          <w:b/>
        </w:rPr>
        <w:t>Note</w:t>
      </w:r>
      <w:r>
        <w:rPr>
          <w:b/>
        </w:rPr>
        <w:t>s</w:t>
      </w:r>
      <w:r w:rsidRPr="005834FE">
        <w:rPr>
          <w:b/>
        </w:rPr>
        <w:t>:</w:t>
      </w:r>
    </w:p>
    <w:p w:rsidR="00531474" w:rsidRDefault="00531474" w:rsidP="00531474">
      <w:r>
        <w:t>A file identifier identifies a flat file or a worksheet of a workbook.</w:t>
      </w:r>
    </w:p>
    <w:p w:rsidR="00531474" w:rsidRDefault="00531474" w:rsidP="00531474">
      <w:r>
        <w:t xml:space="preserve">The </w:t>
      </w:r>
      <w:proofErr w:type="spellStart"/>
      <w:r>
        <w:t>filecharexpression</w:t>
      </w:r>
      <w:proofErr w:type="spellEnd"/>
      <w:r>
        <w:t xml:space="preserve"> is evaluated to determine the name of the file.  It may include no path, a relative path, or an absolute path.  If no path is specified, the file is created in the write or read directory indicated in </w:t>
      </w:r>
      <w:proofErr w:type="spellStart"/>
      <w:r>
        <w:t>RunDbp.path.properties</w:t>
      </w:r>
      <w:proofErr w:type="spellEnd"/>
      <w:r>
        <w:t xml:space="preserve"> depending on the task type.  If a relative path is specified, it is relative to the write or read directory.</w:t>
      </w:r>
    </w:p>
    <w:p w:rsidR="009F4E9A" w:rsidRDefault="009F4E9A" w:rsidP="00531474">
      <w:r>
        <w:t xml:space="preserve">The </w:t>
      </w:r>
      <w:proofErr w:type="spellStart"/>
      <w:r>
        <w:t>sheetcharexpression</w:t>
      </w:r>
      <w:proofErr w:type="spellEnd"/>
      <w:r>
        <w:t xml:space="preserve"> is evaluated to determine the name of the worksheet within a workbook.</w:t>
      </w:r>
    </w:p>
    <w:p w:rsidR="00531474" w:rsidRDefault="00531474" w:rsidP="00531474">
      <w:r>
        <w:t>The write directory is the default for a file that is written by a task</w:t>
      </w:r>
      <w:r w:rsidR="00A95C42">
        <w:t xml:space="preserve">, </w:t>
      </w:r>
      <w:r w:rsidR="00BA3708">
        <w:t xml:space="preserve">except when </w:t>
      </w:r>
      <w:r w:rsidR="002877CB">
        <w:t>the write is essentially a file transfer to a file that is assumed will be read by a subsequent task</w:t>
      </w:r>
      <w:r>
        <w:t xml:space="preserve">.  The write directory is also the default for a file that is read by a task if it Is assumed that the file was written by a previous task.  The specific </w:t>
      </w:r>
      <w:r w:rsidR="00BA3708">
        <w:t>tasks</w:t>
      </w:r>
      <w:r>
        <w:t xml:space="preserve"> that use the write directory by default are: </w:t>
      </w:r>
      <w:r w:rsidR="00A95C42">
        <w:t xml:space="preserve">CREATE, APPEND, WRITE, CLOSE, ZIP (both the FROM and TO files), PUT (FROM file), EMAIL (ATTACHMENT files), DELETE, RENAME, COPY (both the FROM and TO files), </w:t>
      </w:r>
      <w:r w:rsidR="00BA3708">
        <w:t xml:space="preserve">and </w:t>
      </w:r>
      <w:r w:rsidR="00A95C42">
        <w:t>MAKE</w:t>
      </w:r>
      <w:r w:rsidR="00BA3708">
        <w:t>.</w:t>
      </w:r>
    </w:p>
    <w:p w:rsidR="00BA3708" w:rsidRDefault="00BA3708" w:rsidP="00BA3708">
      <w:r>
        <w:t xml:space="preserve">The read directory is the default for a file that is read by a task.  The read directory is also the default for a file that is written by a task if </w:t>
      </w:r>
      <w:r w:rsidR="002877CB">
        <w:t>the write is essentially a file transfer to a file that is assumed will be read by a subsequent task, e.g., extract from an archive or get from a remote server</w:t>
      </w:r>
      <w:r>
        <w:t>.  The specific tasks that use the read directory by default are: OPEN, LOAD, READ, UNZIP (both the FROM and TO files), GET (the TO file)</w:t>
      </w:r>
      <w:r w:rsidR="002877CB">
        <w:t xml:space="preserve">, and FOR </w:t>
      </w:r>
      <w:proofErr w:type="spellStart"/>
      <w:r w:rsidR="002877CB">
        <w:t>fileidentifier</w:t>
      </w:r>
      <w:proofErr w:type="spellEnd"/>
      <w:r w:rsidR="002877CB">
        <w:t>.</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w:t>
      </w:r>
      <w:proofErr w:type="spellStart"/>
      <w:r>
        <w:t>varname</w:t>
      </w:r>
      <w:proofErr w:type="spellEnd"/>
      <w:r>
        <w:t xml:space="preserve"> = </w:t>
      </w:r>
      <w:r w:rsidR="007309D7">
        <w:t>expression</w:t>
      </w:r>
    </w:p>
    <w:p w:rsidR="00CA543E" w:rsidRDefault="009E468C">
      <w:r>
        <w:t xml:space="preserve">expression </w:t>
      </w:r>
      <w:r w:rsidR="003F5ED7">
        <w:t>::</w:t>
      </w:r>
      <w:r>
        <w:t xml:space="preserve">= </w:t>
      </w:r>
      <w:proofErr w:type="spellStart"/>
      <w:r w:rsidR="007309D7">
        <w:t>intexpression</w:t>
      </w:r>
      <w:proofErr w:type="spellEnd"/>
      <w:r w:rsidR="007309D7">
        <w:t xml:space="preserve"> | c</w:t>
      </w:r>
      <w:r>
        <w:t xml:space="preserve">harexpression | </w:t>
      </w:r>
      <w:proofErr w:type="spellStart"/>
      <w:r>
        <w:t>dateexpression</w:t>
      </w:r>
      <w:proofErr w:type="spellEnd"/>
    </w:p>
    <w:p w:rsidR="007309D7" w:rsidRDefault="00F13C53">
      <w:proofErr w:type="spellStart"/>
      <w:r>
        <w:t>in</w:t>
      </w:r>
      <w:r w:rsidR="00B03A00">
        <w:t>t</w:t>
      </w:r>
      <w:r>
        <w:t>expression</w:t>
      </w:r>
      <w:proofErr w:type="spellEnd"/>
      <w:r>
        <w:t xml:space="preserve">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w:t>
      </w:r>
      <w:proofErr w:type="spellStart"/>
      <w:r>
        <w:t>intterm</w:t>
      </w:r>
      <w:proofErr w:type="spellEnd"/>
      <w:r>
        <w:t xml:space="preserve"> }</w:t>
      </w:r>
    </w:p>
    <w:p w:rsidR="00B03A00" w:rsidRDefault="00F83212" w:rsidP="00B03A00">
      <w:pPr>
        <w:ind w:left="1440" w:hanging="1440"/>
      </w:pPr>
      <w:proofErr w:type="spellStart"/>
      <w:r>
        <w:t>intterm</w:t>
      </w:r>
      <w:proofErr w:type="spellEnd"/>
      <w:r>
        <w:t xml:space="preserve"> ::=</w:t>
      </w:r>
      <w:r>
        <w:tab/>
      </w:r>
      <w:r w:rsidR="009E468C">
        <w:t>integer |</w:t>
      </w:r>
      <w:r w:rsidR="00E52B00">
        <w:br/>
        <w:t>NULL |</w:t>
      </w:r>
      <w:r w:rsidR="009E468C">
        <w:br/>
      </w:r>
      <w:r w:rsidR="00B03A00">
        <w:t>ISNULL(</w:t>
      </w:r>
      <w:proofErr w:type="spellStart"/>
      <w:r w:rsidR="00B03A00">
        <w:t>int</w:t>
      </w:r>
      <w:r w:rsidR="00332E00">
        <w:t>expression</w:t>
      </w:r>
      <w:proofErr w:type="spellEnd"/>
      <w:r w:rsidR="00B03A00">
        <w:t xml:space="preserve">, </w:t>
      </w:r>
      <w:proofErr w:type="spellStart"/>
      <w:r w:rsidR="00B03A00">
        <w:t>intexpression</w:t>
      </w:r>
      <w:proofErr w:type="spellEnd"/>
      <w:r w:rsidR="00B03A00">
        <w:t>) |</w:t>
      </w:r>
      <w:r w:rsidR="00B03A00">
        <w:br/>
      </w:r>
      <w:r w:rsidR="00B03A00">
        <w:lastRenderedPageBreak/>
        <w:t>IIF(</w:t>
      </w:r>
      <w:proofErr w:type="spellStart"/>
      <w:r w:rsidR="00B03A00">
        <w:t>boolexpression</w:t>
      </w:r>
      <w:proofErr w:type="spellEnd"/>
      <w:r w:rsidR="00B03A00">
        <w:t xml:space="preserve">, </w:t>
      </w:r>
      <w:proofErr w:type="spellStart"/>
      <w:r w:rsidR="00B03A00">
        <w:t>intexpression</w:t>
      </w:r>
      <w:proofErr w:type="spellEnd"/>
      <w:r w:rsidR="00B03A00">
        <w:t xml:space="preserve">, </w:t>
      </w:r>
      <w:proofErr w:type="spellStart"/>
      <w:r w:rsidR="00B03A00">
        <w:t>intexpression</w:t>
      </w:r>
      <w:proofErr w:type="spellEnd"/>
      <w:r w:rsidR="00B03A00">
        <w:t>) |</w:t>
      </w:r>
      <w:r w:rsidR="00275E81">
        <w:br/>
      </w:r>
      <w:bookmarkStart w:id="1" w:name="_Hlk481789370"/>
      <w:r w:rsidR="00275E81">
        <w:t>CHOOSE(</w:t>
      </w:r>
      <w:proofErr w:type="spellStart"/>
      <w:r w:rsidR="00275E81">
        <w:t>intexpression</w:t>
      </w:r>
      <w:proofErr w:type="spellEnd"/>
      <w:r w:rsidR="00275E81">
        <w:t xml:space="preserve">, </w:t>
      </w:r>
      <w:proofErr w:type="spellStart"/>
      <w:r w:rsidR="00275E81">
        <w:t>intexpression</w:t>
      </w:r>
      <w:proofErr w:type="spellEnd"/>
      <w:r w:rsidR="00F0200B">
        <w:t xml:space="preserve"> [</w:t>
      </w:r>
      <w:r w:rsidR="00275E81">
        <w:t>, intexpression</w:t>
      </w:r>
      <w:r w:rsidR="00F0200B">
        <w:t>2… ])</w:t>
      </w:r>
      <w:r w:rsidR="00F0200B">
        <w:br/>
        <w:t xml:space="preserve">CASE WHEN </w:t>
      </w:r>
      <w:proofErr w:type="spellStart"/>
      <w:r w:rsidR="00F0200B">
        <w:t>boolexpression</w:t>
      </w:r>
      <w:proofErr w:type="spellEnd"/>
      <w:r w:rsidR="00F0200B">
        <w:t xml:space="preserve">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B03A00">
        <w:br/>
      </w:r>
      <w:r w:rsidR="00F0200B">
        <w:t xml:space="preserve">CASE expression WHEN expression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F0200B">
        <w:br/>
      </w:r>
      <w:bookmarkEnd w:id="1"/>
      <w:r w:rsidR="00B03A00">
        <w:t>DATEPART</w:t>
      </w:r>
      <w:r w:rsidR="00A20564">
        <w:t>(</w:t>
      </w:r>
      <w:proofErr w:type="spellStart"/>
      <w:r w:rsidR="00C070BD">
        <w:t>date</w:t>
      </w:r>
      <w:r>
        <w:t>part</w:t>
      </w:r>
      <w:proofErr w:type="spellEnd"/>
      <w:r>
        <w:t xml:space="preserve">, </w:t>
      </w:r>
      <w:proofErr w:type="spellStart"/>
      <w:r>
        <w:t>dateexpression</w:t>
      </w:r>
      <w:proofErr w:type="spellEnd"/>
      <w:r>
        <w:t>) |</w:t>
      </w:r>
      <w:r w:rsidR="00F0200B">
        <w:br/>
        <w:t xml:space="preserve">CHARINDEX(charexpression, charexpression [, </w:t>
      </w:r>
      <w:proofErr w:type="spellStart"/>
      <w:r w:rsidR="00F0200B">
        <w:t>intexpression</w:t>
      </w:r>
      <w:proofErr w:type="spellEnd"/>
      <w:r w:rsidR="00F0200B">
        <w:t xml:space="preserve"> ]) | </w:t>
      </w:r>
      <w:r w:rsidR="00E3720F">
        <w:br/>
        <w:t>LEN(charexpression) |</w:t>
      </w:r>
      <w:r>
        <w:br/>
      </w:r>
      <w:proofErr w:type="spellStart"/>
      <w:r w:rsidR="00DF650F">
        <w:t>intvarname</w:t>
      </w:r>
      <w:proofErr w:type="spellEnd"/>
      <w:r w:rsidR="00DF650F">
        <w:t xml:space="preserve"> |</w:t>
      </w:r>
      <w:r w:rsidR="00DF650F">
        <w:br/>
        <w:t xml:space="preserve">( </w:t>
      </w:r>
      <w:proofErr w:type="spellStart"/>
      <w:r w:rsidR="00DF650F">
        <w:t>intexpression</w:t>
      </w:r>
      <w:proofErr w:type="spellEnd"/>
      <w:r w:rsidR="00DF650F">
        <w:t xml:space="preserve"> )</w:t>
      </w:r>
    </w:p>
    <w:p w:rsidR="009E468C" w:rsidRDefault="00C070BD">
      <w:proofErr w:type="spellStart"/>
      <w:r>
        <w:t>date</w:t>
      </w:r>
      <w:r w:rsidR="00105C65">
        <w:t>part</w:t>
      </w:r>
      <w:proofErr w:type="spellEnd"/>
      <w:r w:rsidR="00105C65">
        <w:t xml:space="preserve">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proofErr w:type="spellStart"/>
      <w:r w:rsidR="009E468C">
        <w:t>charterm</w:t>
      </w:r>
      <w:proofErr w:type="spellEnd"/>
      <w:r w:rsidR="009E468C">
        <w:t xml:space="preserve"> [ + </w:t>
      </w:r>
      <w:proofErr w:type="spellStart"/>
      <w:r w:rsidR="009E468C">
        <w:t>charterm</w:t>
      </w:r>
      <w:proofErr w:type="spellEnd"/>
      <w:r w:rsidR="009E468C">
        <w:t xml:space="preserve"> ]</w:t>
      </w:r>
    </w:p>
    <w:p w:rsidR="009E468C" w:rsidRDefault="009E468C" w:rsidP="009E468C">
      <w:pPr>
        <w:ind w:left="1440" w:hanging="1440"/>
      </w:pPr>
      <w:proofErr w:type="spellStart"/>
      <w:r>
        <w:t>charterm</w:t>
      </w:r>
      <w:proofErr w:type="spellEnd"/>
      <w:r>
        <w:t xml:space="preserve"> ::=</w:t>
      </w:r>
      <w:r>
        <w:tab/>
        <w:t>‘</w:t>
      </w:r>
      <w:r w:rsidRPr="009E468C">
        <w:t>quoted text</w:t>
      </w:r>
      <w:r>
        <w:t>’ |</w:t>
      </w:r>
      <w:r>
        <w:br/>
      </w:r>
      <w:r w:rsidR="00E52B00">
        <w:t>NULL |</w:t>
      </w:r>
      <w:r w:rsidR="00E52B00">
        <w:br/>
      </w:r>
      <w:r w:rsidR="00332E00">
        <w:t>ISNULL(charexpression</w:t>
      </w:r>
      <w:r>
        <w:t>, charexpression) |</w:t>
      </w:r>
      <w:r>
        <w:br/>
        <w:t>IIF(</w:t>
      </w:r>
      <w:proofErr w:type="spellStart"/>
      <w:r>
        <w:t>boolexpression</w:t>
      </w:r>
      <w:proofErr w:type="spellEnd"/>
      <w:r>
        <w:t>, charexpression, charexpression) |</w:t>
      </w:r>
      <w:r>
        <w:br/>
      </w:r>
      <w:r w:rsidR="00F0200B">
        <w:t>CHOOSE(</w:t>
      </w:r>
      <w:proofErr w:type="spellStart"/>
      <w:r w:rsidR="00F0200B">
        <w:t>intexpression</w:t>
      </w:r>
      <w:proofErr w:type="spellEnd"/>
      <w:r w:rsidR="00F0200B">
        <w:t>, charexpression [, charexpression2… ])</w:t>
      </w:r>
      <w:r w:rsidR="00F0200B">
        <w:br/>
        <w:t xml:space="preserve">CASE WHEN </w:t>
      </w:r>
      <w:proofErr w:type="spellStart"/>
      <w:r w:rsidR="00F0200B">
        <w:t>boolexpression</w:t>
      </w:r>
      <w:proofErr w:type="spellEnd"/>
      <w:r w:rsidR="00F0200B">
        <w:t xml:space="preserve"> THEN charexpression … ELSE charexpression END |</w:t>
      </w:r>
      <w:r w:rsidR="00F0200B">
        <w:br/>
        <w:t>CASE expression WHEN expression THEN charexpression … ELSE charexpression END |</w:t>
      </w:r>
      <w:r w:rsidR="00780184">
        <w:br/>
        <w:t>ERROR_MESSAGE() |</w:t>
      </w:r>
      <w:r w:rsidR="00F0200B">
        <w:br/>
      </w:r>
      <w:r>
        <w:t>FORMAT(</w:t>
      </w:r>
      <w:proofErr w:type="spellStart"/>
      <w:r>
        <w:t>formatable</w:t>
      </w:r>
      <w:proofErr w:type="spellEnd"/>
      <w:r>
        <w:t xml:space="preserve">, </w:t>
      </w:r>
      <w:proofErr w:type="spellStart"/>
      <w:r>
        <w:t>formatstring</w:t>
      </w:r>
      <w:proofErr w:type="spellEnd"/>
      <w:r>
        <w:t>) |</w:t>
      </w:r>
      <w:r w:rsidR="005F1098">
        <w:br/>
        <w:t xml:space="preserve">LEFT(charexpression, </w:t>
      </w:r>
      <w:proofErr w:type="spellStart"/>
      <w:r w:rsidR="005F1098">
        <w:t>intexpression</w:t>
      </w:r>
      <w:proofErr w:type="spellEnd"/>
      <w:r w:rsidR="005F1098">
        <w:t>) |</w:t>
      </w:r>
      <w:r w:rsidR="005F1098">
        <w:br/>
        <w:t>LTRIM(charexpression) |</w:t>
      </w:r>
      <w:r w:rsidR="005F1098">
        <w:br/>
        <w:t>LOWER(charexpression) |</w:t>
      </w:r>
      <w:r w:rsidR="005F1098">
        <w:br/>
        <w:t>REPLACE(charexpression, charexpression, charexpression) |</w:t>
      </w:r>
      <w:r w:rsidR="005F1098">
        <w:br/>
        <w:t xml:space="preserve">REPLICATE(charexpression, </w:t>
      </w:r>
      <w:proofErr w:type="spellStart"/>
      <w:r w:rsidR="005F1098">
        <w:t>intexpression</w:t>
      </w:r>
      <w:proofErr w:type="spellEnd"/>
      <w:r w:rsidR="005F1098">
        <w:t>) |</w:t>
      </w:r>
      <w:r w:rsidR="005F1098">
        <w:br/>
        <w:t xml:space="preserve">RIGHT(charexpression, </w:t>
      </w:r>
      <w:proofErr w:type="spellStart"/>
      <w:r w:rsidR="005F1098">
        <w:t>intexpression</w:t>
      </w:r>
      <w:proofErr w:type="spellEnd"/>
      <w:r w:rsidR="005F1098">
        <w:t>) |</w:t>
      </w:r>
      <w:r w:rsidR="005F1098">
        <w:br/>
        <w:t>RTRIM(charexpression) |</w:t>
      </w:r>
      <w:r w:rsidR="005F1098">
        <w:br/>
        <w:t>SPACE(</w:t>
      </w:r>
      <w:proofErr w:type="spellStart"/>
      <w:r w:rsidR="005F1098">
        <w:t>intexpression</w:t>
      </w:r>
      <w:proofErr w:type="spellEnd"/>
      <w:r w:rsidR="005F1098">
        <w:t>) |</w:t>
      </w:r>
      <w:r w:rsidR="005F1098">
        <w:br/>
        <w:t xml:space="preserve">SUBSTRING(charexpression, </w:t>
      </w:r>
      <w:proofErr w:type="spellStart"/>
      <w:r w:rsidR="005F1098">
        <w:t>intexpresion</w:t>
      </w:r>
      <w:proofErr w:type="spellEnd"/>
      <w:r w:rsidR="005F1098">
        <w:t xml:space="preserve">, </w:t>
      </w:r>
      <w:proofErr w:type="spellStart"/>
      <w:r w:rsidR="005F1098">
        <w:t>intexpression</w:t>
      </w:r>
      <w:proofErr w:type="spellEnd"/>
      <w:r w:rsidR="005F1098">
        <w:t>) |</w:t>
      </w:r>
      <w:r w:rsidR="005F1098">
        <w:br/>
        <w:t>UPPER(charexpression) |</w:t>
      </w:r>
      <w:r>
        <w:br/>
      </w:r>
      <w:proofErr w:type="spellStart"/>
      <w:r>
        <w:t>charvarname</w:t>
      </w:r>
      <w:proofErr w:type="spellEnd"/>
      <w:r>
        <w:t xml:space="preserve"> |</w:t>
      </w:r>
      <w:r>
        <w:br/>
        <w:t>( charexpression )</w:t>
      </w:r>
    </w:p>
    <w:p w:rsidR="007309D7" w:rsidRDefault="009E468C">
      <w:proofErr w:type="spellStart"/>
      <w:r>
        <w:t>formatable</w:t>
      </w:r>
      <w:proofErr w:type="spellEnd"/>
      <w:r>
        <w:t xml:space="preserve"> ::= </w:t>
      </w:r>
      <w:proofErr w:type="spellStart"/>
      <w:r>
        <w:t>inte</w:t>
      </w:r>
      <w:r w:rsidR="00105C65">
        <w:t>xpression</w:t>
      </w:r>
      <w:proofErr w:type="spellEnd"/>
      <w:r w:rsidR="00105C65">
        <w:t xml:space="preserve"> | </w:t>
      </w:r>
      <w:proofErr w:type="spellStart"/>
      <w:r w:rsidR="001E696B">
        <w:t>date</w:t>
      </w:r>
      <w:r w:rsidR="00105C65">
        <w:t>expression</w:t>
      </w:r>
      <w:proofErr w:type="spellEnd"/>
    </w:p>
    <w:p w:rsidR="009E468C" w:rsidRDefault="00105C65">
      <w:proofErr w:type="spellStart"/>
      <w:r>
        <w:t>formatstring</w:t>
      </w:r>
      <w:proofErr w:type="spellEnd"/>
      <w:r>
        <w:t xml:space="preserve"> ::= </w:t>
      </w:r>
      <w:proofErr w:type="spellStart"/>
      <w:r>
        <w:t>stringexpression</w:t>
      </w:r>
      <w:proofErr w:type="spellEnd"/>
    </w:p>
    <w:p w:rsidR="00C070BD" w:rsidRDefault="00C070BD" w:rsidP="00C070BD">
      <w:pPr>
        <w:ind w:left="1440" w:hanging="1440"/>
      </w:pPr>
      <w:proofErr w:type="spellStart"/>
      <w:r>
        <w:t>dateexpression</w:t>
      </w:r>
      <w:proofErr w:type="spellEnd"/>
      <w:r>
        <w:t>::=</w:t>
      </w:r>
      <w:r>
        <w:br/>
      </w:r>
      <w:r w:rsidR="00E52B00">
        <w:t>NULL |</w:t>
      </w:r>
      <w:r w:rsidR="00E52B00">
        <w:br/>
      </w:r>
      <w:r w:rsidR="00332E00">
        <w:t>ISNULL(</w:t>
      </w:r>
      <w:proofErr w:type="spellStart"/>
      <w:r w:rsidR="00332E00">
        <w:t>dateexpression</w:t>
      </w:r>
      <w:proofErr w:type="spellEnd"/>
      <w:r>
        <w:t xml:space="preserve">, </w:t>
      </w:r>
      <w:proofErr w:type="spellStart"/>
      <w:r>
        <w:t>dateexpression</w:t>
      </w:r>
      <w:proofErr w:type="spellEnd"/>
      <w:r>
        <w:t>) |</w:t>
      </w:r>
      <w:r>
        <w:br/>
        <w:t>IIF(</w:t>
      </w:r>
      <w:proofErr w:type="spellStart"/>
      <w:r>
        <w:t>boolexpression</w:t>
      </w:r>
      <w:proofErr w:type="spellEnd"/>
      <w:r>
        <w:t xml:space="preserve">, </w:t>
      </w:r>
      <w:proofErr w:type="spellStart"/>
      <w:r>
        <w:t>dateexpression</w:t>
      </w:r>
      <w:proofErr w:type="spellEnd"/>
      <w:r>
        <w:t xml:space="preserve">, </w:t>
      </w:r>
      <w:proofErr w:type="spellStart"/>
      <w:r>
        <w:t>dateexpression</w:t>
      </w:r>
      <w:proofErr w:type="spellEnd"/>
      <w:r>
        <w:t>) |</w:t>
      </w:r>
      <w:r>
        <w:br/>
      </w:r>
      <w:r w:rsidR="00F0200B">
        <w:lastRenderedPageBreak/>
        <w:t>CHOOSE(</w:t>
      </w:r>
      <w:proofErr w:type="spellStart"/>
      <w:r w:rsidR="00F0200B">
        <w:t>intexpression</w:t>
      </w:r>
      <w:proofErr w:type="spellEnd"/>
      <w:r w:rsidR="00F0200B">
        <w:t xml:space="preserve">, </w:t>
      </w:r>
      <w:proofErr w:type="spellStart"/>
      <w:r w:rsidR="00F0200B">
        <w:t>dateexpression</w:t>
      </w:r>
      <w:proofErr w:type="spellEnd"/>
      <w:r w:rsidR="00F0200B">
        <w:t xml:space="preserve"> [, dateexpression2… ])</w:t>
      </w:r>
      <w:r w:rsidR="00F0200B">
        <w:br/>
        <w:t xml:space="preserve">CASE WHEN </w:t>
      </w:r>
      <w:proofErr w:type="spellStart"/>
      <w:r w:rsidR="00F0200B">
        <w:t>boolexpression</w:t>
      </w:r>
      <w:proofErr w:type="spellEnd"/>
      <w:r w:rsidR="00F0200B">
        <w:t xml:space="preserve"> THEN </w:t>
      </w:r>
      <w:proofErr w:type="spellStart"/>
      <w:r w:rsidR="00F0200B">
        <w:t>dateexpression</w:t>
      </w:r>
      <w:proofErr w:type="spellEnd"/>
      <w:r w:rsidR="00F0200B">
        <w:t xml:space="preserve"> … ELSE </w:t>
      </w:r>
      <w:proofErr w:type="spellStart"/>
      <w:r w:rsidR="00F0200B">
        <w:t>dateexpression</w:t>
      </w:r>
      <w:proofErr w:type="spellEnd"/>
      <w:r w:rsidR="00F0200B">
        <w:t xml:space="preserve"> END |</w:t>
      </w:r>
      <w:r w:rsidR="00F0200B">
        <w:br/>
        <w:t xml:space="preserve">CASE expression WHEN expression THEN </w:t>
      </w:r>
      <w:proofErr w:type="spellStart"/>
      <w:r w:rsidR="00F0200B">
        <w:t>dateexpression</w:t>
      </w:r>
      <w:proofErr w:type="spellEnd"/>
      <w:r w:rsidR="00F0200B">
        <w:t xml:space="preserve"> … ELSE </w:t>
      </w:r>
      <w:proofErr w:type="spellStart"/>
      <w:r w:rsidR="00F0200B">
        <w:t>dateexpression</w:t>
      </w:r>
      <w:proofErr w:type="spellEnd"/>
      <w:r w:rsidR="00F0200B">
        <w:t xml:space="preserve"> END |</w:t>
      </w:r>
      <w:r w:rsidR="00F0200B">
        <w:br/>
      </w:r>
      <w:r>
        <w:t>GETDATE() |</w:t>
      </w:r>
      <w:r>
        <w:br/>
        <w:t>DATEADD(</w:t>
      </w:r>
      <w:proofErr w:type="spellStart"/>
      <w:r>
        <w:t>datepart</w:t>
      </w:r>
      <w:proofErr w:type="spellEnd"/>
      <w:r>
        <w:t xml:space="preserve">, </w:t>
      </w:r>
      <w:proofErr w:type="spellStart"/>
      <w:r>
        <w:t>intexpression</w:t>
      </w:r>
      <w:proofErr w:type="spellEnd"/>
      <w:r>
        <w:t xml:space="preserve">, </w:t>
      </w:r>
      <w:proofErr w:type="spellStart"/>
      <w:r>
        <w:t>dateexpression</w:t>
      </w:r>
      <w:proofErr w:type="spellEnd"/>
      <w:r>
        <w:t>) |</w:t>
      </w:r>
      <w:r>
        <w:br/>
      </w:r>
      <w:r w:rsidR="008554DE">
        <w:t>DATEFROMPARTS(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w:t>
      </w:r>
      <w:r w:rsidR="008554DE">
        <w:br/>
        <w:t>DATETIMEFROMPARTS(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 |</w:t>
      </w:r>
      <w:r w:rsidR="008554DE">
        <w:br/>
      </w:r>
      <w:r>
        <w:t xml:space="preserve">( </w:t>
      </w:r>
      <w:proofErr w:type="spellStart"/>
      <w:r>
        <w:t>dateexpression</w:t>
      </w:r>
      <w:proofErr w:type="spellEnd"/>
      <w:r>
        <w:t xml:space="preserve"> ) |</w:t>
      </w:r>
      <w:r>
        <w:br/>
      </w:r>
      <w:r w:rsidR="00CB0FA4">
        <w:t xml:space="preserve">charexpression </w:t>
      </w:r>
      <w:r>
        <w:t>|</w:t>
      </w:r>
      <w:r>
        <w:br/>
      </w:r>
      <w:proofErr w:type="spellStart"/>
      <w:r>
        <w:t>datevarname</w:t>
      </w:r>
      <w:proofErr w:type="spellEnd"/>
    </w:p>
    <w:p w:rsidR="00C070BD" w:rsidRDefault="00C070BD" w:rsidP="00C070BD">
      <w:r w:rsidRPr="005834FE">
        <w:rPr>
          <w:b/>
        </w:rPr>
        <w:t>Note</w:t>
      </w:r>
      <w:r>
        <w:rPr>
          <w:b/>
        </w:rPr>
        <w:t>s</w:t>
      </w:r>
      <w:r w:rsidRPr="005834FE">
        <w:rPr>
          <w:b/>
        </w:rPr>
        <w:t>:</w:t>
      </w:r>
    </w:p>
    <w:p w:rsidR="00C070BD" w:rsidRDefault="00C070BD" w:rsidP="00C070BD">
      <w:r>
        <w:t xml:space="preserve">Currently when operating on an </w:t>
      </w:r>
      <w:proofErr w:type="spellStart"/>
      <w:r>
        <w:t>intexpression</w:t>
      </w:r>
      <w:proofErr w:type="spellEnd"/>
      <w:r>
        <w:t xml:space="preserve"> the FORMAT function ignores the </w:t>
      </w:r>
      <w:proofErr w:type="spellStart"/>
      <w:r>
        <w:t>formatstring</w:t>
      </w:r>
      <w:proofErr w:type="spellEnd"/>
      <w:r>
        <w:t xml:space="preserve"> and uses a default format to render the integer as a character string.</w:t>
      </w:r>
    </w:p>
    <w:p w:rsidR="00C070BD" w:rsidRDefault="00C070BD" w:rsidP="00C070BD">
      <w:r>
        <w:t xml:space="preserve">When operating on a </w:t>
      </w:r>
      <w:proofErr w:type="spellStart"/>
      <w:r>
        <w:t>dateexpression</w:t>
      </w:r>
      <w:proofErr w:type="spellEnd"/>
      <w:r>
        <w:t xml:space="preserve"> the FORMAT function interprets </w:t>
      </w:r>
      <w:proofErr w:type="spellStart"/>
      <w:r>
        <w:t>formatstring</w:t>
      </w:r>
      <w:proofErr w:type="spellEnd"/>
      <w:r>
        <w:t xml:space="preserve"> </w:t>
      </w:r>
      <w:r w:rsidR="00CB0FA4">
        <w:t xml:space="preserve">according to Java </w:t>
      </w:r>
      <w:proofErr w:type="spellStart"/>
      <w:r w:rsidR="00CB0FA4">
        <w:t>DateTimeFormatter.ofPattern</w:t>
      </w:r>
      <w:proofErr w:type="spellEnd"/>
      <w:r w:rsidR="00CB0FA4">
        <w:t>(</w:t>
      </w:r>
      <w:proofErr w:type="spellStart"/>
      <w:r w:rsidR="00CB0FA4">
        <w:t>formatstring</w:t>
      </w:r>
      <w:proofErr w:type="spellEnd"/>
      <w:r w:rsidR="00CB0FA4">
        <w:t>).</w:t>
      </w:r>
    </w:p>
    <w:p w:rsidR="00C070BD" w:rsidRDefault="00CB0FA4">
      <w:r>
        <w:t xml:space="preserve">When a charexpression appears in a </w:t>
      </w:r>
      <w:proofErr w:type="spellStart"/>
      <w:r>
        <w:t>dateexpression</w:t>
      </w:r>
      <w:proofErr w:type="spellEnd"/>
      <w:r>
        <w:t>,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w:t>
      </w:r>
      <w:proofErr w:type="spellStart"/>
      <w:r>
        <w:t>datepart</w:t>
      </w:r>
      <w:proofErr w:type="spellEnd"/>
      <w:r>
        <w:t xml:space="preserve">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780184" w:rsidRDefault="00780184">
      <w:r>
        <w:t>The ERROR_MESSAGE functions returns the error message from the closest failed direct or indirect predecessor of the task in which the charexpression appears.</w:t>
      </w:r>
    </w:p>
    <w:p w:rsidR="00381470" w:rsidRPr="00381470" w:rsidRDefault="00381470" w:rsidP="00381470">
      <w:pPr>
        <w:pStyle w:val="Heading2"/>
      </w:pPr>
      <w:r>
        <w:t>UPDATE</w:t>
      </w:r>
    </w:p>
    <w:p w:rsidR="00184026" w:rsidRDefault="00381470" w:rsidP="00184026">
      <w:pPr>
        <w:ind w:left="1440" w:hanging="1440"/>
      </w:pPr>
      <w:r>
        <w:t xml:space="preserve">update ::= UPDATE </w:t>
      </w:r>
      <w:proofErr w:type="spellStart"/>
      <w:r>
        <w:t>varname</w:t>
      </w:r>
      <w:proofErr w:type="spellEnd"/>
      <w:r>
        <w:t xml:space="preserve"> [, varname2 … ] [ FROM ] </w:t>
      </w:r>
      <w:proofErr w:type="spellStart"/>
      <w:r w:rsidR="00322A35">
        <w:t>datasource</w:t>
      </w:r>
      <w:proofErr w:type="spellEnd"/>
    </w:p>
    <w:p w:rsidR="00A65960" w:rsidRDefault="00A65960" w:rsidP="00A65960">
      <w:r w:rsidRPr="005834FE">
        <w:rPr>
          <w:b/>
        </w:rPr>
        <w:t>Note</w:t>
      </w:r>
      <w:r>
        <w:rPr>
          <w:b/>
        </w:rPr>
        <w:t>s</w:t>
      </w:r>
      <w:r w:rsidRPr="005834FE">
        <w:rPr>
          <w:b/>
        </w:rPr>
        <w:t>:</w:t>
      </w:r>
    </w:p>
    <w:p w:rsidR="00A65960" w:rsidRDefault="00A65960">
      <w:r>
        <w:lastRenderedPageBreak/>
        <w:t xml:space="preserve">The indicated variables are updated from the </w:t>
      </w:r>
      <w:r w:rsidR="00322A35">
        <w:t>data source</w:t>
      </w:r>
      <w:r>
        <w:t xml:space="preserve">.  </w:t>
      </w:r>
      <w:r w:rsidR="00322A35">
        <w:t>T</w:t>
      </w:r>
      <w:r>
        <w:t xml:space="preserve">he </w:t>
      </w:r>
      <w:r w:rsidR="00322A35">
        <w:t xml:space="preserve">data source </w:t>
      </w:r>
      <w:r>
        <w:t xml:space="preserve">must return a single row containing exactly as many columns as variables in the UPDATE list.  If it does not, the UPDATE task </w:t>
      </w:r>
      <w:proofErr w:type="gramStart"/>
      <w:r>
        <w:t>fails</w:t>
      </w:r>
      <w:proofErr w:type="gramEnd"/>
      <w:r>
        <w:t xml:space="preserve"> and no variables are updated.</w:t>
      </w:r>
    </w:p>
    <w:p w:rsidR="00371D88" w:rsidRPr="00381470" w:rsidRDefault="00371D88" w:rsidP="00371D88">
      <w:pPr>
        <w:pStyle w:val="Heading2"/>
      </w:pPr>
      <w:r>
        <w:t>RUN</w:t>
      </w:r>
    </w:p>
    <w:p w:rsidR="00371D88" w:rsidRDefault="00371D88" w:rsidP="00371D88">
      <w:r>
        <w:t xml:space="preserve">run ::= RUN </w:t>
      </w:r>
      <w:r w:rsidR="00F65FCB">
        <w:t xml:space="preserve">{ </w:t>
      </w:r>
      <w:proofErr w:type="spellStart"/>
      <w:r w:rsidR="0096258B">
        <w:t>datasource</w:t>
      </w:r>
      <w:proofErr w:type="spellEnd"/>
      <w:r w:rsidR="0096258B">
        <w:t xml:space="preserve"> </w:t>
      </w:r>
      <w:r w:rsidR="00F65FCB">
        <w:t xml:space="preserve">| script </w:t>
      </w:r>
      <w:r w:rsidR="00644F51">
        <w:t xml:space="preserve">| command </w:t>
      </w:r>
      <w:r>
        <w:t>}</w:t>
      </w:r>
    </w:p>
    <w:p w:rsidR="00F65FCB" w:rsidRDefault="00F65FCB" w:rsidP="00371D88">
      <w:r>
        <w:t xml:space="preserve">script ::= SCRIPT charexpression [ [ON] </w:t>
      </w:r>
      <w:proofErr w:type="spellStart"/>
      <w:r>
        <w:t>dbconname</w:t>
      </w:r>
      <w:proofErr w:type="spellEnd"/>
      <w:r>
        <w:t xml:space="preserve"> ]</w:t>
      </w:r>
    </w:p>
    <w:p w:rsidR="00345794" w:rsidRDefault="00345794" w:rsidP="00345794">
      <w:r>
        <w:t>command ::= COMMAND charexpression [ [WITH] expression1 [, expression2 … ] ]</w:t>
      </w:r>
    </w:p>
    <w:p w:rsidR="00371D88" w:rsidRDefault="00371D88" w:rsidP="00371D88">
      <w:r w:rsidRPr="005834FE">
        <w:rPr>
          <w:b/>
        </w:rPr>
        <w:t>Note</w:t>
      </w:r>
      <w:r>
        <w:rPr>
          <w:b/>
        </w:rPr>
        <w:t>s</w:t>
      </w:r>
      <w:r w:rsidRPr="005834FE">
        <w:rPr>
          <w:b/>
        </w:rPr>
        <w:t>:</w:t>
      </w:r>
    </w:p>
    <w:p w:rsidR="00371D88" w:rsidRDefault="004B126E" w:rsidP="00371D88">
      <w:r>
        <w:t xml:space="preserve">For RUN </w:t>
      </w:r>
      <w:proofErr w:type="spellStart"/>
      <w:r w:rsidR="0096258B">
        <w:t>datasource</w:t>
      </w:r>
      <w:proofErr w:type="spellEnd"/>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345794" w:rsidRDefault="00345794" w:rsidP="00371D88">
      <w:r>
        <w:t>For RUN COMMAND, charexpression names an operating system command.  The command is executed and the evaluated expressions are converted to strings if necessary and passed as arguments to the command.</w:t>
      </w:r>
    </w:p>
    <w:p w:rsidR="00A93ECC" w:rsidRPr="00381470" w:rsidRDefault="00A93ECC" w:rsidP="00A93ECC">
      <w:pPr>
        <w:pStyle w:val="Heading2"/>
      </w:pPr>
      <w:r>
        <w:t>CREATE</w:t>
      </w:r>
    </w:p>
    <w:p w:rsidR="00A93ECC" w:rsidRDefault="00F44954" w:rsidP="00A93ECC">
      <w:r>
        <w:t>create</w:t>
      </w:r>
      <w:r w:rsidR="00A93ECC">
        <w:t xml:space="preserve"> ::= CREATE </w:t>
      </w:r>
      <w:proofErr w:type="spellStart"/>
      <w:r w:rsidR="00A93ECC">
        <w:t>fileidentifier</w:t>
      </w:r>
      <w:proofErr w:type="spellEnd"/>
      <w:r w:rsidR="00A93ECC">
        <w:t xml:space="preserve"> [ headers ]</w:t>
      </w:r>
    </w:p>
    <w:p w:rsidR="00A93ECC" w:rsidRDefault="00A93ECC">
      <w:r>
        <w:t xml:space="preserve">headers ::= [ WITH ] { </w:t>
      </w:r>
      <w:proofErr w:type="spellStart"/>
      <w:r>
        <w:t>headerspecs</w:t>
      </w:r>
      <w:proofErr w:type="spellEnd"/>
      <w:r>
        <w:t xml:space="preserve"> | </w:t>
      </w:r>
      <w:proofErr w:type="spellStart"/>
      <w:r>
        <w:t>noheaderspec</w:t>
      </w:r>
      <w:proofErr w:type="spellEnd"/>
      <w:r>
        <w:t xml:space="preserve"> }</w:t>
      </w:r>
    </w:p>
    <w:p w:rsidR="00A93ECC" w:rsidRDefault="00A93ECC">
      <w:proofErr w:type="spellStart"/>
      <w:r>
        <w:t>headerspecs</w:t>
      </w:r>
      <w:proofErr w:type="spellEnd"/>
      <w:r>
        <w:t xml:space="preserve"> ::= [ HEADERS ] charexpression [,</w:t>
      </w:r>
      <w:r w:rsidR="00BD4343">
        <w:t xml:space="preserve"> charexpression2 </w:t>
      </w:r>
      <w:r>
        <w:t>… ]</w:t>
      </w:r>
    </w:p>
    <w:p w:rsidR="00A65960" w:rsidRDefault="00A24CD7">
      <w:proofErr w:type="spellStart"/>
      <w:r>
        <w:t>noheaderspec</w:t>
      </w:r>
      <w:proofErr w:type="spellEnd"/>
      <w:r>
        <w:t xml:space="preserve">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24164" w:rsidRDefault="002E2EE6" w:rsidP="00322F82">
      <w:r>
        <w:t xml:space="preserve">The flat file or workbook worksheet specified by </w:t>
      </w:r>
      <w:proofErr w:type="spellStart"/>
      <w:r>
        <w:t>fileidentifier</w:t>
      </w:r>
      <w:proofErr w:type="spellEnd"/>
      <w:r>
        <w:t xml:space="preserve"> is created.  </w:t>
      </w:r>
      <w:r w:rsidR="005758D2">
        <w:t xml:space="preserve">If </w:t>
      </w:r>
      <w:proofErr w:type="spellStart"/>
      <w:r w:rsidR="005758D2">
        <w:t>fileidentifier</w:t>
      </w:r>
      <w:proofErr w:type="spellEnd"/>
      <w:r w:rsidR="005758D2">
        <w:t xml:space="preserve"> previously existed, its previous contents are discarded.  </w:t>
      </w:r>
      <w:r w:rsidR="00FE64D2">
        <w:t xml:space="preserve">Data </w:t>
      </w:r>
      <w:r>
        <w:t xml:space="preserve">can be written by subsequent APPEND statements for the same </w:t>
      </w:r>
      <w:proofErr w:type="spellStart"/>
      <w:r>
        <w:t>fileidentifier</w:t>
      </w:r>
      <w:proofErr w:type="spellEnd"/>
      <w:r>
        <w:t>.</w:t>
      </w:r>
    </w:p>
    <w:p w:rsidR="002E2EE6" w:rsidRDefault="00224164" w:rsidP="00322F82">
      <w:r>
        <w:t>A TXT file must always be created with a single column.</w:t>
      </w:r>
    </w:p>
    <w:p w:rsidR="00625B1D" w:rsidRDefault="00625B1D" w:rsidP="00625B1D">
      <w:r>
        <w:t xml:space="preserve">By </w:t>
      </w:r>
      <w:proofErr w:type="gramStart"/>
      <w:r>
        <w:t>default</w:t>
      </w:r>
      <w:proofErr w:type="gramEnd"/>
      <w:r>
        <w:t xml:space="preserve"> the file is created in the write directory indicated in </w:t>
      </w:r>
      <w:proofErr w:type="spellStart"/>
      <w:r>
        <w:t>RunDbp.path.properties</w:t>
      </w:r>
      <w:proofErr w:type="spellEnd"/>
      <w:r>
        <w:t>.</w:t>
      </w:r>
    </w:p>
    <w:p w:rsidR="00856EDC" w:rsidRDefault="00856EDC" w:rsidP="00322F82">
      <w:r>
        <w:t xml:space="preserve">If </w:t>
      </w:r>
      <w:r w:rsidR="006F03EC">
        <w:t xml:space="preserve">the </w:t>
      </w:r>
      <w:proofErr w:type="spellStart"/>
      <w:r>
        <w:t>headerspecs</w:t>
      </w:r>
      <w:proofErr w:type="spellEnd"/>
      <w:r>
        <w:t xml:space="preserve"> </w:t>
      </w:r>
      <w:r w:rsidR="006F03EC">
        <w:t>clause appears</w:t>
      </w:r>
      <w:r>
        <w:t xml:space="preserve">, the indicated </w:t>
      </w:r>
      <w:proofErr w:type="spellStart"/>
      <w:r>
        <w:t>charexpressions</w:t>
      </w:r>
      <w:proofErr w:type="spellEnd"/>
      <w:r>
        <w:t xml:space="preserve"> are evaluated and the results are </w:t>
      </w:r>
      <w:r w:rsidR="006F03EC">
        <w:t xml:space="preserve">written </w:t>
      </w:r>
      <w:r>
        <w:t>as headers.</w:t>
      </w:r>
    </w:p>
    <w:p w:rsidR="006F03EC" w:rsidRDefault="006F03EC" w:rsidP="006F03EC">
      <w:r>
        <w:t xml:space="preserve">If </w:t>
      </w:r>
      <w:r w:rsidR="002E2EE6">
        <w:t xml:space="preserve">NO HEADERS </w:t>
      </w:r>
      <w:proofErr w:type="gramStart"/>
      <w:r>
        <w:t>appears</w:t>
      </w:r>
      <w:proofErr w:type="gramEnd"/>
      <w:r>
        <w:t>,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lastRenderedPageBreak/>
        <w:t>APPEND</w:t>
      </w:r>
    </w:p>
    <w:p w:rsidR="00BD4343" w:rsidRDefault="00BD4343" w:rsidP="00BD4343">
      <w:r>
        <w:t xml:space="preserve">append ::= APPEND </w:t>
      </w:r>
      <w:proofErr w:type="spellStart"/>
      <w:r>
        <w:t>fileidentifier</w:t>
      </w:r>
      <w:proofErr w:type="spellEnd"/>
      <w:r>
        <w:t xml:space="preserve"> </w:t>
      </w:r>
      <w:r w:rsidR="00293F1B">
        <w:t xml:space="preserve">[ FROM ] </w:t>
      </w:r>
      <w:proofErr w:type="spellStart"/>
      <w:r w:rsidR="0096258B">
        <w:t>datasource</w:t>
      </w:r>
      <w:proofErr w:type="spellEnd"/>
    </w:p>
    <w:p w:rsidR="006C19FB" w:rsidRDefault="006C19FB" w:rsidP="006C19FB">
      <w:r w:rsidRPr="005834FE">
        <w:rPr>
          <w:b/>
        </w:rPr>
        <w:t>Note</w:t>
      </w:r>
      <w:r>
        <w:rPr>
          <w:b/>
        </w:rPr>
        <w:t>s</w:t>
      </w:r>
      <w:r w:rsidRPr="005834FE">
        <w:rPr>
          <w:b/>
        </w:rPr>
        <w:t>:</w:t>
      </w:r>
    </w:p>
    <w:p w:rsidR="006C19FB" w:rsidRDefault="006C19FB" w:rsidP="006C19FB">
      <w:r>
        <w:t xml:space="preserve">The </w:t>
      </w:r>
      <w:proofErr w:type="spellStart"/>
      <w:r>
        <w:t>fileidentifier</w:t>
      </w:r>
      <w:proofErr w:type="spellEnd"/>
      <w:r>
        <w:t xml:space="preserve"> must have been previously created by a CREATE </w:t>
      </w:r>
      <w:r w:rsidR="00F05AEF">
        <w:t>task</w:t>
      </w:r>
      <w:r>
        <w:t>.</w:t>
      </w:r>
    </w:p>
    <w:p w:rsidR="006C19FB" w:rsidRDefault="006C19FB" w:rsidP="006C19FB">
      <w:r>
        <w:t xml:space="preserve">The </w:t>
      </w:r>
      <w:r w:rsidR="0096258B">
        <w:t xml:space="preserve">data source </w:t>
      </w:r>
      <w:r>
        <w:t xml:space="preserve">is </w:t>
      </w:r>
      <w:proofErr w:type="gramStart"/>
      <w:r>
        <w:t>evaluated</w:t>
      </w:r>
      <w:proofErr w:type="gramEnd"/>
      <w:r>
        <w:t xml:space="preserve"> and each row is written to </w:t>
      </w:r>
      <w:proofErr w:type="spellStart"/>
      <w:r>
        <w:t>fileidentifier</w:t>
      </w:r>
      <w:proofErr w:type="spellEnd"/>
      <w:r>
        <w:t>.</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FB2C29">
        <w:t xml:space="preserve"> </w:t>
      </w:r>
      <w:r w:rsidR="00133659">
        <w:t>{</w:t>
      </w:r>
      <w:r w:rsidR="00BD4343">
        <w:t xml:space="preserve"> </w:t>
      </w:r>
      <w:proofErr w:type="spellStart"/>
      <w:r w:rsidR="00BD4343">
        <w:t>fileidentifier</w:t>
      </w:r>
      <w:proofErr w:type="spellEnd"/>
      <w:r w:rsidR="00BD4343">
        <w:t xml:space="preserve"> </w:t>
      </w:r>
      <w:r w:rsidR="00FB2C29">
        <w:t xml:space="preserve">| HTML </w:t>
      </w:r>
      <w:proofErr w:type="spellStart"/>
      <w:r w:rsidR="001A2CD4">
        <w:t>varname</w:t>
      </w:r>
      <w:proofErr w:type="spellEnd"/>
      <w:r w:rsidR="001A2CD4">
        <w:t xml:space="preserve"> </w:t>
      </w:r>
      <w:r w:rsidR="00133659">
        <w:t>}</w:t>
      </w:r>
      <w:r w:rsidR="00FB2C29">
        <w:t xml:space="preserve"> [ options ] </w:t>
      </w:r>
      <w:r w:rsidR="00BD4343">
        <w:t xml:space="preserve">[ </w:t>
      </w:r>
      <w:proofErr w:type="spellStart"/>
      <w:r w:rsidR="00856EDC">
        <w:t>write</w:t>
      </w:r>
      <w:r w:rsidR="00BD4343">
        <w:t>headers</w:t>
      </w:r>
      <w:proofErr w:type="spellEnd"/>
      <w:r w:rsidR="00BD4343">
        <w:t xml:space="preserve"> ]</w:t>
      </w:r>
      <w:r w:rsidR="00293F1B">
        <w:t xml:space="preserve"> [ FROM ] </w:t>
      </w:r>
      <w:proofErr w:type="spellStart"/>
      <w:r w:rsidR="0096258B">
        <w:t>dat</w:t>
      </w:r>
      <w:r w:rsidR="00D211FD">
        <w:t>a</w:t>
      </w:r>
      <w:r w:rsidR="0096258B">
        <w:t>source</w:t>
      </w:r>
      <w:proofErr w:type="spellEnd"/>
    </w:p>
    <w:p w:rsidR="00856EDC" w:rsidRDefault="00856EDC" w:rsidP="00856EDC">
      <w:proofErr w:type="spellStart"/>
      <w:r>
        <w:t>writeheaders</w:t>
      </w:r>
      <w:proofErr w:type="spellEnd"/>
      <w:r>
        <w:t xml:space="preserve"> ::= [ WITH ] { </w:t>
      </w:r>
      <w:proofErr w:type="spellStart"/>
      <w:r>
        <w:t>writeheaderspecs</w:t>
      </w:r>
      <w:proofErr w:type="spellEnd"/>
      <w:r>
        <w:t xml:space="preserve"> | </w:t>
      </w:r>
      <w:proofErr w:type="spellStart"/>
      <w:r>
        <w:t>noheaderspec</w:t>
      </w:r>
      <w:proofErr w:type="spellEnd"/>
      <w:r>
        <w:t xml:space="preserve"> }</w:t>
      </w:r>
    </w:p>
    <w:p w:rsidR="00856EDC" w:rsidRDefault="00856EDC" w:rsidP="00856EDC">
      <w:proofErr w:type="spellStart"/>
      <w:r>
        <w:t>writeheaderspecs</w:t>
      </w:r>
      <w:proofErr w:type="spellEnd"/>
      <w:r>
        <w:t xml:space="preserve"> ::= [ HEADERS ] [ charexpression [, charexpression2 … ] ]</w:t>
      </w:r>
    </w:p>
    <w:p w:rsidR="00C43B52" w:rsidRDefault="00C43B52" w:rsidP="00856EDC">
      <w:r>
        <w:t xml:space="preserve">options ::= </w:t>
      </w:r>
      <w:r w:rsidR="004258D4">
        <w:t>option [ option… ]</w:t>
      </w:r>
    </w:p>
    <w:p w:rsidR="004258D4" w:rsidRDefault="004258D4" w:rsidP="00856EDC">
      <w:r>
        <w:t xml:space="preserve">option ::= </w:t>
      </w:r>
      <w:proofErr w:type="spellStart"/>
      <w:r>
        <w:t>flatfileoption</w:t>
      </w:r>
      <w:proofErr w:type="spellEnd"/>
      <w:r>
        <w:t xml:space="preserve"> | </w:t>
      </w:r>
      <w:proofErr w:type="spellStart"/>
      <w:r>
        <w:t>csvoption</w:t>
      </w:r>
      <w:proofErr w:type="spellEnd"/>
      <w:r>
        <w:t xml:space="preserve"> | </w:t>
      </w:r>
      <w:proofErr w:type="spellStart"/>
      <w:r>
        <w:t>xlsxoption</w:t>
      </w:r>
      <w:proofErr w:type="spellEnd"/>
      <w:r>
        <w:t xml:space="preserve"> | </w:t>
      </w:r>
      <w:proofErr w:type="spellStart"/>
      <w:r>
        <w:t>htmloption</w:t>
      </w:r>
      <w:proofErr w:type="spellEnd"/>
    </w:p>
    <w:p w:rsidR="004258D4" w:rsidRDefault="004258D4" w:rsidP="00856EDC">
      <w:proofErr w:type="spellStart"/>
      <w:r>
        <w:t>flatfileoption</w:t>
      </w:r>
      <w:proofErr w:type="spellEnd"/>
      <w:r>
        <w:t xml:space="preserve"> ::= CRLF | LF</w:t>
      </w:r>
    </w:p>
    <w:p w:rsidR="004258D4" w:rsidRDefault="004258D4" w:rsidP="00856EDC">
      <w:proofErr w:type="spellStart"/>
      <w:r>
        <w:t>csvoptoin</w:t>
      </w:r>
      <w:proofErr w:type="spellEnd"/>
      <w:r>
        <w:t xml:space="preserve"> ::= NOQUOTES</w:t>
      </w:r>
    </w:p>
    <w:p w:rsidR="004258D4" w:rsidRDefault="004258D4" w:rsidP="00856EDC">
      <w:proofErr w:type="spellStart"/>
      <w:r>
        <w:t>xlsxoption</w:t>
      </w:r>
      <w:proofErr w:type="spellEnd"/>
      <w:r>
        <w:t xml:space="preserve"> ::= STYLED</w:t>
      </w:r>
    </w:p>
    <w:p w:rsidR="004258D4" w:rsidRDefault="004258D4" w:rsidP="004258D4">
      <w:pPr>
        <w:ind w:left="1440" w:hanging="1440"/>
      </w:pPr>
      <w:proofErr w:type="spellStart"/>
      <w:r>
        <w:t>htmloption</w:t>
      </w:r>
      <w:proofErr w:type="spellEnd"/>
      <w:r>
        <w:t xml:space="preserve"> ::=</w:t>
      </w:r>
      <w:r>
        <w:tab/>
        <w:t>TABLE STYLE charexpression |</w:t>
      </w:r>
      <w:r>
        <w:br/>
        <w:t>HEAD STYLE charexpression |</w:t>
      </w:r>
      <w:r>
        <w:br/>
        <w:t>BODY STYLE charexpression |</w:t>
      </w:r>
      <w:r>
        <w:br/>
        <w:t>HEAD CELL STYLE charexpression |</w:t>
      </w:r>
      <w:r>
        <w:br/>
        <w:t xml:space="preserve">BODY CELL STYLE </w:t>
      </w:r>
      <w:proofErr w:type="spellStart"/>
      <w:r>
        <w:t>charexpressoin</w:t>
      </w:r>
      <w:proofErr w:type="spellEnd"/>
      <w:r>
        <w:t xml:space="preserve"> |</w:t>
      </w:r>
      <w:r>
        <w:br/>
        <w:t>CELL STYLE charexpression</w:t>
      </w:r>
    </w:p>
    <w:p w:rsidR="00856EDC" w:rsidRDefault="00856EDC" w:rsidP="00856EDC">
      <w:r w:rsidRPr="005834FE">
        <w:rPr>
          <w:b/>
        </w:rPr>
        <w:t>Note</w:t>
      </w:r>
      <w:r>
        <w:rPr>
          <w:b/>
        </w:rPr>
        <w:t>s</w:t>
      </w:r>
      <w:r w:rsidRPr="005834FE">
        <w:rPr>
          <w:b/>
        </w:rPr>
        <w:t>:</w:t>
      </w:r>
    </w:p>
    <w:p w:rsidR="002E2EE6" w:rsidRDefault="001A2CD4" w:rsidP="002E2EE6">
      <w:r>
        <w:t xml:space="preserve">If </w:t>
      </w:r>
      <w:proofErr w:type="spellStart"/>
      <w:r>
        <w:t>fileidentifier</w:t>
      </w:r>
      <w:proofErr w:type="spellEnd"/>
      <w:r>
        <w:t xml:space="preserve"> is specified, t</w:t>
      </w:r>
      <w:r w:rsidR="002E2EE6">
        <w:t xml:space="preserve">he flat file or workbook worksheet specified by </w:t>
      </w:r>
      <w:proofErr w:type="spellStart"/>
      <w:r w:rsidR="002E2EE6">
        <w:t>fileidentifier</w:t>
      </w:r>
      <w:proofErr w:type="spellEnd"/>
      <w:r w:rsidR="002E2EE6">
        <w:t xml:space="preserve"> is created optionally with headers.  The </w:t>
      </w:r>
      <w:r w:rsidR="0096258B">
        <w:t xml:space="preserve">data source </w:t>
      </w:r>
      <w:r w:rsidR="002E2EE6">
        <w:t xml:space="preserve">is </w:t>
      </w:r>
      <w:proofErr w:type="gramStart"/>
      <w:r w:rsidR="002E2EE6">
        <w:t>evaluated</w:t>
      </w:r>
      <w:proofErr w:type="gramEnd"/>
      <w:r w:rsidR="002E2EE6">
        <w:t xml:space="preserve"> and each row is written to </w:t>
      </w:r>
      <w:proofErr w:type="spellStart"/>
      <w:r w:rsidR="002E2EE6">
        <w:t>fileidentifier</w:t>
      </w:r>
      <w:proofErr w:type="spellEnd"/>
      <w:r w:rsidR="002E2EE6">
        <w:t>.</w:t>
      </w:r>
    </w:p>
    <w:p w:rsidR="00224164" w:rsidRDefault="00224164" w:rsidP="00224164">
      <w:r>
        <w:t>A TXT file must always be written from a data source with a single column.</w:t>
      </w:r>
    </w:p>
    <w:p w:rsidR="00625B1D" w:rsidRDefault="00625B1D" w:rsidP="00625B1D">
      <w:r>
        <w:t xml:space="preserve">By </w:t>
      </w:r>
      <w:proofErr w:type="gramStart"/>
      <w:r>
        <w:t>default</w:t>
      </w:r>
      <w:proofErr w:type="gramEnd"/>
      <w:r>
        <w:t xml:space="preserve"> the file is created in the write directory indicated in </w:t>
      </w:r>
      <w:proofErr w:type="spellStart"/>
      <w:r>
        <w:t>RunDbp.path.properties</w:t>
      </w:r>
      <w:proofErr w:type="spellEnd"/>
      <w:r>
        <w:t>.</w:t>
      </w:r>
    </w:p>
    <w:p w:rsidR="001A2CD4" w:rsidRDefault="001A2CD4" w:rsidP="001A2CD4">
      <w:r>
        <w:t xml:space="preserve">If HTML is specified, the data source is evaluated, formatted as an HTML table, and written to the variable with the specified </w:t>
      </w:r>
      <w:proofErr w:type="spellStart"/>
      <w:r>
        <w:t>varname</w:t>
      </w:r>
      <w:proofErr w:type="spellEnd"/>
      <w:r>
        <w:t xml:space="preserve">.  </w:t>
      </w:r>
      <w:r w:rsidR="00FF0B89">
        <w:t>When writing e</w:t>
      </w:r>
      <w:r>
        <w:t>ach value in the result set</w:t>
      </w:r>
      <w:r w:rsidR="00FF0B89">
        <w:t xml:space="preserve"> to the variable, it</w:t>
      </w:r>
      <w:r>
        <w:t xml:space="preserve"> is </w:t>
      </w:r>
      <w:r>
        <w:lastRenderedPageBreak/>
        <w:t xml:space="preserve">enclosed by </w:t>
      </w:r>
      <w:r w:rsidR="00FF0B89">
        <w:t>&lt;</w:t>
      </w:r>
      <w:proofErr w:type="spellStart"/>
      <w:r>
        <w:t>th</w:t>
      </w:r>
      <w:proofErr w:type="spellEnd"/>
      <w:r>
        <w:t xml:space="preserve"> </w:t>
      </w:r>
      <w:r w:rsidR="00FF0B89">
        <w:t>&gt;</w:t>
      </w:r>
      <w:r>
        <w:t xml:space="preserve">or </w:t>
      </w:r>
      <w:r w:rsidR="00FF0B89">
        <w:t>&lt;</w:t>
      </w:r>
      <w:r>
        <w:t>td</w:t>
      </w:r>
      <w:r w:rsidR="00FF0B89">
        <w:t>&gt;</w:t>
      </w:r>
      <w:r>
        <w:t xml:space="preserve"> tags as appropriate, each row is enclosed by </w:t>
      </w:r>
      <w:r w:rsidR="00FF0B89">
        <w:t>&lt;</w:t>
      </w:r>
      <w:r>
        <w:t>tr</w:t>
      </w:r>
      <w:r w:rsidR="00FF0B89">
        <w:t>&gt;</w:t>
      </w:r>
      <w:r>
        <w:t xml:space="preserve"> tags, the header is enclosed by </w:t>
      </w:r>
      <w:r w:rsidR="00FF0B89">
        <w:t>&lt;</w:t>
      </w:r>
      <w:proofErr w:type="spellStart"/>
      <w:r>
        <w:t>thead</w:t>
      </w:r>
      <w:proofErr w:type="spellEnd"/>
      <w:r w:rsidR="00FF0B89">
        <w:t>&gt;</w:t>
      </w:r>
      <w:r>
        <w:t xml:space="preserve"> tags, the body is enclosed by </w:t>
      </w:r>
      <w:r w:rsidR="00FF0B89">
        <w:t>&lt;</w:t>
      </w:r>
      <w:proofErr w:type="spellStart"/>
      <w:r>
        <w:t>tdata</w:t>
      </w:r>
      <w:proofErr w:type="spellEnd"/>
      <w:r w:rsidR="00FF0B89">
        <w:t>&gt;</w:t>
      </w:r>
      <w:r>
        <w:t xml:space="preserve"> tags, and the table is enclosed by </w:t>
      </w:r>
      <w:r w:rsidR="00FF0B89">
        <w:t>&lt;</w:t>
      </w:r>
      <w:r>
        <w:t>table</w:t>
      </w:r>
      <w:r w:rsidR="00FF0B89">
        <w:t>&gt;</w:t>
      </w:r>
      <w:r>
        <w:t xml:space="preserve"> tags.</w:t>
      </w:r>
    </w:p>
    <w:p w:rsidR="00FF0B89" w:rsidRDefault="00FF0B89" w:rsidP="001A2CD4">
      <w:r>
        <w:t>If a value read from the data</w:t>
      </w:r>
      <w:r w:rsidR="007B2972">
        <w:t xml:space="preserve"> </w:t>
      </w:r>
      <w:r>
        <w:t>source is prefixed with an opening &lt;</w:t>
      </w:r>
      <w:proofErr w:type="spellStart"/>
      <w:r>
        <w:t>th</w:t>
      </w:r>
      <w:proofErr w:type="spellEnd"/>
      <w:r>
        <w:t xml:space="preserve">&gt; or </w:t>
      </w:r>
      <w:r w:rsidR="007B2972">
        <w:t>&lt;</w:t>
      </w:r>
      <w:r>
        <w:t>td</w:t>
      </w:r>
      <w:r w:rsidR="007B2972">
        <w:t xml:space="preserve">&gt; tag, </w:t>
      </w:r>
      <w:r w:rsidR="00710E44">
        <w:t>an additional &lt;</w:t>
      </w:r>
      <w:proofErr w:type="spellStart"/>
      <w:r w:rsidR="00710E44">
        <w:t>th</w:t>
      </w:r>
      <w:proofErr w:type="spellEnd"/>
      <w:r w:rsidR="00710E44">
        <w:t>&gt; or &lt;td&gt; tag is not added</w:t>
      </w:r>
      <w:r w:rsidR="007B2972">
        <w:t>.  In that case,</w:t>
      </w:r>
      <w:r w:rsidR="00710E44">
        <w:t xml:space="preserve"> the tag may contain a style attribute or any other attributes to apply to the individual cell</w:t>
      </w:r>
      <w:r w:rsidR="007B2972">
        <w:t xml:space="preserve">.  However, </w:t>
      </w:r>
      <w:r w:rsidR="00710E44">
        <w:t xml:space="preserve">note that </w:t>
      </w:r>
      <w:r w:rsidR="007B2972">
        <w:t>a clos</w:t>
      </w:r>
      <w:r w:rsidR="00703A8A">
        <w:t>ing</w:t>
      </w:r>
      <w:r w:rsidR="007B2972">
        <w:t xml:space="preserve"> &lt;/</w:t>
      </w:r>
      <w:proofErr w:type="spellStart"/>
      <w:r w:rsidR="007B2972">
        <w:t>th</w:t>
      </w:r>
      <w:proofErr w:type="spellEnd"/>
      <w:r w:rsidR="007B2972">
        <w:t xml:space="preserve">&gt; or &lt;/td&gt; tag is </w:t>
      </w:r>
      <w:r w:rsidR="00710E44">
        <w:t xml:space="preserve">still </w:t>
      </w:r>
      <w:r w:rsidR="007B2972">
        <w:t xml:space="preserve">added.  Therefore, </w:t>
      </w:r>
      <w:r w:rsidR="00703A8A">
        <w:t xml:space="preserve">a </w:t>
      </w:r>
      <w:r w:rsidR="007B2972">
        <w:t>value in the data source must not be suffixed with closing &lt;/</w:t>
      </w:r>
      <w:proofErr w:type="spellStart"/>
      <w:r w:rsidR="007B2972">
        <w:t>th</w:t>
      </w:r>
      <w:proofErr w:type="spellEnd"/>
      <w:r w:rsidR="007B2972">
        <w:t xml:space="preserve">&gt; or &lt;/td&gt; tag even </w:t>
      </w:r>
      <w:r w:rsidR="00703A8A">
        <w:t xml:space="preserve">when it is </w:t>
      </w:r>
      <w:r w:rsidR="007B2972">
        <w:t xml:space="preserve">prefixed with </w:t>
      </w:r>
      <w:r w:rsidR="00703A8A">
        <w:t xml:space="preserve">an </w:t>
      </w:r>
      <w:r w:rsidR="007B2972">
        <w:t>opening tag.</w:t>
      </w:r>
    </w:p>
    <w:p w:rsidR="00710E44" w:rsidRDefault="00710E44" w:rsidP="00710E44">
      <w:r>
        <w:t>If the first value in a row read from the data source is prefixed with an opening &lt;tr&gt; tag, an additional &lt;tr&gt; tag is not added.  In that case, the tag may contain a style attribute or any other attributes to apply to the row.  However, note that a clos</w:t>
      </w:r>
      <w:r w:rsidR="00703A8A">
        <w:t>ing</w:t>
      </w:r>
      <w:r>
        <w:t xml:space="preserve"> &lt;/t</w:t>
      </w:r>
      <w:r w:rsidR="00703A8A">
        <w:t>r</w:t>
      </w:r>
      <w:r>
        <w:t>&gt; is still added</w:t>
      </w:r>
      <w:r w:rsidR="00703A8A">
        <w:t xml:space="preserve"> after the last value in the row</w:t>
      </w:r>
      <w:r>
        <w:t xml:space="preserve">.  Therefore, </w:t>
      </w:r>
      <w:r w:rsidR="00703A8A">
        <w:t xml:space="preserve">the last </w:t>
      </w:r>
      <w:r>
        <w:t xml:space="preserve">value in </w:t>
      </w:r>
      <w:r w:rsidR="00703A8A">
        <w:t xml:space="preserve">a row from </w:t>
      </w:r>
      <w:r>
        <w:t>the data source must not be suffixed with closing &lt;/</w:t>
      </w:r>
      <w:r w:rsidR="00703A8A">
        <w:t>tr</w:t>
      </w:r>
      <w:r>
        <w:t xml:space="preserve">&gt; tags even </w:t>
      </w:r>
      <w:r w:rsidR="00703A8A">
        <w:t xml:space="preserve">when the first value in the row is </w:t>
      </w:r>
      <w:r>
        <w:t xml:space="preserve">prefixed with </w:t>
      </w:r>
      <w:r w:rsidR="00703A8A">
        <w:t xml:space="preserve">an </w:t>
      </w:r>
      <w:r>
        <w:t>opening tag.</w:t>
      </w:r>
    </w:p>
    <w:p w:rsidR="00862B15" w:rsidRDefault="00862B15" w:rsidP="00862B15">
      <w:r>
        <w:t>The first cell in a row may contain a &lt;tr&gt; tag followed by a &lt;</w:t>
      </w:r>
      <w:proofErr w:type="spellStart"/>
      <w:r>
        <w:t>th</w:t>
      </w:r>
      <w:proofErr w:type="spellEnd"/>
      <w:r>
        <w:t>&gt; or &lt;td&gt; tag as appropriate to specify styling for the row as well as styling for the first cell in the row.</w:t>
      </w:r>
    </w:p>
    <w:p w:rsidR="00856EDC" w:rsidRDefault="00856EDC" w:rsidP="00856EDC">
      <w:r>
        <w:t xml:space="preserve">If HEADERS </w:t>
      </w:r>
      <w:proofErr w:type="gramStart"/>
      <w:r>
        <w:t>appears</w:t>
      </w:r>
      <w:proofErr w:type="gramEnd"/>
      <w:r>
        <w:t xml:space="preserve"> without a list of </w:t>
      </w:r>
      <w:proofErr w:type="spellStart"/>
      <w:r>
        <w:t>charexpression</w:t>
      </w:r>
      <w:r w:rsidR="006C19FB">
        <w:t>s</w:t>
      </w:r>
      <w:proofErr w:type="spellEnd"/>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proofErr w:type="spellStart"/>
      <w:r w:rsidR="006F03EC">
        <w:t>write</w:t>
      </w:r>
      <w:r>
        <w:t>headers</w:t>
      </w:r>
      <w:proofErr w:type="spellEnd"/>
      <w:r>
        <w:t xml:space="preserve"> clause is omitted, the default is WITH HEADERS.</w:t>
      </w:r>
      <w:r w:rsidR="006F03EC">
        <w:t xml:space="preserve">  This behavior is different from when the headers clause omitted from a CREATE statement.</w:t>
      </w:r>
    </w:p>
    <w:p w:rsidR="00927A9F" w:rsidRDefault="00D211FD" w:rsidP="00856EDC">
      <w:r>
        <w:t xml:space="preserve">A </w:t>
      </w:r>
      <w:proofErr w:type="spellStart"/>
      <w:r>
        <w:t>f</w:t>
      </w:r>
      <w:r w:rsidR="00927A9F">
        <w:t>latfileoption</w:t>
      </w:r>
      <w:proofErr w:type="spellEnd"/>
      <w:r w:rsidR="00927A9F">
        <w:t xml:space="preserve"> can be applied to </w:t>
      </w:r>
      <w:r>
        <w:t xml:space="preserve">TXT, CSV, and TSV files.  CRLF ends output lines with carriage return + line feed characters.  LF ends output file lines with </w:t>
      </w:r>
      <w:r w:rsidR="00133659">
        <w:t xml:space="preserve">only </w:t>
      </w:r>
      <w:r>
        <w:t>line feed characters.  If neither option is specified, the output file is written with the line terminator character(s) native to the platform on which DBPA is running.</w:t>
      </w:r>
    </w:p>
    <w:p w:rsidR="00D211FD" w:rsidRDefault="00D211FD" w:rsidP="00856EDC">
      <w:r>
        <w:t>NOQUOTES can only be applied to CSV files.  When specified, character string output fields are only enclosed in double quotes if they contain commas or double quotes.  When not specified, all character string output fields are enclosed in double quotes regardless of their content.</w:t>
      </w:r>
    </w:p>
    <w:p w:rsidR="00D211FD" w:rsidRDefault="00D211FD" w:rsidP="00856EDC">
      <w:r>
        <w:t xml:space="preserve">STYLED can only be applied to XLSX sheets.  When specified, individual character-string values from the data source may be prefixed with an HTML tag of following </w:t>
      </w:r>
      <w:r w:rsidR="00862B15">
        <w:t>the same rules that apply when writing HTML, as follows</w:t>
      </w:r>
      <w:r>
        <w:t>:</w:t>
      </w:r>
    </w:p>
    <w:p w:rsidR="00D211FD" w:rsidRDefault="00133659" w:rsidP="00D211FD">
      <w:pPr>
        <w:ind w:left="1440" w:hanging="1440"/>
      </w:pPr>
      <w:r>
        <w:t xml:space="preserve">prefix ::= </w:t>
      </w:r>
      <w:r w:rsidR="00D211FD">
        <w:t>&lt;tag style=”</w:t>
      </w:r>
      <w:proofErr w:type="spellStart"/>
      <w:r>
        <w:t>css</w:t>
      </w:r>
      <w:proofErr w:type="spellEnd"/>
      <w:r>
        <w:t>-</w:t>
      </w:r>
      <w:r w:rsidR="00D211FD">
        <w:t>styling”&gt;</w:t>
      </w:r>
    </w:p>
    <w:p w:rsidR="00133659" w:rsidRDefault="00133659" w:rsidP="00133659">
      <w:r>
        <w:t xml:space="preserve">tag ::= tr | </w:t>
      </w:r>
      <w:proofErr w:type="spellStart"/>
      <w:r>
        <w:t>th</w:t>
      </w:r>
      <w:proofErr w:type="spellEnd"/>
      <w:r>
        <w:t xml:space="preserve"> | td</w:t>
      </w:r>
    </w:p>
    <w:p w:rsidR="00133659" w:rsidRDefault="00133659" w:rsidP="00856EDC">
      <w:proofErr w:type="spellStart"/>
      <w:r>
        <w:t>css</w:t>
      </w:r>
      <w:proofErr w:type="spellEnd"/>
      <w:r>
        <w:t>-styling ::= property-value [; property-value…]</w:t>
      </w:r>
    </w:p>
    <w:p w:rsidR="00133659" w:rsidRDefault="00133659" w:rsidP="00856EDC">
      <w:r>
        <w:t>property-value ::= property : value</w:t>
      </w:r>
    </w:p>
    <w:p w:rsidR="00133659" w:rsidRDefault="00133659" w:rsidP="00856EDC">
      <w:r>
        <w:lastRenderedPageBreak/>
        <w:t>If tag is tr, the tag must prefix the first value in a row of the result set</w:t>
      </w:r>
      <w:r w:rsidR="001A2CD4">
        <w:t>.  The resulting row in the output sheet is styled to emulate the CSS properties specified in the prefix.</w:t>
      </w:r>
    </w:p>
    <w:p w:rsidR="00D211FD" w:rsidRDefault="001A2CD4" w:rsidP="00856EDC">
      <w:r>
        <w:t xml:space="preserve">If </w:t>
      </w:r>
      <w:r w:rsidR="00D211FD">
        <w:t xml:space="preserve">tag is </w:t>
      </w:r>
      <w:proofErr w:type="spellStart"/>
      <w:r w:rsidR="00D211FD">
        <w:t>th</w:t>
      </w:r>
      <w:proofErr w:type="spellEnd"/>
      <w:r>
        <w:t>, the tag must prefix a value in the header row of the result set.  The resulting cell in the output sheet is styled to emulate the CSS properties specified in the prefix.</w:t>
      </w:r>
    </w:p>
    <w:p w:rsidR="001A2CD4" w:rsidRDefault="001A2CD4" w:rsidP="001A2CD4">
      <w:r>
        <w:t>If tag is td, the tag must prefix a value in a body row of the result set.  The resulting cell in the output sheet is styled to emulate the CSS properties specified in the prefix.</w:t>
      </w:r>
    </w:p>
    <w:p w:rsidR="00D211FD" w:rsidRDefault="001A2CD4" w:rsidP="00856EDC">
      <w:r>
        <w:t xml:space="preserve">The first cell in a row may contain a </w:t>
      </w:r>
      <w:r w:rsidR="00862B15">
        <w:t>&lt;</w:t>
      </w:r>
      <w:r>
        <w:t>tr</w:t>
      </w:r>
      <w:r w:rsidR="00862B15">
        <w:t>&gt;</w:t>
      </w:r>
      <w:r>
        <w:t xml:space="preserve"> tag followed by a </w:t>
      </w:r>
      <w:r w:rsidR="00862B15">
        <w:t>&lt;</w:t>
      </w:r>
      <w:proofErr w:type="spellStart"/>
      <w:r>
        <w:t>th</w:t>
      </w:r>
      <w:proofErr w:type="spellEnd"/>
      <w:r w:rsidR="00862B15">
        <w:t>&gt;</w:t>
      </w:r>
      <w:r>
        <w:t xml:space="preserve"> or </w:t>
      </w:r>
      <w:r w:rsidR="00862B15">
        <w:t>&lt;</w:t>
      </w:r>
      <w:r>
        <w:t>td</w:t>
      </w:r>
      <w:r w:rsidR="00862B15">
        <w:t>&gt;</w:t>
      </w:r>
      <w:r>
        <w:t xml:space="preserve"> tag as appropriate to specify styling for the row as well as styling for the first cell in the row.</w:t>
      </w:r>
    </w:p>
    <w:p w:rsidR="001A2CD4" w:rsidRDefault="00862B15" w:rsidP="00856EDC">
      <w:r>
        <w:t xml:space="preserve">Any </w:t>
      </w:r>
      <w:proofErr w:type="spellStart"/>
      <w:r>
        <w:t>htmloption</w:t>
      </w:r>
      <w:proofErr w:type="spellEnd"/>
      <w:r>
        <w:t xml:space="preserve"> can be specified either when writing to XLSX sheet or HTML variable.</w:t>
      </w:r>
    </w:p>
    <w:p w:rsidR="00862B15" w:rsidRDefault="00862B15" w:rsidP="00856EDC">
      <w:r>
        <w:t>If TABLE STYLE is specified, the charexpression is evaluated and should result in a semi-colon sepa</w:t>
      </w:r>
      <w:r w:rsidR="004F64D5">
        <w:t xml:space="preserve">rated list of </w:t>
      </w:r>
      <w:proofErr w:type="spellStart"/>
      <w:r w:rsidR="004F64D5">
        <w:t>property:value</w:t>
      </w:r>
      <w:proofErr w:type="spellEnd"/>
      <w:r w:rsidR="004F64D5">
        <w:t xml:space="preserve"> pairs of CSS properties</w:t>
      </w:r>
      <w:r>
        <w:t xml:space="preserve">.  When writing XLSX, the </w:t>
      </w:r>
      <w:r w:rsidR="004F64D5">
        <w:t>properties are emulated as though the output data were written to a HTML &lt;table&gt; element.  When writing HTML, the properties are written directly to a style attribute of the &lt;table&gt; element.</w:t>
      </w:r>
    </w:p>
    <w:p w:rsidR="00DC5DD7" w:rsidRDefault="00DC5DD7" w:rsidP="00DC5DD7">
      <w:r>
        <w:t xml:space="preserve">If HEAD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rsidR="00DC5DD7" w:rsidRDefault="00DC5DD7" w:rsidP="00DC5DD7">
      <w:r>
        <w:t xml:space="preserve">If BODY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body output data were written to a HTML &lt;</w:t>
      </w:r>
      <w:proofErr w:type="spellStart"/>
      <w:r>
        <w:t>tbody</w:t>
      </w:r>
      <w:proofErr w:type="spellEnd"/>
      <w:r>
        <w:t>&gt; element.  When writing HTML, the properties are written directly to a style attribute of the &lt;</w:t>
      </w:r>
      <w:proofErr w:type="spellStart"/>
      <w:r>
        <w:t>tbody</w:t>
      </w:r>
      <w:proofErr w:type="spellEnd"/>
      <w:r>
        <w:t>&gt; element.</w:t>
      </w:r>
    </w:p>
    <w:p w:rsidR="00DC5DD7" w:rsidRDefault="00DC5DD7" w:rsidP="00DC5DD7">
      <w:r>
        <w:t xml:space="preserve">If HEAD CELL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rsidR="00DC5DD7" w:rsidRDefault="0034677E" w:rsidP="00856EDC">
      <w:r>
        <w:t>STOPPED WRITING HERE!!!</w:t>
      </w:r>
    </w:p>
    <w:p w:rsidR="00F05AEF" w:rsidRPr="00381470" w:rsidRDefault="00F05AEF" w:rsidP="00F05AEF">
      <w:pPr>
        <w:pStyle w:val="Heading2"/>
      </w:pPr>
      <w:r>
        <w:t>CLOSE</w:t>
      </w:r>
    </w:p>
    <w:p w:rsidR="00F05AEF" w:rsidRDefault="00F05AEF" w:rsidP="00F05AEF">
      <w:r>
        <w:t xml:space="preserve">close ::= CLOSE </w:t>
      </w:r>
      <w:proofErr w:type="spellStart"/>
      <w:r>
        <w:t>fileidentifier</w:t>
      </w:r>
      <w:proofErr w:type="spellEnd"/>
    </w:p>
    <w:p w:rsidR="00F05AEF" w:rsidRDefault="00F05AEF" w:rsidP="00F05AEF">
      <w:r w:rsidRPr="005834FE">
        <w:rPr>
          <w:b/>
        </w:rPr>
        <w:t>Note</w:t>
      </w:r>
      <w:r>
        <w:rPr>
          <w:b/>
        </w:rPr>
        <w:t>s</w:t>
      </w:r>
      <w:r w:rsidRPr="005834FE">
        <w:rPr>
          <w:b/>
        </w:rPr>
        <w:t>:</w:t>
      </w:r>
    </w:p>
    <w:p w:rsidR="00F05AEF" w:rsidRDefault="00F05AEF" w:rsidP="00F05AEF">
      <w:r>
        <w:t xml:space="preserve">The </w:t>
      </w:r>
      <w:proofErr w:type="spellStart"/>
      <w:r>
        <w:t>fileidentifier</w:t>
      </w:r>
      <w:proofErr w:type="spellEnd"/>
      <w:r>
        <w:t xml:space="preserve">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rsidR="00F05AEF" w:rsidRDefault="00F05AEF" w:rsidP="00F05AEF">
      <w:r>
        <w:t>A file that is created with CREATE or written with APPEND or WRITE normally remains open until:</w:t>
      </w:r>
    </w:p>
    <w:p w:rsidR="00F05AEF" w:rsidRDefault="00F05AEF" w:rsidP="00F05AEF">
      <w:pPr>
        <w:pStyle w:val="ListParagraph"/>
        <w:numPr>
          <w:ilvl w:val="0"/>
          <w:numId w:val="2"/>
        </w:numPr>
      </w:pPr>
      <w:r>
        <w:lastRenderedPageBreak/>
        <w:t>The root script in the stack of nested scripts runs to completion; or,</w:t>
      </w:r>
    </w:p>
    <w:p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rsidR="00F44954" w:rsidRPr="00381470" w:rsidRDefault="00F44954" w:rsidP="00F44954">
      <w:pPr>
        <w:pStyle w:val="Heading2"/>
      </w:pPr>
      <w:r>
        <w:t>OPEN</w:t>
      </w:r>
    </w:p>
    <w:p w:rsidR="00F44954" w:rsidRDefault="00F44954" w:rsidP="00F44954">
      <w:r>
        <w:t xml:space="preserve">open ::= OPEN </w:t>
      </w:r>
      <w:proofErr w:type="spellStart"/>
      <w:r>
        <w:t>fileidentifier</w:t>
      </w:r>
      <w:proofErr w:type="spellEnd"/>
      <w:r>
        <w:t xml:space="preserve"> [ </w:t>
      </w:r>
      <w:proofErr w:type="spellStart"/>
      <w:r w:rsidR="0082407D">
        <w:t>open</w:t>
      </w:r>
      <w:r>
        <w:t>headers</w:t>
      </w:r>
      <w:proofErr w:type="spellEnd"/>
      <w:r>
        <w:t xml:space="preserve"> ]</w:t>
      </w:r>
    </w:p>
    <w:p w:rsidR="0082407D" w:rsidRDefault="0082407D" w:rsidP="0082407D">
      <w:proofErr w:type="spellStart"/>
      <w:r>
        <w:t>openheaders</w:t>
      </w:r>
      <w:proofErr w:type="spellEnd"/>
      <w:r>
        <w:t xml:space="preserve"> ::= [ WITH ] { </w:t>
      </w:r>
      <w:proofErr w:type="spellStart"/>
      <w:r>
        <w:t>openheaderspecs</w:t>
      </w:r>
      <w:proofErr w:type="spellEnd"/>
      <w:r>
        <w:t xml:space="preserve"> | </w:t>
      </w:r>
      <w:proofErr w:type="spellStart"/>
      <w:r>
        <w:t>noheaderspec</w:t>
      </w:r>
      <w:proofErr w:type="spellEnd"/>
      <w:r>
        <w:t xml:space="preserve"> }</w:t>
      </w:r>
      <w:r w:rsidR="00B10A8E">
        <w:t xml:space="preserve"> | </w:t>
      </w:r>
      <w:proofErr w:type="spellStart"/>
      <w:r w:rsidR="00B10A8E">
        <w:t>ignoreheaderspec</w:t>
      </w:r>
      <w:proofErr w:type="spellEnd"/>
    </w:p>
    <w:p w:rsidR="0082407D" w:rsidRDefault="0082407D" w:rsidP="0082407D">
      <w:proofErr w:type="spellStart"/>
      <w:r>
        <w:t>openheaderspecs</w:t>
      </w:r>
      <w:proofErr w:type="spellEnd"/>
      <w:r>
        <w:t xml:space="preserve"> ::= [ HEADERS ] charexpression [, charexpression2 … ]</w:t>
      </w:r>
    </w:p>
    <w:p w:rsidR="00474DA1" w:rsidRDefault="00474DA1" w:rsidP="00474DA1">
      <w:proofErr w:type="spellStart"/>
      <w:r>
        <w:t>ignoreheaderspecs</w:t>
      </w:r>
      <w:proofErr w:type="spellEnd"/>
      <w:r>
        <w:t xml:space="preserve"> ::= IGNORE [ HEADERS ]</w:t>
      </w:r>
    </w:p>
    <w:p w:rsidR="006C19FB" w:rsidRDefault="006C19FB" w:rsidP="006C19FB">
      <w:r w:rsidRPr="005834FE">
        <w:rPr>
          <w:b/>
        </w:rPr>
        <w:t>Note</w:t>
      </w:r>
      <w:r>
        <w:rPr>
          <w:b/>
        </w:rPr>
        <w:t>s</w:t>
      </w:r>
      <w:r w:rsidRPr="005834FE">
        <w:rPr>
          <w:b/>
        </w:rPr>
        <w:t>:</w:t>
      </w:r>
    </w:p>
    <w:p w:rsidR="00FE64D2" w:rsidRDefault="00224164" w:rsidP="00224164">
      <w:r>
        <w:t xml:space="preserve">The flat file or workbook worksheet specified by </w:t>
      </w:r>
      <w:proofErr w:type="spellStart"/>
      <w:r>
        <w:t>fileidentifier</w:t>
      </w:r>
      <w:proofErr w:type="spellEnd"/>
      <w:r w:rsidR="00FE64D2">
        <w:t xml:space="preserve"> is opened, optionally reading headers.  Data can be read by subsequent LOAD statements for the same </w:t>
      </w:r>
      <w:proofErr w:type="spellStart"/>
      <w:r w:rsidR="00FE64D2">
        <w:t>fileidentifier</w:t>
      </w:r>
      <w:proofErr w:type="spellEnd"/>
      <w:r w:rsidR="00FE64D2">
        <w:t>.</w:t>
      </w:r>
    </w:p>
    <w:p w:rsidR="00224164" w:rsidRDefault="00224164" w:rsidP="00224164">
      <w:r>
        <w:t>Only CSV, TXT, and XLSX files can be opened.  A TXT file is always read as a single VARCHAR column.</w:t>
      </w:r>
    </w:p>
    <w:p w:rsidR="00625B1D" w:rsidRDefault="00625B1D" w:rsidP="00625B1D">
      <w:r>
        <w:t xml:space="preserve">By </w:t>
      </w:r>
      <w:proofErr w:type="gramStart"/>
      <w:r>
        <w:t>default</w:t>
      </w:r>
      <w:proofErr w:type="gramEnd"/>
      <w:r>
        <w:t xml:space="preserve"> the file is read from the </w:t>
      </w:r>
      <w:proofErr w:type="spellStart"/>
      <w:r>
        <w:t>readdirectory</w:t>
      </w:r>
      <w:proofErr w:type="spellEnd"/>
      <w:r>
        <w:t xml:space="preserve"> indicated in </w:t>
      </w:r>
      <w:proofErr w:type="spellStart"/>
      <w:r>
        <w:t>RunDbp.path.properties</w:t>
      </w:r>
      <w:proofErr w:type="spellEnd"/>
      <w:r>
        <w:t>.</w:t>
      </w:r>
    </w:p>
    <w:p w:rsidR="006C19FB" w:rsidRDefault="006C19FB" w:rsidP="006C19FB">
      <w:r>
        <w:t xml:space="preserve">If </w:t>
      </w:r>
      <w:r w:rsidR="00CE3B53">
        <w:t xml:space="preserve">the </w:t>
      </w:r>
      <w:proofErr w:type="spellStart"/>
      <w:r w:rsidR="00CE3B53">
        <w:t>openheaders</w:t>
      </w:r>
      <w:proofErr w:type="spellEnd"/>
      <w:r w:rsidR="00CE3B53">
        <w:t xml:space="preserve"> clause appears</w:t>
      </w:r>
      <w:r>
        <w:t xml:space="preserve">, then headers are read from the first record of the file and they must match the evaluated </w:t>
      </w:r>
      <w:proofErr w:type="spellStart"/>
      <w:r>
        <w:t>charexpressions</w:t>
      </w:r>
      <w:proofErr w:type="spellEnd"/>
      <w:r>
        <w:t>.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 xml:space="preserve">If NO HEADERS </w:t>
      </w:r>
      <w:proofErr w:type="gramStart"/>
      <w:r>
        <w:t>appears</w:t>
      </w:r>
      <w:proofErr w:type="gramEnd"/>
      <w:r>
        <w:t>, then the first record of the file is assumed to contain data and is not read by the OPEN statement.</w:t>
      </w:r>
    </w:p>
    <w:p w:rsidR="006C19FB" w:rsidRDefault="006C19FB" w:rsidP="006C19FB">
      <w:r>
        <w:t xml:space="preserve">If the </w:t>
      </w:r>
      <w:proofErr w:type="spellStart"/>
      <w:r>
        <w:t>openheaders</w:t>
      </w:r>
      <w:proofErr w:type="spellEnd"/>
      <w:r>
        <w:t xml:space="preserve"> clause is omitted, the default is </w:t>
      </w:r>
      <w:r w:rsidR="00474DA1">
        <w:t xml:space="preserve">IGNORE </w:t>
      </w:r>
      <w:r>
        <w:t>HEADERS.</w:t>
      </w:r>
    </w:p>
    <w:p w:rsidR="00F44954" w:rsidRPr="00381470" w:rsidRDefault="00F44954" w:rsidP="00F44954">
      <w:pPr>
        <w:pStyle w:val="Heading2"/>
      </w:pPr>
      <w:r>
        <w:t>LOAD</w:t>
      </w:r>
    </w:p>
    <w:p w:rsidR="00F44954" w:rsidRDefault="00F536BE" w:rsidP="00F44954">
      <w:r>
        <w:t xml:space="preserve">load ::= LOAD </w:t>
      </w:r>
      <w:proofErr w:type="spellStart"/>
      <w:r w:rsidR="00F44954">
        <w:t>fileidentifier</w:t>
      </w:r>
      <w:proofErr w:type="spellEnd"/>
      <w:r w:rsidR="00F44954">
        <w:t xml:space="preserve"> </w:t>
      </w:r>
      <w:r w:rsidR="00322F82">
        <w:t xml:space="preserve">[ </w:t>
      </w:r>
      <w:r w:rsidR="00DB7F92">
        <w:t xml:space="preserve">columns </w:t>
      </w:r>
      <w:r w:rsidR="00322F82">
        <w:t xml:space="preserve">] </w:t>
      </w:r>
      <w:r w:rsidR="00F44954">
        <w:t xml:space="preserve">[ INTO ] </w:t>
      </w:r>
      <w:proofErr w:type="spellStart"/>
      <w:r w:rsidR="008E1DCF">
        <w:t>datatarget</w:t>
      </w:r>
      <w:proofErr w:type="spellEnd"/>
    </w:p>
    <w:p w:rsidR="006C19FB" w:rsidRDefault="00DB7F92" w:rsidP="00F44954">
      <w:r>
        <w:t xml:space="preserve">columns </w:t>
      </w:r>
      <w:r w:rsidR="006C19FB">
        <w:t xml:space="preserve">::= </w:t>
      </w:r>
      <w:r>
        <w:t>COLUMNS</w:t>
      </w:r>
      <w:r w:rsidR="006C19FB">
        <w:t xml:space="preserve"> </w:t>
      </w:r>
      <w:proofErr w:type="spellStart"/>
      <w:r w:rsidR="00D3743E">
        <w:t>columnidentifier</w:t>
      </w:r>
      <w:proofErr w:type="spellEnd"/>
      <w:r w:rsidR="00D3743E">
        <w:t xml:space="preserve"> </w:t>
      </w:r>
      <w:r w:rsidR="006C19FB">
        <w:t>[,</w:t>
      </w:r>
      <w:r w:rsidR="00D3743E">
        <w:t xml:space="preserve">columnidentifier2 </w:t>
      </w:r>
      <w:r w:rsidR="006C19FB">
        <w:t>… ]</w:t>
      </w:r>
    </w:p>
    <w:p w:rsidR="00D3743E" w:rsidRDefault="00D3743E" w:rsidP="00F44954">
      <w:proofErr w:type="spellStart"/>
      <w:r>
        <w:t>columnidentifier</w:t>
      </w:r>
      <w:proofErr w:type="spellEnd"/>
      <w:r>
        <w:t xml:space="preserve"> ::= </w:t>
      </w:r>
      <w:proofErr w:type="spellStart"/>
      <w:r>
        <w:t>intepxression</w:t>
      </w:r>
      <w:proofErr w:type="spellEnd"/>
      <w:r>
        <w:t xml:space="preserve"> | charexpression</w:t>
      </w:r>
    </w:p>
    <w:p w:rsidR="006C19FB" w:rsidRDefault="006C19FB" w:rsidP="006C19FB">
      <w:r w:rsidRPr="005834FE">
        <w:rPr>
          <w:b/>
        </w:rPr>
        <w:t>Note</w:t>
      </w:r>
      <w:r>
        <w:rPr>
          <w:b/>
        </w:rPr>
        <w:t>s</w:t>
      </w:r>
      <w:r w:rsidRPr="005834FE">
        <w:rPr>
          <w:b/>
        </w:rPr>
        <w:t>:</w:t>
      </w:r>
    </w:p>
    <w:p w:rsidR="00C703E6" w:rsidRDefault="00C703E6" w:rsidP="00C703E6">
      <w:r>
        <w:t xml:space="preserve">The </w:t>
      </w:r>
      <w:proofErr w:type="spellStart"/>
      <w:r>
        <w:t>fileidentifier</w:t>
      </w:r>
      <w:proofErr w:type="spellEnd"/>
      <w:r>
        <w:t xml:space="preserve"> must have been previously opened by an OPEN statement.</w:t>
      </w:r>
    </w:p>
    <w:p w:rsidR="00C703E6" w:rsidRDefault="00C703E6" w:rsidP="00C703E6">
      <w:r>
        <w:lastRenderedPageBreak/>
        <w:t xml:space="preserve">Each data row is read from </w:t>
      </w:r>
      <w:proofErr w:type="spellStart"/>
      <w:r>
        <w:t>fileidentifier</w:t>
      </w:r>
      <w:proofErr w:type="spellEnd"/>
      <w:r>
        <w:t xml:space="preserve">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w:t>
      </w:r>
      <w:proofErr w:type="spellStart"/>
      <w:r>
        <w:t>intexpression</w:t>
      </w:r>
      <w:proofErr w:type="spellEnd"/>
      <w:r>
        <w:t xml:space="preserve"> </w:t>
      </w:r>
      <w:r w:rsidR="00D3743E">
        <w:t xml:space="preserve">or charexpression </w:t>
      </w:r>
      <w:r>
        <w:t xml:space="preserve">is evaluated.  Each </w:t>
      </w:r>
      <w:proofErr w:type="spellStart"/>
      <w:r w:rsidR="00D3743E">
        <w:t>intexpression</w:t>
      </w:r>
      <w:proofErr w:type="spellEnd"/>
      <w:r w:rsidR="00D3743E">
        <w:t xml:space="preserve"> </w:t>
      </w:r>
      <w:r>
        <w:t xml:space="preserve">must evaluate to a number between 1 and the number of data columns read from the </w:t>
      </w:r>
      <w:proofErr w:type="spellStart"/>
      <w:r>
        <w:t>fileidentifier</w:t>
      </w:r>
      <w:proofErr w:type="spellEnd"/>
      <w:r>
        <w:t xml:space="preserve">.  </w:t>
      </w:r>
      <w:r w:rsidR="00D3743E">
        <w:t xml:space="preserve">Each charexpression must evaluate to </w:t>
      </w:r>
      <w:r w:rsidR="008F7F7E">
        <w:t xml:space="preserve">a </w:t>
      </w:r>
      <w:r w:rsidR="00D3743E">
        <w:t xml:space="preserve">header read from the </w:t>
      </w:r>
      <w:proofErr w:type="spellStart"/>
      <w:r w:rsidR="00D3743E">
        <w:t>fileidentifier</w:t>
      </w:r>
      <w:proofErr w:type="spellEnd"/>
      <w:r w:rsidR="00D3743E">
        <w:t xml:space="preserve">.  </w:t>
      </w:r>
      <w:r w:rsidR="00150937">
        <w:t xml:space="preserve">Each </w:t>
      </w:r>
      <w:proofErr w:type="spellStart"/>
      <w:r w:rsidR="00D3743E">
        <w:t>columnidentifier</w:t>
      </w:r>
      <w:proofErr w:type="spellEnd"/>
      <w:r w:rsidR="00D3743E">
        <w:t xml:space="preserve"> </w:t>
      </w:r>
      <w:r w:rsidR="00150937">
        <w:t xml:space="preserve">indicates the position of a column read from </w:t>
      </w:r>
      <w:proofErr w:type="spellStart"/>
      <w:r w:rsidR="00150937">
        <w:t>fileidentifier</w:t>
      </w:r>
      <w:proofErr w:type="spellEnd"/>
      <w:r w:rsidR="00150937">
        <w:t xml:space="preserve">.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proofErr w:type="spellStart"/>
      <w:r w:rsidR="00150937">
        <w:t>fileidentifier</w:t>
      </w:r>
      <w:proofErr w:type="spellEnd"/>
      <w:r>
        <w:t>.</w:t>
      </w:r>
      <w:r w:rsidR="00DB7F92">
        <w:t xml:space="preserve">  That is, the default is “COLUMNS 1, 2, 3, …” for the number of columns that appear in </w:t>
      </w:r>
      <w:proofErr w:type="spellStart"/>
      <w:r w:rsidR="00DB7F92">
        <w:t>fileidentifier</w:t>
      </w:r>
      <w:proofErr w:type="spellEnd"/>
      <w:r w:rsidR="00DB7F92">
        <w:t>.</w:t>
      </w:r>
    </w:p>
    <w:p w:rsidR="00C703E6" w:rsidRDefault="001A02D8" w:rsidP="001A02D8">
      <w:r>
        <w:t xml:space="preserve">The INTO clause must specify an INSERT or UPDATE statement containing question marks.  It must contain the same number of question marks as data columns in the </w:t>
      </w:r>
      <w:proofErr w:type="spellStart"/>
      <w:r>
        <w:t>fileidentifier</w:t>
      </w:r>
      <w:proofErr w:type="spellEnd"/>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w:t>
      </w:r>
      <w:proofErr w:type="spellStart"/>
      <w:r>
        <w:t>intexpressions</w:t>
      </w:r>
      <w:proofErr w:type="spellEnd"/>
      <w:r>
        <w:t xml:space="preserve">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w:t>
      </w:r>
      <w:proofErr w:type="spellStart"/>
      <w:r w:rsidR="00DB7F92">
        <w:t>intexpression</w:t>
      </w:r>
      <w:proofErr w:type="spellEnd"/>
      <w:r w:rsidR="00DB7F92">
        <w:t xml:space="preserve">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proofErr w:type="spellStart"/>
      <w:r w:rsidR="002C12ED">
        <w:t>fileidenitifier</w:t>
      </w:r>
      <w:proofErr w:type="spellEnd"/>
      <w:r w:rsidR="002C12ED">
        <w:t xml:space="preserve">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w:t>
      </w:r>
      <w:proofErr w:type="spellStart"/>
      <w:r w:rsidR="00F44954">
        <w:t>fileidentifier</w:t>
      </w:r>
      <w:proofErr w:type="spellEnd"/>
      <w:r w:rsidR="00F44954">
        <w:t xml:space="preserve"> [ </w:t>
      </w:r>
      <w:proofErr w:type="spellStart"/>
      <w:r w:rsidR="00CE3B53">
        <w:t>read</w:t>
      </w:r>
      <w:r w:rsidR="00F44954">
        <w:t>headers</w:t>
      </w:r>
      <w:proofErr w:type="spellEnd"/>
      <w:r w:rsidR="00F44954">
        <w:t xml:space="preserve"> ] </w:t>
      </w:r>
      <w:r>
        <w:t xml:space="preserve">[ </w:t>
      </w:r>
      <w:r w:rsidR="00CE3B53">
        <w:t xml:space="preserve">columns </w:t>
      </w:r>
      <w:r>
        <w:t>]</w:t>
      </w:r>
      <w:r>
        <w:br/>
      </w:r>
      <w:r w:rsidR="00F44954">
        <w:t xml:space="preserve">[ INTO ] </w:t>
      </w:r>
      <w:proofErr w:type="spellStart"/>
      <w:r w:rsidR="008E1DCF">
        <w:t>datatarget</w:t>
      </w:r>
      <w:proofErr w:type="spellEnd"/>
    </w:p>
    <w:p w:rsidR="00CE3B53" w:rsidRDefault="00CE3B53" w:rsidP="00CE3B53">
      <w:proofErr w:type="spellStart"/>
      <w:r>
        <w:t>readheaders</w:t>
      </w:r>
      <w:proofErr w:type="spellEnd"/>
      <w:r>
        <w:t xml:space="preserve"> ::= [ WITH ] { </w:t>
      </w:r>
      <w:proofErr w:type="spellStart"/>
      <w:r>
        <w:t>readheaderspecs</w:t>
      </w:r>
      <w:proofErr w:type="spellEnd"/>
      <w:r>
        <w:t xml:space="preserve"> </w:t>
      </w:r>
      <w:r w:rsidR="00117CDE">
        <w:t xml:space="preserve">| </w:t>
      </w:r>
      <w:proofErr w:type="spellStart"/>
      <w:r w:rsidR="00117CDE">
        <w:t>noheaderspec</w:t>
      </w:r>
      <w:proofErr w:type="spellEnd"/>
      <w:r w:rsidR="00117CDE">
        <w:t xml:space="preserve"> } | </w:t>
      </w:r>
      <w:proofErr w:type="spellStart"/>
      <w:r w:rsidR="00117CDE">
        <w:t>ignoreheaderspec</w:t>
      </w:r>
      <w:proofErr w:type="spellEnd"/>
    </w:p>
    <w:p w:rsidR="00CE3B53" w:rsidRDefault="00CE3B53" w:rsidP="00CE3B53">
      <w:proofErr w:type="spellStart"/>
      <w:r>
        <w:t>readheaderspecs</w:t>
      </w:r>
      <w:proofErr w:type="spellEnd"/>
      <w:r>
        <w:t xml:space="preserve"> ::= [ HEADERS ] [ charexpression [, charexpression2 … ] ]</w:t>
      </w:r>
    </w:p>
    <w:p w:rsidR="002907C0" w:rsidRDefault="002907C0" w:rsidP="002907C0">
      <w:r w:rsidRPr="005834FE">
        <w:rPr>
          <w:b/>
        </w:rPr>
        <w:t>Note</w:t>
      </w:r>
      <w:r>
        <w:rPr>
          <w:b/>
        </w:rPr>
        <w:t>s</w:t>
      </w:r>
      <w:r w:rsidRPr="005834FE">
        <w:rPr>
          <w:b/>
        </w:rPr>
        <w:t>:</w:t>
      </w:r>
    </w:p>
    <w:p w:rsidR="00224164" w:rsidRDefault="00224164" w:rsidP="00C703E6">
      <w:r>
        <w:t xml:space="preserve">The flat file or workbook worksheet specified by </w:t>
      </w:r>
      <w:proofErr w:type="spellStart"/>
      <w:r>
        <w:t>fileidentifier</w:t>
      </w:r>
      <w:proofErr w:type="spellEnd"/>
      <w:r>
        <w:t xml:space="preserve"> </w:t>
      </w:r>
      <w:r w:rsidR="00C703E6">
        <w:t xml:space="preserve">is opened, optionally reading headers.  </w:t>
      </w:r>
      <w:r w:rsidR="00150937">
        <w:t xml:space="preserve">Each data row is read from </w:t>
      </w:r>
      <w:proofErr w:type="spellStart"/>
      <w:r w:rsidR="00150937">
        <w:t>fileidentifier</w:t>
      </w:r>
      <w:proofErr w:type="spellEnd"/>
      <w:r w:rsidR="00150937">
        <w:t xml:space="preserve"> and the INTO clause is applied to it</w:t>
      </w:r>
      <w:r w:rsidR="00C703E6">
        <w:t>.</w:t>
      </w:r>
    </w:p>
    <w:p w:rsidR="00224164" w:rsidRDefault="00224164" w:rsidP="00224164">
      <w:r>
        <w:lastRenderedPageBreak/>
        <w:t>Only CSV, TXT, and XLSX files can be read.  A TXT file must be read into a data target with a single VARCHAR column.</w:t>
      </w:r>
    </w:p>
    <w:p w:rsidR="0086664C" w:rsidRDefault="0086664C" w:rsidP="0086664C">
      <w:r>
        <w:t xml:space="preserve">By </w:t>
      </w:r>
      <w:proofErr w:type="gramStart"/>
      <w:r>
        <w:t>default</w:t>
      </w:r>
      <w:proofErr w:type="gramEnd"/>
      <w:r>
        <w:t xml:space="preserve"> the file is opened from the read directory indicated in </w:t>
      </w:r>
      <w:proofErr w:type="spellStart"/>
      <w:r>
        <w:t>RunDbp.path.properties</w:t>
      </w:r>
      <w:proofErr w:type="spellEnd"/>
      <w:r>
        <w:t>.</w:t>
      </w:r>
    </w:p>
    <w:p w:rsidR="00CE3B53" w:rsidRDefault="00CE3B53" w:rsidP="00CE3B53">
      <w:r>
        <w:t xml:space="preserve">If HEADERS </w:t>
      </w:r>
      <w:proofErr w:type="gramStart"/>
      <w:r>
        <w:t>appears</w:t>
      </w:r>
      <w:proofErr w:type="gramEnd"/>
      <w:r>
        <w:t xml:space="preserve"> with a list of </w:t>
      </w:r>
      <w:proofErr w:type="spellStart"/>
      <w:r>
        <w:t>charexpressions</w:t>
      </w:r>
      <w:proofErr w:type="spellEnd"/>
      <w:r>
        <w:t xml:space="preserve">, then headers are read from the first record of the file and they must match the evaluated </w:t>
      </w:r>
      <w:proofErr w:type="spellStart"/>
      <w:r>
        <w:t>charexpressions</w:t>
      </w:r>
      <w:proofErr w:type="spellEnd"/>
      <w:r>
        <w:t>.  If they do not match, an error occurs.</w:t>
      </w:r>
    </w:p>
    <w:p w:rsidR="00CE3B53" w:rsidRDefault="00CE3B53" w:rsidP="00CE3B53">
      <w:r>
        <w:t xml:space="preserve">If HEADERS </w:t>
      </w:r>
      <w:proofErr w:type="gramStart"/>
      <w:r>
        <w:t>appears</w:t>
      </w:r>
      <w:proofErr w:type="gramEnd"/>
      <w:r>
        <w:t xml:space="preserve"> without a list of </w:t>
      </w:r>
      <w:proofErr w:type="spellStart"/>
      <w:r>
        <w:t>charexpressions</w:t>
      </w:r>
      <w:proofErr w:type="spellEnd"/>
      <w:r>
        <w:t xml:space="preserve"> and the INTO clause does not spec</w:t>
      </w:r>
      <w:r w:rsidR="007A1616">
        <w:t xml:space="preserve">ify </w:t>
      </w:r>
      <w:proofErr w:type="spellStart"/>
      <w:r>
        <w:t>tableindentifier</w:t>
      </w:r>
      <w:proofErr w:type="spellEnd"/>
      <w:r w:rsidR="007A1616">
        <w:t xml:space="preserve">, then headers are read but discarded.  See below for explanation of the behavior when </w:t>
      </w:r>
      <w:proofErr w:type="spellStart"/>
      <w:r w:rsidR="007A1616">
        <w:t>tableidentifier</w:t>
      </w:r>
      <w:proofErr w:type="spellEnd"/>
      <w:r w:rsidR="007A1616">
        <w:t xml:space="preserve"> is specified.</w:t>
      </w:r>
    </w:p>
    <w:p w:rsidR="00CE3B53" w:rsidRDefault="00CE3B53" w:rsidP="00CE3B53">
      <w:r>
        <w:t>If IGNORE HEADERS appears, then headers are read but discarded.</w:t>
      </w:r>
    </w:p>
    <w:p w:rsidR="00CE3B53" w:rsidRDefault="00CE3B53" w:rsidP="00CE3B53">
      <w:r>
        <w:t xml:space="preserve">If NO HEADERS </w:t>
      </w:r>
      <w:proofErr w:type="gramStart"/>
      <w:r>
        <w:t>appears</w:t>
      </w:r>
      <w:proofErr w:type="gramEnd"/>
      <w:r>
        <w:t>, then the first record of the file is assumed to contain data.</w:t>
      </w:r>
    </w:p>
    <w:p w:rsidR="00CE3B53" w:rsidRDefault="00CE3B53" w:rsidP="00CE3B53">
      <w:r>
        <w:t xml:space="preserve">If the </w:t>
      </w:r>
      <w:proofErr w:type="spellStart"/>
      <w:r w:rsidR="007F32B6">
        <w:t>read</w:t>
      </w:r>
      <w:r>
        <w:t>headers</w:t>
      </w:r>
      <w:proofErr w:type="spellEnd"/>
      <w:r>
        <w:t xml:space="preserve"> clause is omitted, the default is HEADERS</w:t>
      </w:r>
      <w:r w:rsidR="009F52B2">
        <w:t xml:space="preserve"> without a list of </w:t>
      </w:r>
      <w:proofErr w:type="spellStart"/>
      <w:r w:rsidR="009F52B2">
        <w:t>charexpressions</w:t>
      </w:r>
      <w:proofErr w:type="spellEnd"/>
      <w:r>
        <w:t>.</w:t>
      </w:r>
    </w:p>
    <w:p w:rsidR="009F52B2" w:rsidRDefault="009F52B2" w:rsidP="009F52B2">
      <w:r>
        <w:t xml:space="preserve">If the INTO clause specifies a </w:t>
      </w:r>
      <w:proofErr w:type="spellStart"/>
      <w:r>
        <w:t>tableidentifier</w:t>
      </w:r>
      <w:proofErr w:type="spellEnd"/>
      <w:r>
        <w:t>, then the INTO clause is effectively the following:</w:t>
      </w:r>
    </w:p>
    <w:p w:rsidR="009F52B2" w:rsidRDefault="009F52B2" w:rsidP="009F52B2">
      <w:pPr>
        <w:ind w:left="1440" w:hanging="1440"/>
      </w:pPr>
      <w:r>
        <w:tab/>
        <w:t xml:space="preserve">INSERT INTO charexpression </w:t>
      </w:r>
      <w:r w:rsidR="00B60DA6">
        <w:t>[</w:t>
      </w:r>
      <w:proofErr w:type="spellStart"/>
      <w:r w:rsidR="00B60DA6">
        <w:t>columnlist</w:t>
      </w:r>
      <w:proofErr w:type="spellEnd"/>
      <w:r w:rsidR="00B60DA6">
        <w:t xml:space="preserve">] </w:t>
      </w:r>
      <w:r>
        <w:t xml:space="preserve">VALUES ( </w:t>
      </w:r>
      <w:proofErr w:type="spellStart"/>
      <w:r>
        <w:t>valuelist</w:t>
      </w:r>
      <w:proofErr w:type="spellEnd"/>
      <w:r>
        <w:t xml:space="preserve"> )</w:t>
      </w:r>
    </w:p>
    <w:p w:rsidR="009F52B2" w:rsidRDefault="009F52B2" w:rsidP="009F52B2">
      <w:proofErr w:type="spellStart"/>
      <w:r>
        <w:t>columnlist</w:t>
      </w:r>
      <w:proofErr w:type="spellEnd"/>
      <w:r>
        <w:t xml:space="preserve"> appears only if HEADERS appeared without a list of </w:t>
      </w:r>
      <w:proofErr w:type="spellStart"/>
      <w:r>
        <w:t>charexpressions</w:t>
      </w:r>
      <w:proofErr w:type="spellEnd"/>
      <w:r>
        <w:t xml:space="preserve">.  In this case, </w:t>
      </w:r>
      <w:proofErr w:type="spellStart"/>
      <w:r>
        <w:t>columnlist</w:t>
      </w:r>
      <w:proofErr w:type="spellEnd"/>
      <w:r>
        <w:t xml:space="preserve"> contains a comma-separated list of the file headers </w:t>
      </w:r>
      <w:r w:rsidR="001D19A6">
        <w:t xml:space="preserve">in the order they appear in the file, </w:t>
      </w:r>
      <w:r>
        <w:t xml:space="preserve">enclosed </w:t>
      </w:r>
      <w:r w:rsidR="001D19A6">
        <w:t xml:space="preserve">in parentheses; or, if the columns clause is specified, </w:t>
      </w:r>
      <w:proofErr w:type="spellStart"/>
      <w:r w:rsidR="001D19A6">
        <w:t>columnlist</w:t>
      </w:r>
      <w:proofErr w:type="spellEnd"/>
      <w:r w:rsidR="001D19A6">
        <w:t xml:space="preserve"> contains a comma-separated list of the file headers at the positions specified in the columns clause in the order the positions appear in the columns clause, enclosed in parentheses.</w:t>
      </w:r>
    </w:p>
    <w:p w:rsidR="009F52B2" w:rsidRDefault="009F52B2" w:rsidP="009F52B2">
      <w:r>
        <w:t xml:space="preserve">charexpression from </w:t>
      </w:r>
      <w:proofErr w:type="spellStart"/>
      <w:r>
        <w:t>tableidentifier</w:t>
      </w:r>
      <w:proofErr w:type="spellEnd"/>
      <w:r>
        <w:t xml:space="preserve"> is evaluated to determine the table name.</w:t>
      </w:r>
    </w:p>
    <w:p w:rsidR="009F52B2" w:rsidRDefault="009F52B2" w:rsidP="009F52B2">
      <w:proofErr w:type="spellStart"/>
      <w:r>
        <w:t>valuelist</w:t>
      </w:r>
      <w:proofErr w:type="spellEnd"/>
      <w:r>
        <w:t xml:space="preserve"> is replaced by a comma-s</w:t>
      </w:r>
      <w:r w:rsidR="0064454D">
        <w:t xml:space="preserve">eparated list of question marks, with as many question marks as columns in </w:t>
      </w:r>
      <w:proofErr w:type="spellStart"/>
      <w:r w:rsidR="0064454D">
        <w:t>fileidentifier</w:t>
      </w:r>
      <w:proofErr w:type="spellEnd"/>
      <w:r w:rsidR="0064454D">
        <w:t xml:space="preserve">; or, if the columns clause is specified, as many question marks as </w:t>
      </w:r>
      <w:proofErr w:type="spellStart"/>
      <w:r w:rsidR="0064454D">
        <w:t>intexpressions</w:t>
      </w:r>
      <w:proofErr w:type="spellEnd"/>
      <w:r w:rsidR="0064454D">
        <w:t xml:space="preserve"> in the columns clause.</w:t>
      </w:r>
    </w:p>
    <w:p w:rsidR="0064454D" w:rsidRDefault="0064454D" w:rsidP="009F52B2">
      <w:r>
        <w:t xml:space="preserve">If the INTO clause specifies a </w:t>
      </w:r>
      <w:proofErr w:type="spellStart"/>
      <w:r>
        <w:t>tableidentifier</w:t>
      </w:r>
      <w:proofErr w:type="spellEnd"/>
      <w:r w:rsidR="00093CA4">
        <w:t xml:space="preserve">, then either </w:t>
      </w:r>
      <w:proofErr w:type="spellStart"/>
      <w:r w:rsidR="00093CA4">
        <w:t>fileidentifier</w:t>
      </w:r>
      <w:proofErr w:type="spellEnd"/>
      <w:r w:rsidR="00093CA4">
        <w:t xml:space="preserve">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lastRenderedPageBreak/>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w:t>
      </w:r>
      <w:proofErr w:type="gramStart"/>
      <w:r>
        <w:t>default</w:t>
      </w:r>
      <w:proofErr w:type="gramEnd"/>
      <w:r>
        <w:t xml:space="preserve"> the FROM file(s) </w:t>
      </w:r>
      <w:r w:rsidR="008C19E7">
        <w:t xml:space="preserve">are read from </w:t>
      </w:r>
      <w:r>
        <w:t xml:space="preserve">and </w:t>
      </w:r>
      <w:r w:rsidR="008C19E7">
        <w:t xml:space="preserve">the </w:t>
      </w:r>
      <w:r>
        <w:t xml:space="preserve">TO archive </w:t>
      </w:r>
      <w:r w:rsidR="008C19E7">
        <w:t xml:space="preserve">is written to </w:t>
      </w:r>
      <w:r>
        <w:t xml:space="preserve">the write directory indicated in </w:t>
      </w:r>
      <w:proofErr w:type="spellStart"/>
      <w:r>
        <w:t>RunDbp.path.properties</w:t>
      </w:r>
      <w:proofErr w:type="spellEnd"/>
      <w:r>
        <w:t>.  This reflects the assumption that the FROM files will have been created in the write directory</w:t>
      </w:r>
      <w:r w:rsidR="008C19E7" w:rsidRPr="008C19E7">
        <w:t xml:space="preserve"> </w:t>
      </w:r>
      <w:r w:rsidR="008C19E7">
        <w:t>by the current process.</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 xml:space="preserve">By </w:t>
      </w:r>
      <w:proofErr w:type="gramStart"/>
      <w:r>
        <w:t>default</w:t>
      </w:r>
      <w:proofErr w:type="gramEnd"/>
      <w:r>
        <w:t xml:space="preserve"> the FROM file(s) are read from the read directory indicated in </w:t>
      </w:r>
      <w:proofErr w:type="spellStart"/>
      <w:r>
        <w:t>RunDbp.path.properties</w:t>
      </w:r>
      <w:proofErr w:type="spellEnd"/>
      <w:r>
        <w:t>.</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proofErr w:type="spellStart"/>
      <w:r w:rsidR="00BF128C">
        <w:t>ftpconname</w:t>
      </w:r>
      <w:proofErr w:type="spellEnd"/>
      <w:r w:rsidR="00BF128C">
        <w:t xml:space="preserve"> ] </w:t>
      </w:r>
      <w:r>
        <w:t>charexpression</w:t>
      </w:r>
      <w:r w:rsidR="002B540B">
        <w:t xml:space="preserve"> ]</w:t>
      </w:r>
    </w:p>
    <w:p w:rsidR="00BF128C" w:rsidRDefault="00BF128C" w:rsidP="00D76055">
      <w:pPr>
        <w:ind w:left="1440" w:hanging="1440"/>
      </w:pPr>
      <w:proofErr w:type="spellStart"/>
      <w:r>
        <w:t>ftpconname</w:t>
      </w:r>
      <w:proofErr w:type="spellEnd"/>
      <w:r>
        <w:t xml:space="preserv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proofErr w:type="spellStart"/>
      <w:r>
        <w:t>conname</w:t>
      </w:r>
      <w:proofErr w:type="spellEnd"/>
      <w:r>
        <w:t xml:space="preserv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w:t>
      </w:r>
      <w:proofErr w:type="spellStart"/>
      <w:r>
        <w:t>charexpressions</w:t>
      </w:r>
      <w:proofErr w:type="spellEnd"/>
      <w:r>
        <w:t xml:space="preserve">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w:t>
      </w:r>
      <w:proofErr w:type="spellStart"/>
      <w:r w:rsidR="00CC574F">
        <w:t>ftpconname</w:t>
      </w:r>
      <w:proofErr w:type="spellEnd"/>
      <w:r w:rsidR="00CC574F">
        <w:t xml:space="preserve"> is specified</w:t>
      </w:r>
      <w:r>
        <w:t>.</w:t>
      </w:r>
    </w:p>
    <w:p w:rsidR="00441F39" w:rsidRDefault="00441F39" w:rsidP="00C46F3E">
      <w:r>
        <w:t>The BINARY | ASCII option is ignored if it is not supported by the selected protocol.</w:t>
      </w:r>
    </w:p>
    <w:p w:rsidR="008C19E7" w:rsidRDefault="008C19E7" w:rsidP="008C19E7">
      <w:r>
        <w:lastRenderedPageBreak/>
        <w:t xml:space="preserve">By </w:t>
      </w:r>
      <w:proofErr w:type="gramStart"/>
      <w:r>
        <w:t>default</w:t>
      </w:r>
      <w:proofErr w:type="gramEnd"/>
      <w:r>
        <w:t xml:space="preserve"> the FROM file(s) are read from the write directory indicated in </w:t>
      </w:r>
      <w:proofErr w:type="spellStart"/>
      <w:r>
        <w:t>RunDbp.path.properties</w:t>
      </w:r>
      <w:proofErr w:type="spellEnd"/>
      <w:r>
        <w:t>.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proofErr w:type="spellStart"/>
      <w:r w:rsidR="00C8037D">
        <w:t>ftpconname</w:t>
      </w:r>
      <w:proofErr w:type="spellEnd"/>
      <w:r w:rsidR="00C8037D">
        <w:t xml:space="preserv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proofErr w:type="spellStart"/>
      <w:r>
        <w:t>ftpconname</w:t>
      </w:r>
      <w:proofErr w:type="spellEnd"/>
      <w:r>
        <w:t xml:space="preserve"> ::= { DEFAULT [ FTP ] } | { [ FTP ] </w:t>
      </w:r>
      <w:proofErr w:type="spellStart"/>
      <w:r>
        <w:t>conname</w:t>
      </w:r>
      <w:proofErr w:type="spellEnd"/>
      <w:r>
        <w:t xml:space="preserv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w:t>
      </w:r>
      <w:proofErr w:type="spellStart"/>
      <w:r>
        <w:t>charexpressions</w:t>
      </w:r>
      <w:proofErr w:type="spellEnd"/>
      <w:r>
        <w:t xml:space="preserve">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 xml:space="preserve">The FTP protocol and connection parameters are determined by ftp properties of the process unless </w:t>
      </w:r>
      <w:proofErr w:type="spellStart"/>
      <w:r>
        <w:t>ftpconname</w:t>
      </w:r>
      <w:proofErr w:type="spellEnd"/>
      <w:r>
        <w:t xml:space="preserve"> is specified.</w:t>
      </w:r>
    </w:p>
    <w:p w:rsidR="00114B77" w:rsidRDefault="00114B77" w:rsidP="00114B77">
      <w:r>
        <w:t>The BINARY | ASCII option is ignored if it is not supported by the selected protocol.</w:t>
      </w:r>
    </w:p>
    <w:p w:rsidR="002B540B" w:rsidRDefault="002B540B" w:rsidP="002B540B">
      <w:r>
        <w:t xml:space="preserve">By </w:t>
      </w:r>
      <w:proofErr w:type="gramStart"/>
      <w:r>
        <w:t>default</w:t>
      </w:r>
      <w:proofErr w:type="gramEnd"/>
      <w:r>
        <w:t xml:space="preserve"> the TO directory is the read directory indicated in </w:t>
      </w:r>
      <w:proofErr w:type="spellStart"/>
      <w:r>
        <w:t>RunDbp.path.properties</w:t>
      </w:r>
      <w:proofErr w:type="spellEnd"/>
      <w:r>
        <w:t>.  If a relative path is specified, it is relative to the read directory.  This reflects the assumption that the TO files will be read by the current process.</w:t>
      </w:r>
    </w:p>
    <w:p w:rsidR="00755F1E" w:rsidRDefault="00755F1E" w:rsidP="00755F1E">
      <w:pPr>
        <w:pStyle w:val="Heading2"/>
      </w:pPr>
      <w:r>
        <w:t>MOVE</w:t>
      </w:r>
    </w:p>
    <w:p w:rsidR="00755F1E" w:rsidRDefault="00755F1E" w:rsidP="00755F1E">
      <w:pPr>
        <w:ind w:left="1440" w:hanging="1440"/>
      </w:pPr>
      <w:r>
        <w:t>move ::= MOVE</w:t>
      </w:r>
      <w:r>
        <w:br/>
        <w:t xml:space="preserve">[ BINARY | </w:t>
      </w:r>
      <w:r w:rsidRPr="00D76055">
        <w:rPr>
          <w:u w:val="single"/>
        </w:rPr>
        <w:t>ASCII</w:t>
      </w:r>
      <w:r>
        <w:t xml:space="preserve"> ]</w:t>
      </w:r>
      <w:r>
        <w:br/>
        <w:t xml:space="preserve">[ FROM ] [ </w:t>
      </w:r>
      <w:proofErr w:type="spellStart"/>
      <w:r>
        <w:t>ftpconname</w:t>
      </w:r>
      <w:proofErr w:type="spellEnd"/>
      <w:r>
        <w:t xml:space="preserve"> ] charexpression</w:t>
      </w:r>
      <w:r>
        <w:br/>
        <w:t>[ TO ] charexpression</w:t>
      </w:r>
    </w:p>
    <w:p w:rsidR="00755F1E" w:rsidRDefault="00755F1E" w:rsidP="00755F1E">
      <w:pPr>
        <w:ind w:left="1440" w:hanging="1440"/>
      </w:pPr>
      <w:proofErr w:type="spellStart"/>
      <w:r>
        <w:t>ftpconname</w:t>
      </w:r>
      <w:proofErr w:type="spellEnd"/>
      <w:r>
        <w:t xml:space="preserve"> ::= { DEFAULT [ FTP ] } | { [ FTP ] </w:t>
      </w:r>
      <w:proofErr w:type="spellStart"/>
      <w:r>
        <w:t>conname</w:t>
      </w:r>
      <w:proofErr w:type="spellEnd"/>
      <w:r>
        <w:t xml:space="preserve"> }</w:t>
      </w:r>
    </w:p>
    <w:p w:rsidR="00755F1E" w:rsidRDefault="00755F1E" w:rsidP="00755F1E">
      <w:r w:rsidRPr="005834FE">
        <w:rPr>
          <w:b/>
        </w:rPr>
        <w:t>Note</w:t>
      </w:r>
      <w:r>
        <w:rPr>
          <w:b/>
        </w:rPr>
        <w:t>s</w:t>
      </w:r>
      <w:r w:rsidRPr="005834FE">
        <w:rPr>
          <w:b/>
        </w:rPr>
        <w:t>:</w:t>
      </w:r>
    </w:p>
    <w:p w:rsidR="00755F1E" w:rsidRDefault="00755F1E" w:rsidP="00755F1E">
      <w:r>
        <w:t xml:space="preserve">The remote file named by the evaluated FROM </w:t>
      </w:r>
      <w:proofErr w:type="spellStart"/>
      <w:r>
        <w:t>charexpressions</w:t>
      </w:r>
      <w:proofErr w:type="spellEnd"/>
      <w:r>
        <w:t xml:space="preserve"> is moved to the evaluated TO charexpression.  This may include both renaming the file and moving it to a different remote directory.</w:t>
      </w:r>
    </w:p>
    <w:p w:rsidR="00755F1E" w:rsidRDefault="00755F1E" w:rsidP="00755F1E">
      <w:r>
        <w:t xml:space="preserve">The FTP protocol and connection parameters are determined by ftp properties of the process unless </w:t>
      </w:r>
      <w:proofErr w:type="spellStart"/>
      <w:r>
        <w:t>ftpconname</w:t>
      </w:r>
      <w:proofErr w:type="spellEnd"/>
      <w:r>
        <w:t xml:space="preserve"> is specified.</w:t>
      </w:r>
    </w:p>
    <w:p w:rsidR="00755F1E" w:rsidRDefault="00755F1E" w:rsidP="00755F1E">
      <w:r>
        <w:t>The BINARY | ASCII option is ignored if it is not supported by the selected protocol.</w:t>
      </w:r>
    </w:p>
    <w:p w:rsidR="00EB3684" w:rsidRPr="00381470" w:rsidRDefault="00EB3684" w:rsidP="00EB3684">
      <w:pPr>
        <w:pStyle w:val="Heading2"/>
      </w:pPr>
      <w:r>
        <w:lastRenderedPageBreak/>
        <w:t>EMAIL</w:t>
      </w:r>
    </w:p>
    <w:p w:rsidR="00EB3684" w:rsidRDefault="00EB3684" w:rsidP="00EB3684">
      <w:pPr>
        <w:ind w:left="1440" w:hanging="1440"/>
      </w:pPr>
      <w:r>
        <w:t>email ::= EMAIL</w:t>
      </w:r>
      <w:r w:rsidR="001E6AC7">
        <w:br/>
        <w:t xml:space="preserve">[ THROUGH </w:t>
      </w:r>
      <w:proofErr w:type="spellStart"/>
      <w:r w:rsidR="001E6AC7">
        <w:t>emailaconname</w:t>
      </w:r>
      <w:proofErr w:type="spellEnd"/>
      <w:r w:rsidR="001E6AC7">
        <w:t xml:space="preserv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proofErr w:type="spellStart"/>
      <w:r>
        <w:t>emailaconname</w:t>
      </w:r>
      <w:proofErr w:type="spellEnd"/>
      <w:r>
        <w:t xml:space="preserve"> </w:t>
      </w:r>
      <w:r w:rsidRPr="001E6AC7">
        <w:t xml:space="preserve">::= { DEFAULT </w:t>
      </w:r>
      <w:r>
        <w:t xml:space="preserve">[ EMAIL ] </w:t>
      </w:r>
      <w:r w:rsidRPr="001E6AC7">
        <w:t xml:space="preserve">} | { </w:t>
      </w:r>
      <w:r>
        <w:t xml:space="preserve">[ EMAIL ] </w:t>
      </w:r>
      <w:proofErr w:type="spellStart"/>
      <w:r w:rsidRPr="001E6AC7">
        <w:t>conname</w:t>
      </w:r>
      <w:proofErr w:type="spellEnd"/>
      <w:r w:rsidRPr="001E6AC7">
        <w:t xml:space="preserv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 xml:space="preserve">By </w:t>
      </w:r>
      <w:proofErr w:type="gramStart"/>
      <w:r>
        <w:t>default</w:t>
      </w:r>
      <w:proofErr w:type="gramEnd"/>
      <w:r>
        <w:t xml:space="preserve"> the ATTACHMENT file(s) are read from the write directory indicated in </w:t>
      </w:r>
      <w:proofErr w:type="spellStart"/>
      <w:r>
        <w:t>RunDbp.path.properties</w:t>
      </w:r>
      <w:proofErr w:type="spellEnd"/>
      <w:r>
        <w:t>.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t xml:space="preserve">By </w:t>
      </w:r>
      <w:proofErr w:type="gramStart"/>
      <w:r>
        <w:t>default</w:t>
      </w:r>
      <w:proofErr w:type="gramEnd"/>
      <w:r>
        <w:t xml:space="preserve"> the file(s) are deleted from the write directory indicated in </w:t>
      </w:r>
      <w:proofErr w:type="spellStart"/>
      <w:r>
        <w:t>RunDbp.path.properties</w:t>
      </w:r>
      <w:proofErr w:type="spellEnd"/>
      <w:r>
        <w:t>.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 xml:space="preserve">rename ::= RENAME </w:t>
      </w:r>
      <w:r w:rsidR="00885B06">
        <w:t xml:space="preserve">[ IF EXISTS ] </w:t>
      </w:r>
      <w:r>
        <w:t>[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w:t>
      </w:r>
      <w:proofErr w:type="gramStart"/>
      <w:r>
        <w:t>default</w:t>
      </w:r>
      <w:proofErr w:type="gramEnd"/>
      <w:r>
        <w:t xml:space="preserve"> the file </w:t>
      </w:r>
      <w:r w:rsidR="004002D4">
        <w:t xml:space="preserve">is located in </w:t>
      </w:r>
      <w:r>
        <w:t xml:space="preserve">the write directory indicated in </w:t>
      </w:r>
      <w:proofErr w:type="spellStart"/>
      <w:r>
        <w:t>RunDbp.path.properties</w:t>
      </w:r>
      <w:proofErr w:type="spellEnd"/>
      <w:r>
        <w:t xml:space="preserve">.  This reflects the assumption that the </w:t>
      </w:r>
      <w:r w:rsidR="004002D4">
        <w:t>file</w:t>
      </w:r>
      <w:r>
        <w:t xml:space="preserve"> will have been created in the write directory</w:t>
      </w:r>
      <w:r w:rsidRPr="008C19E7">
        <w:t xml:space="preserve"> </w:t>
      </w:r>
      <w:r>
        <w:t>by the current process.</w:t>
      </w:r>
    </w:p>
    <w:p w:rsidR="00885B06" w:rsidRDefault="00885B06" w:rsidP="00817E68">
      <w:r>
        <w:lastRenderedPageBreak/>
        <w:t>When IF EXISTS is specified, it is not a n error if the FROM file does not exist.  Otherwise, the task fails if the FROM file does not exist.</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w:t>
      </w:r>
      <w:proofErr w:type="gramStart"/>
      <w:r>
        <w:t>default</w:t>
      </w:r>
      <w:proofErr w:type="gramEnd"/>
      <w:r>
        <w:t xml:space="preserve"> the FROM file(s) are read from and the TO </w:t>
      </w:r>
      <w:r w:rsidR="004C5AB9">
        <w:t>file(s)</w:t>
      </w:r>
      <w:r>
        <w:t xml:space="preserve"> </w:t>
      </w:r>
      <w:r w:rsidR="004C5AB9">
        <w:t xml:space="preserve">are </w:t>
      </w:r>
      <w:r>
        <w:t xml:space="preserve">written to the write directory indicated in </w:t>
      </w:r>
      <w:proofErr w:type="spellStart"/>
      <w:r>
        <w:t>RunDbp.path.properties</w:t>
      </w:r>
      <w:proofErr w:type="spellEnd"/>
      <w:r>
        <w:t>.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t xml:space="preserve">If a relative directory is specified, it is relative to the write directory indicated in </w:t>
      </w:r>
      <w:proofErr w:type="spellStart"/>
      <w:r>
        <w:t>RunDbp.path.properties</w:t>
      </w:r>
      <w:proofErr w:type="spellEnd"/>
      <w:r>
        <w:t>.</w:t>
      </w:r>
    </w:p>
    <w:p w:rsidR="00EB3684" w:rsidRDefault="00EB3684" w:rsidP="00EB3684">
      <w:pPr>
        <w:pStyle w:val="Heading2"/>
      </w:pPr>
      <w:r>
        <w:t>LOG</w:t>
      </w:r>
    </w:p>
    <w:p w:rsidR="00BC744B" w:rsidRDefault="00BC744B" w:rsidP="00BC744B">
      <w:pPr>
        <w:ind w:left="1440" w:hanging="1440"/>
      </w:pPr>
      <w:r>
        <w:t>log ::= LOG 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t>GO</w:t>
      </w:r>
    </w:p>
    <w:p w:rsidR="00BC744B" w:rsidRDefault="00BC744B" w:rsidP="00BC744B">
      <w:pPr>
        <w:ind w:left="1440" w:hanging="1440"/>
      </w:pPr>
      <w:r>
        <w:t>go ::= GO [ charexpression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81677" w:rsidRDefault="00E81677" w:rsidP="00E81677">
      <w:pPr>
        <w:pStyle w:val="Heading2"/>
      </w:pPr>
      <w:r>
        <w:t>STOP</w:t>
      </w:r>
    </w:p>
    <w:p w:rsidR="00E81677" w:rsidRDefault="00E81677" w:rsidP="00E81677">
      <w:pPr>
        <w:ind w:left="1440" w:hanging="1440"/>
      </w:pPr>
      <w:r>
        <w:t>stop ::= STOP [ charexpression ]</w:t>
      </w:r>
    </w:p>
    <w:p w:rsidR="00E81677" w:rsidRDefault="00E81677" w:rsidP="00E81677">
      <w:r>
        <w:lastRenderedPageBreak/>
        <w:t xml:space="preserve">The task itself terminates with success status but all successors of the task and any enclosing tasks are orphaned.  If the process has no </w:t>
      </w:r>
      <w:r w:rsidR="00B76FCB">
        <w:t>concurrent</w:t>
      </w:r>
      <w:r>
        <w:t xml:space="preserve"> tasks or asynchronous child processes, in effect the process is stopped with success status.</w:t>
      </w:r>
    </w:p>
    <w:p w:rsidR="00E81677" w:rsidRDefault="00E81677" w:rsidP="00E81677">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t>FAIL</w:t>
      </w:r>
    </w:p>
    <w:p w:rsidR="00BC744B" w:rsidRDefault="00BC744B" w:rsidP="00BC744B">
      <w:pPr>
        <w:ind w:left="1440" w:hanging="1440"/>
      </w:pPr>
      <w:r>
        <w:t>fail ::= FAIL [ charexpression ]</w:t>
      </w:r>
    </w:p>
    <w:p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 xml:space="preserve">Do ::= DO [ WHILE </w:t>
      </w:r>
      <w:proofErr w:type="spellStart"/>
      <w:r>
        <w:t>boolexpression</w:t>
      </w:r>
      <w:proofErr w:type="spellEnd"/>
      <w:r>
        <w:t xml:space="preserve"> ] tasks</w:t>
      </w:r>
    </w:p>
    <w:p w:rsidR="00C71292" w:rsidRDefault="00C71292" w:rsidP="00C71292">
      <w:r w:rsidRPr="005834FE">
        <w:rPr>
          <w:b/>
        </w:rPr>
        <w:t>Note</w:t>
      </w:r>
      <w:r>
        <w:rPr>
          <w:b/>
        </w:rPr>
        <w:t>s</w:t>
      </w:r>
      <w:r w:rsidRPr="005834FE">
        <w:rPr>
          <w:b/>
        </w:rPr>
        <w:t>:</w:t>
      </w:r>
    </w:p>
    <w:p w:rsidR="00C71292" w:rsidRDefault="00C71292" w:rsidP="00C71292">
      <w:r>
        <w:lastRenderedPageBreak/>
        <w:t>The list of tasks is executed one or more times.</w:t>
      </w:r>
    </w:p>
    <w:p w:rsidR="00C71292" w:rsidRDefault="00C71292" w:rsidP="00C71292">
      <w:r>
        <w:t xml:space="preserve">If WHILE is specified, if </w:t>
      </w:r>
      <w:proofErr w:type="spellStart"/>
      <w:r>
        <w:t>boolexpression</w:t>
      </w:r>
      <w:proofErr w:type="spellEnd"/>
      <w:r>
        <w:t xml:space="preserve"> evaluates to true the list of tasks executes.  When it completes, </w:t>
      </w:r>
      <w:proofErr w:type="spellStart"/>
      <w:r>
        <w:t>boolexpression</w:t>
      </w:r>
      <w:proofErr w:type="spellEnd"/>
      <w:r>
        <w:t xml:space="preserve">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w:t>
      </w:r>
      <w:proofErr w:type="spellStart"/>
      <w:r>
        <w:t>varname</w:t>
      </w:r>
      <w:proofErr w:type="spellEnd"/>
      <w:r>
        <w:t xml:space="preserve"> [, varname2 …] [ FROM ] { </w:t>
      </w:r>
      <w:proofErr w:type="spellStart"/>
      <w:r w:rsidR="00746F7D">
        <w:t>file</w:t>
      </w:r>
      <w:r w:rsidR="00FB1B3D">
        <w:t>identifier</w:t>
      </w:r>
      <w:proofErr w:type="spellEnd"/>
      <w:r w:rsidR="00FB1B3D">
        <w:t xml:space="preserve"> </w:t>
      </w:r>
      <w:r>
        <w:t xml:space="preserve">| </w:t>
      </w:r>
      <w:proofErr w:type="spellStart"/>
      <w:r w:rsidR="003B7455">
        <w:t>valuetable</w:t>
      </w:r>
      <w:proofErr w:type="spellEnd"/>
      <w:r>
        <w:t xml:space="preserve"> | files | </w:t>
      </w:r>
      <w:proofErr w:type="spellStart"/>
      <w:r w:rsidR="008336D5">
        <w:t>datasource</w:t>
      </w:r>
      <w:proofErr w:type="spellEnd"/>
      <w:r>
        <w:t xml:space="preserve"> } tasks</w:t>
      </w:r>
    </w:p>
    <w:p w:rsidR="00FB1B3D" w:rsidRDefault="00FB1B3D" w:rsidP="00FB1B3D">
      <w:proofErr w:type="spellStart"/>
      <w:r>
        <w:t>csvidentifier</w:t>
      </w:r>
      <w:proofErr w:type="spellEnd"/>
      <w:r>
        <w:t xml:space="preserve"> ::= CSV </w:t>
      </w:r>
      <w:proofErr w:type="spellStart"/>
      <w:r>
        <w:t>fileidentifier</w:t>
      </w:r>
      <w:proofErr w:type="spellEnd"/>
      <w:r>
        <w:t xml:space="preserve"> [ </w:t>
      </w:r>
      <w:proofErr w:type="spellStart"/>
      <w:r>
        <w:t>readheaders</w:t>
      </w:r>
      <w:proofErr w:type="spellEnd"/>
      <w:r>
        <w:t xml:space="preserve"> ] [ columns ]</w:t>
      </w:r>
    </w:p>
    <w:p w:rsidR="00FB1B3D" w:rsidRDefault="00FB1B3D" w:rsidP="00FB1B3D">
      <w:proofErr w:type="spellStart"/>
      <w:r>
        <w:t>v</w:t>
      </w:r>
      <w:r w:rsidR="003B7455">
        <w:t>aluetable</w:t>
      </w:r>
      <w:proofErr w:type="spellEnd"/>
      <w:r>
        <w:t xml:space="preserve"> ::= VALUES </w:t>
      </w:r>
      <w:proofErr w:type="spellStart"/>
      <w:r>
        <w:t>values</w:t>
      </w:r>
      <w:r w:rsidR="003B7455">
        <w:t>et</w:t>
      </w:r>
      <w:proofErr w:type="spellEnd"/>
      <w:r>
        <w:t xml:space="preserve"> [, values</w:t>
      </w:r>
      <w:r w:rsidR="003B7455">
        <w:t>et</w:t>
      </w:r>
      <w:r>
        <w:t>2 … ]</w:t>
      </w:r>
    </w:p>
    <w:p w:rsidR="00FB1B3D" w:rsidRDefault="00FB1B3D" w:rsidP="00FB1B3D">
      <w:proofErr w:type="spellStart"/>
      <w:r>
        <w:t>values</w:t>
      </w:r>
      <w:r w:rsidR="003B7455">
        <w:t>et</w:t>
      </w:r>
      <w:proofErr w:type="spellEnd"/>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w:t>
      </w:r>
      <w:proofErr w:type="spellStart"/>
      <w:r w:rsidR="00746F7D">
        <w:t>fileidentifier</w:t>
      </w:r>
      <w:proofErr w:type="spellEnd"/>
      <w:r w:rsidR="00746F7D">
        <w:t xml:space="preserve"> </w:t>
      </w:r>
      <w:r>
        <w:t xml:space="preserve">is specified, </w:t>
      </w:r>
      <w:r w:rsidR="003B7455">
        <w:t xml:space="preserve">the tasks are invoked for each data row in the </w:t>
      </w:r>
      <w:r w:rsidR="00746F7D">
        <w:t xml:space="preserve">flat </w:t>
      </w:r>
      <w:r w:rsidR="003B7455">
        <w:t>file</w:t>
      </w:r>
      <w:r w:rsidR="00746F7D">
        <w:t xml:space="preserve"> or workbook worksheet</w:t>
      </w:r>
      <w:r w:rsidR="003B7455">
        <w:t xml:space="preserve">.  </w:t>
      </w:r>
      <w:r w:rsidR="001E1AE5">
        <w:t xml:space="preserve">Only CSV, TXT, and XLSX files can be read.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w:t>
      </w:r>
      <w:proofErr w:type="gramStart"/>
      <w:r w:rsidR="00E9569E">
        <w:t>default</w:t>
      </w:r>
      <w:proofErr w:type="gramEnd"/>
      <w:r w:rsidR="00E9569E">
        <w:t xml:space="preserve"> the file is read from the read directory indicated in </w:t>
      </w:r>
      <w:proofErr w:type="spellStart"/>
      <w:r w:rsidR="00E9569E">
        <w:t>RunDbp.path.properties</w:t>
      </w:r>
      <w:proofErr w:type="spellEnd"/>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 xml:space="preserve">If FILES is specified, only one variable name can be </w:t>
      </w:r>
      <w:proofErr w:type="gramStart"/>
      <w:r>
        <w:t>specified</w:t>
      </w:r>
      <w:proofErr w:type="gramEnd"/>
      <w:r>
        <w:t xml:space="preserve">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r w:rsidR="008C0E9D">
        <w:t xml:space="preserve">  By </w:t>
      </w:r>
      <w:proofErr w:type="gramStart"/>
      <w:r w:rsidR="008C0E9D">
        <w:t>default</w:t>
      </w:r>
      <w:proofErr w:type="gramEnd"/>
      <w:r w:rsidR="008C0E9D">
        <w:t xml:space="preserve"> files </w:t>
      </w:r>
      <w:r w:rsidR="00D23D6D">
        <w:t xml:space="preserve">are queried in the </w:t>
      </w:r>
      <w:r w:rsidR="008C0E9D">
        <w:t xml:space="preserve">read directory indicated in </w:t>
      </w:r>
      <w:proofErr w:type="spellStart"/>
      <w:r w:rsidR="008C0E9D">
        <w:t>RunDbp.path.properties</w:t>
      </w:r>
      <w:proofErr w:type="spellEnd"/>
    </w:p>
    <w:p w:rsidR="003B7455" w:rsidRDefault="003B7455" w:rsidP="00FB1B3D">
      <w:r>
        <w:t xml:space="preserve">If </w:t>
      </w:r>
      <w:proofErr w:type="spellStart"/>
      <w:r w:rsidR="001E1AE5">
        <w:t>daatsource</w:t>
      </w:r>
      <w:proofErr w:type="spellEnd"/>
      <w:r>
        <w:t xml:space="preserve">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lastRenderedPageBreak/>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 xml:space="preserve">DATETIME </w:t>
      </w:r>
      <w:proofErr w:type="spellStart"/>
      <w:r w:rsidR="009366E4">
        <w:t>datetime</w:t>
      </w:r>
      <w:proofErr w:type="spellEnd"/>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 xml:space="preserve">{DATE </w:t>
      </w:r>
      <w:proofErr w:type="spellStart"/>
      <w:r w:rsidR="009366E4">
        <w:t>date</w:t>
      </w:r>
      <w:proofErr w:type="spellEnd"/>
      <w:r w:rsidR="009366E4">
        <w:t xml:space="preserv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w:t>
      </w:r>
      <w:proofErr w:type="spellStart"/>
      <w:r w:rsidR="009366E4" w:rsidRPr="004824AD">
        <w:t>daysofweeklist</w:t>
      </w:r>
      <w:proofErr w:type="spellEnd"/>
      <w:r w:rsidR="009366E4" w:rsidRPr="004824AD">
        <w:t xml:space="preserve"> |</w:t>
      </w:r>
      <w:r w:rsidR="009366E4" w:rsidRPr="004824AD">
        <w:br/>
        <w:t xml:space="preserve">[EVERY] </w:t>
      </w:r>
      <w:proofErr w:type="spellStart"/>
      <w:r w:rsidR="009366E4" w:rsidRPr="004824AD">
        <w:t>daysofweeklist</w:t>
      </w:r>
      <w:proofErr w:type="spellEnd"/>
      <w:r w:rsidR="009366E4" w:rsidRPr="004824AD">
        <w:t xml:space="preserve"> | WEEKDAYS</w:t>
      </w:r>
      <w:r w:rsidR="00E33AF0" w:rsidRPr="004824AD">
        <w:t xml:space="preserve"> | WEEKLY [[ON] </w:t>
      </w:r>
      <w:proofErr w:type="spellStart"/>
      <w:r w:rsidR="00E33AF0" w:rsidRPr="004824AD">
        <w:t>dayofweeklist</w:t>
      </w:r>
      <w:proofErr w:type="spellEnd"/>
      <w:r w:rsidR="00E33AF0" w:rsidRPr="004824AD">
        <w: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w:t>
      </w:r>
      <w:proofErr w:type="spellStart"/>
      <w:r w:rsidR="009366E4" w:rsidRPr="004824AD">
        <w:t>dayofweek</w:t>
      </w:r>
      <w:proofErr w:type="spellEnd"/>
      <w:r w:rsidR="009366E4" w:rsidRPr="004824AD">
        <w:t xml:space="preserve">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240FB5" w:rsidRDefault="006F340E" w:rsidP="00FB28DF">
      <w:pPr>
        <w:ind w:left="1440" w:hanging="1440"/>
      </w:pPr>
      <w:r>
        <w:t>time ::=</w:t>
      </w:r>
      <w:r>
        <w:tab/>
      </w:r>
      <w:proofErr w:type="spellStart"/>
      <w:r>
        <w:t>quotedtime</w:t>
      </w:r>
      <w:proofErr w:type="spellEnd"/>
      <w:r>
        <w:t xml:space="preserve"> | NOW | </w:t>
      </w:r>
      <w:r w:rsidRPr="004824AD">
        <w:t>int {HOURS | MINUTES | SECONDS} }</w:t>
      </w:r>
      <w:r>
        <w:t xml:space="preserve"> FROM NOW</w:t>
      </w:r>
    </w:p>
    <w:p w:rsidR="00FB28DF" w:rsidRDefault="00FB28DF" w:rsidP="00FB28DF">
      <w:pPr>
        <w:ind w:left="1440" w:hanging="1440"/>
      </w:pPr>
      <w:r>
        <w:t xml:space="preserve">programmed ::= SCHEDULE </w:t>
      </w:r>
      <w:proofErr w:type="spellStart"/>
      <w:r>
        <w:t>stringexp</w:t>
      </w:r>
      <w:proofErr w:type="spellEnd"/>
    </w:p>
    <w:p w:rsidR="00FB28DF" w:rsidRDefault="00FB28DF" w:rsidP="00FB28DF">
      <w:r w:rsidRPr="005834FE">
        <w:rPr>
          <w:b/>
        </w:rPr>
        <w:t>Note</w:t>
      </w:r>
      <w:r>
        <w:rPr>
          <w:b/>
        </w:rPr>
        <w:t>s</w:t>
      </w:r>
      <w:r w:rsidRPr="005834FE">
        <w:rPr>
          <w:b/>
        </w:rPr>
        <w:t>:</w:t>
      </w:r>
    </w:p>
    <w:p w:rsidR="00FB28DF" w:rsidRDefault="00FB28DF" w:rsidP="00FB28DF">
      <w:r>
        <w:lastRenderedPageBreak/>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w:t>
      </w:r>
      <w:proofErr w:type="spellStart"/>
      <w:r>
        <w:t>daysofweeklist</w:t>
      </w:r>
      <w:proofErr w:type="spellEnd"/>
      <w:r>
        <w:t xml:space="preserve">, and </w:t>
      </w:r>
      <w:proofErr w:type="spellStart"/>
      <w:r>
        <w:t>dayofweek</w:t>
      </w:r>
      <w:proofErr w:type="spellEnd"/>
      <w:r>
        <w:t xml:space="preserve"> values </w:t>
      </w:r>
      <w:r w:rsidR="009929CF">
        <w:t>must be</w:t>
      </w:r>
      <w:r>
        <w:t xml:space="preserve"> literals.  No variables are </w:t>
      </w:r>
      <w:proofErr w:type="gramStart"/>
      <w:r>
        <w:t>recognized</w:t>
      </w:r>
      <w:proofErr w:type="gramEnd"/>
      <w:r>
        <w:t xml:space="preserve">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proofErr w:type="spellStart"/>
      <w:r w:rsidR="00FD6B49">
        <w:t>stringexp</w:t>
      </w:r>
      <w:proofErr w:type="spellEnd"/>
      <w:r w:rsidR="00FD6B49">
        <w:t xml:space="preserve"> may contain expressions including variables</w:t>
      </w:r>
      <w:r w:rsidR="009929CF">
        <w:t>.</w:t>
      </w:r>
      <w:r w:rsidR="00FD6B49">
        <w:t xml:space="preserve"> </w:t>
      </w:r>
      <w:r w:rsidR="009929CF">
        <w:t xml:space="preserve"> </w:t>
      </w:r>
      <w:proofErr w:type="spellStart"/>
      <w:r w:rsidR="00FD6B49">
        <w:t>stringexp</w:t>
      </w:r>
      <w:proofErr w:type="spellEnd"/>
      <w:r w:rsidR="00FD6B49">
        <w:t xml:space="preserve">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w:t>
      </w:r>
      <w:proofErr w:type="gramStart"/>
      <w:r>
        <w:t>omitted</w:t>
      </w:r>
      <w:proofErr w:type="gramEnd"/>
      <w:r>
        <w:t xml:space="preserve">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“FROM time” is omitted the default of 'FROM 12:00:00 AM' is used.</w:t>
      </w:r>
    </w:p>
    <w:p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proofErr w:type="spellStart"/>
      <w:r>
        <w:t>waitfor</w:t>
      </w:r>
      <w:proofErr w:type="spellEnd"/>
      <w:r>
        <w:t xml:space="preserve">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lastRenderedPageBreak/>
        <w:t>Note</w:t>
      </w:r>
      <w:r>
        <w:rPr>
          <w:b/>
        </w:rPr>
        <w:t>s</w:t>
      </w:r>
      <w:r w:rsidRPr="005834FE">
        <w:rPr>
          <w:b/>
        </w:rPr>
        <w:t>:</w:t>
      </w:r>
    </w:p>
    <w:p w:rsidR="00623424" w:rsidRDefault="0054094F" w:rsidP="00FB28DF">
      <w:r>
        <w:t xml:space="preserve">When delay is specified, the charexpression must evaluate to a string in the format </w:t>
      </w:r>
      <w:proofErr w:type="spellStart"/>
      <w:r>
        <w:t>hh:mm</w:t>
      </w:r>
      <w:proofErr w:type="spellEnd"/>
      <w:r>
        <w:t>[:ss].  The task sleeps for the indicated amount of time before completing.  A maximum of 24 hours may be specified.</w:t>
      </w:r>
    </w:p>
    <w:p w:rsidR="0054094F" w:rsidRDefault="0054094F" w:rsidP="00FB28DF">
      <w:r>
        <w:t xml:space="preserve">When time is specified, the charexpression must evaluate to a string in the format </w:t>
      </w:r>
      <w:proofErr w:type="spellStart"/>
      <w:r>
        <w:t>hh:mm</w:t>
      </w:r>
      <w:proofErr w:type="spellEnd"/>
      <w:r>
        <w:t xml:space="preserve">[:ss] [AM|PM].  If AM|PM is omitted, </w:t>
      </w:r>
      <w:proofErr w:type="gramStart"/>
      <w:r>
        <w:t>24 hour</w:t>
      </w:r>
      <w:proofErr w:type="gramEnd"/>
      <w:r>
        <w:t xml:space="preserve">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 xml:space="preserve">connection ::= </w:t>
      </w:r>
      <w:proofErr w:type="spellStart"/>
      <w:r>
        <w:t>conname</w:t>
      </w:r>
      <w:proofErr w:type="spellEnd"/>
      <w:r>
        <w:t xml:space="preserve"> [ </w:t>
      </w:r>
      <w:proofErr w:type="spellStart"/>
      <w:r>
        <w:t>conparams</w:t>
      </w:r>
      <w:proofErr w:type="spellEnd"/>
      <w:r>
        <w:t xml:space="preserve"> ]</w:t>
      </w:r>
    </w:p>
    <w:p w:rsidR="00693708" w:rsidRDefault="00693708" w:rsidP="00693708">
      <w:pPr>
        <w:ind w:left="1440" w:hanging="1440"/>
      </w:pPr>
      <w:proofErr w:type="spellStart"/>
      <w:r>
        <w:t>conparams</w:t>
      </w:r>
      <w:proofErr w:type="spellEnd"/>
      <w:r>
        <w:t xml:space="preserve">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 xml:space="preserve">The </w:t>
      </w:r>
      <w:proofErr w:type="spellStart"/>
      <w:r>
        <w:t>conname</w:t>
      </w:r>
      <w:proofErr w:type="spellEnd"/>
      <w:r>
        <w:t xml:space="preserv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w:t>
      </w:r>
      <w:proofErr w:type="spellStart"/>
      <w:r>
        <w:t>conparams</w:t>
      </w:r>
      <w:proofErr w:type="spellEnd"/>
      <w:r>
        <w:t xml:space="preserve">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t>REQUEST</w:t>
      </w:r>
    </w:p>
    <w:p w:rsidR="00485E33" w:rsidRDefault="00485E33" w:rsidP="00485E33">
      <w:pPr>
        <w:ind w:left="1440" w:hanging="1440"/>
      </w:pPr>
      <w:r>
        <w:t>request ::=</w:t>
      </w:r>
      <w:r>
        <w:br/>
        <w:t xml:space="preserve">REQUEST </w:t>
      </w:r>
      <w:proofErr w:type="spellStart"/>
      <w:r>
        <w:t>url</w:t>
      </w:r>
      <w:proofErr w:type="spellEnd"/>
      <w:r w:rsidR="0043208B">
        <w:t>-template</w:t>
      </w:r>
      <w:r>
        <w:t xml:space="preserve"> </w:t>
      </w:r>
      <w:r>
        <w:br/>
        <w:t>[ HEADER header-name-1 [ NULL ] header-value-1 [, … ] ]</w:t>
      </w:r>
      <w:r>
        <w:br/>
        <w:t>{ get-</w:t>
      </w:r>
      <w:r w:rsidR="00256B96">
        <w:t>or-delete-</w:t>
      </w:r>
      <w:r>
        <w:t>request | put</w:t>
      </w:r>
      <w:r w:rsidR="00256B96">
        <w:t>-or-post</w:t>
      </w:r>
      <w:r>
        <w:t>-request</w:t>
      </w:r>
      <w:r w:rsidR="00256B96">
        <w:t xml:space="preserve"> </w:t>
      </w:r>
      <w:r>
        <w:t>}</w:t>
      </w:r>
      <w:r>
        <w:br/>
      </w:r>
      <w:r w:rsidR="00EE7D88">
        <w:t xml:space="preserve">[ { </w:t>
      </w:r>
      <w:r w:rsidR="00256B96">
        <w:t>FROM NOTHING |</w:t>
      </w:r>
      <w:r w:rsidR="0043208B">
        <w:br/>
      </w:r>
      <w:r>
        <w:t>FROM data-source</w:t>
      </w:r>
      <w:r w:rsidR="00256B96">
        <w:t xml:space="preserve"> </w:t>
      </w:r>
      <w:r w:rsidR="0043208B">
        <w:t xml:space="preserve">[ </w:t>
      </w:r>
      <w:r w:rsidR="00256B96">
        <w:t xml:space="preserve">AS </w:t>
      </w:r>
      <w:r w:rsidR="00EE7D88">
        <w:t>source-</w:t>
      </w:r>
      <w:r w:rsidR="00256B96">
        <w:t xml:space="preserve">column-alias-1 [, </w:t>
      </w:r>
      <w:r w:rsidR="00EE7D88">
        <w:t>source-</w:t>
      </w:r>
      <w:r w:rsidR="00256B96">
        <w:t xml:space="preserve">column-alias-2 … ] </w:t>
      </w:r>
      <w:r w:rsidR="0043208B">
        <w:t xml:space="preserve">] </w:t>
      </w:r>
      <w:r w:rsidR="00EE7D88">
        <w:t>}</w:t>
      </w:r>
      <w:r w:rsidR="00EE7D88">
        <w:br/>
        <w:t>[ JOIN data-source</w:t>
      </w:r>
      <w:r w:rsidR="00B67968">
        <w:t>-1</w:t>
      </w:r>
      <w:r w:rsidR="00EE7D88">
        <w:t xml:space="preserve"> [ AS join-column-alias-1 [, join-column-alias-2 … ] ] … ] ]</w:t>
      </w:r>
      <w:r w:rsidR="00EE7D88">
        <w:br/>
      </w:r>
      <w:r>
        <w:lastRenderedPageBreak/>
        <w:t xml:space="preserve">[ RESPONSE </w:t>
      </w:r>
      <w:r w:rsidR="00EE7D88">
        <w:t xml:space="preserve">response-template </w:t>
      </w:r>
      <w:r w:rsidR="00EE7D88">
        <w:br/>
        <w:t>{ INTO NOTHING |</w:t>
      </w:r>
      <w:r>
        <w:br/>
      </w:r>
      <w:r w:rsidR="00EE7D88">
        <w:t>KEEP target-identifier-1 [, target-identifier-2… ]</w:t>
      </w:r>
      <w:r w:rsidR="0043208B">
        <w:t xml:space="preserve"> INTO data-target</w:t>
      </w:r>
      <w:r w:rsidR="00EE7D88">
        <w:t xml:space="preserve"> </w:t>
      </w:r>
      <w:r w:rsidR="00DF0CCB">
        <w:t>}</w:t>
      </w:r>
      <w:r w:rsidR="00EE7D88">
        <w:br/>
      </w:r>
      <w:r w:rsidR="0043208B">
        <w:t xml:space="preserve">[ KEEP join-identifier-1 [, join-identifier-2… ] </w:t>
      </w:r>
      <w:r w:rsidR="00B225AB">
        <w:t xml:space="preserve">JOIN </w:t>
      </w:r>
      <w:r w:rsidR="0043208B">
        <w:t>data-target</w:t>
      </w:r>
      <w:r w:rsidR="00B67968">
        <w:t>-1</w:t>
      </w:r>
      <w:r w:rsidR="0043208B">
        <w:t xml:space="preserve"> …] }</w:t>
      </w:r>
    </w:p>
    <w:p w:rsidR="00485E33" w:rsidRDefault="00485E33" w:rsidP="00485E33">
      <w:pPr>
        <w:ind w:left="1440" w:hanging="1440"/>
      </w:pPr>
      <w:r>
        <w:t>get-</w:t>
      </w:r>
      <w:r w:rsidR="00256B96">
        <w:t>or-delete-</w:t>
      </w:r>
      <w:r>
        <w:t>request ::=</w:t>
      </w:r>
      <w:r>
        <w:br/>
        <w:t xml:space="preserve">GET </w:t>
      </w:r>
      <w:r w:rsidR="00256B96">
        <w:t>| DELETE</w:t>
      </w:r>
    </w:p>
    <w:p w:rsidR="00485E33" w:rsidRDefault="00485E33" w:rsidP="00485E33">
      <w:pPr>
        <w:ind w:left="1440" w:hanging="1440"/>
      </w:pPr>
      <w:r>
        <w:t>put-</w:t>
      </w:r>
      <w:r w:rsidR="00256B96">
        <w:t>or-post-</w:t>
      </w:r>
      <w:r>
        <w:t>request ::=</w:t>
      </w:r>
      <w:r>
        <w:br/>
      </w:r>
      <w:r w:rsidR="00256B96">
        <w:t xml:space="preserve">{ </w:t>
      </w:r>
      <w:r>
        <w:t xml:space="preserve">PUT </w:t>
      </w:r>
      <w:r w:rsidR="00256B96">
        <w:t>| POST } request-template</w:t>
      </w:r>
    </w:p>
    <w:p w:rsidR="00485E33" w:rsidRDefault="00485E33" w:rsidP="00485E33">
      <w:r>
        <w:t xml:space="preserve">For each data-source row, an HTTP request is </w:t>
      </w:r>
      <w:proofErr w:type="gramStart"/>
      <w:r>
        <w:t>sent</w:t>
      </w:r>
      <w:proofErr w:type="gramEnd"/>
      <w:r>
        <w:t xml:space="preserve"> and the response is </w:t>
      </w:r>
      <w:r w:rsidR="00A25663">
        <w:t>received into a data-target row</w:t>
      </w:r>
      <w:r>
        <w:t>, both using JSON encoding for any entities.</w:t>
      </w:r>
    </w:p>
    <w:p w:rsidR="00485E33" w:rsidRDefault="00485E33" w:rsidP="00485E33">
      <w:proofErr w:type="spellStart"/>
      <w:r>
        <w:t>url</w:t>
      </w:r>
      <w:proofErr w:type="spellEnd"/>
      <w:r w:rsidR="0043208B">
        <w:t>-template</w:t>
      </w:r>
      <w:r>
        <w:t xml:space="preserve"> is a string expression.  It is evaluated and then placeholders are found.  A placeholder is a valid identifier enclosed in braces “{identifier}”.  The HTTP request is sent to the evaluated URL with placeholders substituted with </w:t>
      </w:r>
      <w:r w:rsidR="0043208B">
        <w:t xml:space="preserve">the </w:t>
      </w:r>
      <w:r>
        <w:t xml:space="preserve">values </w:t>
      </w:r>
      <w:r w:rsidR="0043208B">
        <w:t>of like-named columns in the FROM data-source</w:t>
      </w:r>
      <w:r>
        <w:t>.</w:t>
      </w:r>
    </w:p>
    <w:p w:rsidR="0043208B" w:rsidRDefault="0043208B" w:rsidP="00485E33">
      <w:r>
        <w:t xml:space="preserve">If the evaluated </w:t>
      </w:r>
      <w:proofErr w:type="spellStart"/>
      <w:r>
        <w:t>url</w:t>
      </w:r>
      <w:proofErr w:type="spellEnd"/>
      <w:r>
        <w:t xml:space="preserve">-template contains a colon character (e.g., as in </w:t>
      </w:r>
      <w:r w:rsidR="00E5360B">
        <w:t>“</w:t>
      </w:r>
      <w:r>
        <w:t>http:</w:t>
      </w:r>
      <w:r w:rsidR="00E5360B">
        <w:t>”</w:t>
      </w:r>
      <w:r>
        <w:t xml:space="preserve">), URL encoding is performed on column values before they are substituted into the </w:t>
      </w:r>
      <w:proofErr w:type="spellStart"/>
      <w:r>
        <w:t>url</w:t>
      </w:r>
      <w:proofErr w:type="spellEnd"/>
      <w:r>
        <w:t xml:space="preserve">.  If the evaluated </w:t>
      </w:r>
      <w:proofErr w:type="spellStart"/>
      <w:r>
        <w:t>url</w:t>
      </w:r>
      <w:proofErr w:type="spellEnd"/>
      <w:r>
        <w:t>-template does not contain a colo</w:t>
      </w:r>
      <w:r w:rsidR="00E5360B">
        <w:t>n</w:t>
      </w:r>
      <w:r>
        <w:t>, URL encoding is not performed.</w:t>
      </w:r>
    </w:p>
    <w:p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3208B" w:rsidRDefault="0043208B" w:rsidP="00485E33">
      <w:r>
        <w:t xml:space="preserve">request-template </w:t>
      </w:r>
      <w:r w:rsidR="00B225AB">
        <w:t xml:space="preserve">is a string expression.  It is evaluated and must conform to a </w:t>
      </w:r>
      <w:r>
        <w:t>modified JSON</w:t>
      </w:r>
      <w:r w:rsidR="00B225AB">
        <w:t xml:space="preserve"> syntax</w:t>
      </w:r>
      <w:r w:rsidR="00716018">
        <w:t xml:space="preserve"> (except as described below)</w:t>
      </w:r>
      <w:r>
        <w:t xml:space="preserve">.  Where a value is allowed in JSON, an unquoted identifier is allowed in request-template.  When the </w:t>
      </w:r>
      <w:r w:rsidR="00B225AB">
        <w:t xml:space="preserve">actual JSON </w:t>
      </w:r>
      <w:r>
        <w:t xml:space="preserve">request is </w:t>
      </w:r>
      <w:r w:rsidR="00B225AB">
        <w:t>composed, each unquoted identifier in request-template is replaced by the value of the like-named column from the FROM data-source or possibly a JOIN data-source.</w:t>
      </w:r>
    </w:p>
    <w:p w:rsidR="00B225AB" w:rsidRDefault="00B225AB" w:rsidP="00485E33">
      <w:r>
        <w:t xml:space="preserve">An array in request-template may </w:t>
      </w:r>
      <w:r w:rsidR="006D7865">
        <w:t xml:space="preserve">optionally </w:t>
      </w:r>
      <w:r>
        <w:t xml:space="preserve">be of the form [ value-or-structure, … ] where the punctuation </w:t>
      </w:r>
      <w:r w:rsidR="006D7865">
        <w:t xml:space="preserve">characters </w:t>
      </w:r>
      <w:r>
        <w:t>“[“, “,” “…” and “]” are literals.  This is called a dynamic array.  When the actual JSON request is composed, this construct is replaced by an array with a varying number of elements as described below.</w:t>
      </w:r>
    </w:p>
    <w:p w:rsidR="00B225AB" w:rsidRDefault="00B225AB" w:rsidP="00B225AB">
      <w:r>
        <w:t xml:space="preserve">An object in request-template may </w:t>
      </w:r>
      <w:r w:rsidR="006D7865">
        <w:t xml:space="preserve">optionally </w:t>
      </w:r>
      <w:r>
        <w:t xml:space="preserve">be of the form </w:t>
      </w:r>
      <w:r w:rsidR="006D7865">
        <w:t>{</w:t>
      </w:r>
      <w:r>
        <w:t xml:space="preserve"> </w:t>
      </w:r>
      <w:r w:rsidR="00716018">
        <w:t>unquoted-</w:t>
      </w:r>
      <w:r>
        <w:t>identifier : value-or</w:t>
      </w:r>
      <w:r w:rsidR="006D7865">
        <w:t>-</w:t>
      </w:r>
      <w:r>
        <w:t xml:space="preserve">structure, … </w:t>
      </w:r>
      <w:r w:rsidR="006D7865">
        <w:t>}</w:t>
      </w:r>
      <w:r>
        <w:t xml:space="preserve"> where the punctuation </w:t>
      </w:r>
      <w:r w:rsidR="006D7865">
        <w:t xml:space="preserve">characters </w:t>
      </w:r>
      <w:r>
        <w:t>“</w:t>
      </w:r>
      <w:r w:rsidR="006D7865">
        <w:t>{</w:t>
      </w:r>
      <w:r>
        <w:t>“, “,” “…” and “</w:t>
      </w:r>
      <w:r w:rsidR="006D7865">
        <w:t>}</w:t>
      </w:r>
      <w:r>
        <w:t xml:space="preserve">” are literals.  This is called a dynamic </w:t>
      </w:r>
      <w:r w:rsidR="006D7865">
        <w:t>object</w:t>
      </w:r>
      <w:r>
        <w:t xml:space="preserve">.  When the actual JSON request is composed, this construct is replaced by an </w:t>
      </w:r>
      <w:r w:rsidR="006D7865">
        <w:t xml:space="preserve">object </w:t>
      </w:r>
      <w:r>
        <w:t xml:space="preserve">with a varying number of </w:t>
      </w:r>
      <w:r w:rsidR="006D7865">
        <w:t xml:space="preserve">fields </w:t>
      </w:r>
      <w:r>
        <w:t>as described below.</w:t>
      </w:r>
    </w:p>
    <w:p w:rsidR="006D7865" w:rsidRDefault="006D7865" w:rsidP="00B225AB">
      <w:r>
        <w:t xml:space="preserve">Dynamic arrays and dynamic objects are types of dynamic structures.  For each dynamic structure in the evaluated request-template, there must be exactly one JOIN data-source clause.  All identifiers </w:t>
      </w:r>
      <w:r>
        <w:lastRenderedPageBreak/>
        <w:t>referenced within a dynamic structure must appear in the single corresponding JOIN data-source clause and only in that single clause.</w:t>
      </w:r>
    </w:p>
    <w:p w:rsidR="006D7865" w:rsidRDefault="00370FCA" w:rsidP="00B225AB">
      <w:r>
        <w:t>Each JOIN data-source must include at least one column name that also appears in the FROM data-source.  T</w:t>
      </w:r>
      <w:r w:rsidR="006D7865">
        <w:t xml:space="preserve">he join between the FROM data-source and each JOIN data-source is a left outer join between like-named columns.  </w:t>
      </w:r>
      <w:r w:rsidR="006D7865" w:rsidRPr="006D7865">
        <w:rPr>
          <w:i/>
        </w:rPr>
        <w:t>The FROM data-source and each JOIN data-source must be sorted in the same order on the joined columns</w:t>
      </w:r>
      <w:r w:rsidR="006D7865" w:rsidRPr="00716018">
        <w:rPr>
          <w:i/>
        </w:rPr>
        <w:t>.  If not, the result is undefined.</w:t>
      </w:r>
    </w:p>
    <w:p w:rsidR="006D7865" w:rsidRDefault="006D7865" w:rsidP="00485E33">
      <w:r>
        <w:t xml:space="preserve">In the request composed for each FROM data-source row, each dynamic </w:t>
      </w:r>
      <w:r w:rsidR="00716018">
        <w:t xml:space="preserve">structure </w:t>
      </w:r>
      <w:r>
        <w:t xml:space="preserve">is composed from the joined rows of the </w:t>
      </w:r>
      <w:r w:rsidR="00716018">
        <w:t xml:space="preserve">corresponding </w:t>
      </w:r>
      <w:r>
        <w:t>JOIN data-source.</w:t>
      </w:r>
    </w:p>
    <w:p w:rsidR="006D7865" w:rsidRDefault="006D7865" w:rsidP="00485E33">
      <w:r>
        <w:t xml:space="preserve">If FROM NOTHING is specified, </w:t>
      </w:r>
      <w:r w:rsidR="00716018">
        <w:t>the JOIN data-</w:t>
      </w:r>
      <w:r w:rsidR="00370FCA">
        <w:t xml:space="preserve">source </w:t>
      </w:r>
      <w:r w:rsidR="00716018">
        <w:t xml:space="preserve">clauses may still appear.  In this case, a single request is </w:t>
      </w:r>
      <w:proofErr w:type="gramStart"/>
      <w:r w:rsidR="00716018">
        <w:t>sent</w:t>
      </w:r>
      <w:proofErr w:type="gramEnd"/>
      <w:r w:rsidR="00716018">
        <w:t xml:space="preserve"> and each dynamic structure is composed from all the rows returned by the corresponding JOIN data-source.</w:t>
      </w:r>
    </w:p>
    <w:p w:rsidR="00716018" w:rsidRDefault="00716018" w:rsidP="00716018">
      <w:r>
        <w:t>If the FROM clause is omitted entirely, a single request is sent with no replacement</w:t>
      </w:r>
      <w:r w:rsidR="00E5360B">
        <w:t>.  In that case, no unquoted identifiers may appear in request-template.</w:t>
      </w:r>
    </w:p>
    <w:p w:rsidR="00AA241E" w:rsidRDefault="00AA241E" w:rsidP="00AA241E">
      <w:r>
        <w:t xml:space="preserve">When identifier replacement is done on the request, all replacement string values are encoded with JSON escape sequences.  No encoding is done on literal quoted strings </w:t>
      </w:r>
      <w:r w:rsidR="00370FCA">
        <w:t>with</w:t>
      </w:r>
      <w:r>
        <w:t>in the template.</w:t>
      </w:r>
    </w:p>
    <w:p w:rsidR="00716018" w:rsidRDefault="00716018" w:rsidP="00485E33">
      <w:r>
        <w:t xml:space="preserve">The evaluated request-template may optionally consist of a string enclosed in double quotes.  In this case, the request is not sent as JSON but as plain text.  If </w:t>
      </w:r>
      <w:r w:rsidR="00E5360B">
        <w:t xml:space="preserve">a FROM clause is present, the string within the double quotes must be a single identifier, which is replaced </w:t>
      </w:r>
      <w:r w:rsidR="00AA241E">
        <w:t>with</w:t>
      </w:r>
      <w:r w:rsidR="00E5360B">
        <w:t xml:space="preserve"> the value of the like-named column </w:t>
      </w:r>
      <w:r w:rsidR="00AA241E">
        <w:t xml:space="preserve">in </w:t>
      </w:r>
      <w:r w:rsidR="00E5360B">
        <w:t xml:space="preserve">the FROM data-source.  If a FROM clause is not present, there are no restrictions on the string within the double quotes; it is sent </w:t>
      </w:r>
      <w:r w:rsidR="00596DA0">
        <w:t>in</w:t>
      </w:r>
      <w:r w:rsidR="00E5360B">
        <w:t xml:space="preserve"> the request entity exactly as specified.</w:t>
      </w:r>
    </w:p>
    <w:p w:rsidR="00AA241E" w:rsidRDefault="00AA241E" w:rsidP="00AA241E">
      <w:r>
        <w:t xml:space="preserve">response-template is a string expression.  It is evaluated and must conform to </w:t>
      </w:r>
      <w:r w:rsidR="00596DA0">
        <w:t>the same</w:t>
      </w:r>
      <w:r>
        <w:t xml:space="preserve"> modified JSON syntax (except as described below).  Where a value is allowed in JSON, an unquoted identifier is allowed in request-template.  When the actual JSON response is parsed, a value is retrieved wherever an unquoted identifier appears in response-template and is stored to the INTO data-target</w:t>
      </w:r>
      <w:r w:rsidR="00A25663">
        <w:t xml:space="preserve"> in the column corresponding to the like-named KEEP target-identifier, or possibly to a JOIN data-target in the column corresponding to the like-named KEEP join-identifier.</w:t>
      </w:r>
    </w:p>
    <w:p w:rsidR="00E5360B" w:rsidRDefault="00370FCA" w:rsidP="00485E33">
      <w:r>
        <w:t>Dynamic structures may appear in response-template.</w:t>
      </w:r>
      <w:r w:rsidR="00A25663">
        <w:t xml:space="preserve">  For each dynamic structure in the evaluated response-template, there must be exactly one JOIN data-target clause.  All identifiers referenced within a dynamic structure must appear in the single corresponding JOIN data-target clause and only in that single clause.</w:t>
      </w:r>
    </w:p>
    <w:p w:rsidR="00E0385C" w:rsidRDefault="00A25663" w:rsidP="00E0385C">
      <w:r>
        <w:t xml:space="preserve">Each KEEP join-identifier list must include at least one identifier that also appears in the KEEP target-identifier list.  </w:t>
      </w:r>
      <w:r w:rsidR="00E0385C">
        <w:t>But if INTO NOTHING is specified, the JOIN data-target clauses may still appear.</w:t>
      </w:r>
    </w:p>
    <w:p w:rsidR="00B01F19" w:rsidRDefault="00B01F19" w:rsidP="00A25663">
      <w:r>
        <w:t>For each array element or object field parsed from a dynamic structure in the response, a row is written to the corresponding JOIN data-target.</w:t>
      </w:r>
    </w:p>
    <w:p w:rsidR="00E0385C" w:rsidRDefault="00E0385C" w:rsidP="00A25663">
      <w:r>
        <w:lastRenderedPageBreak/>
        <w:t>response-template does not need to include every field known to exist in the actual response.  Fields in the actual response that do not appear in response-template are ign</w:t>
      </w:r>
      <w:r w:rsidR="00A21626">
        <w:t>o</w:t>
      </w:r>
      <w:r>
        <w:t>red.</w:t>
      </w:r>
    </w:p>
    <w:p w:rsidR="00A21626" w:rsidRDefault="00A21626" w:rsidP="00A21626">
      <w:r>
        <w:t>The evaluated response-template may optionally consist of an identifier enclosed in double quotes.  In this case, the response is not interpreted as JSON but as plain text.  He identifier must match a KEEP target-identifier.</w:t>
      </w:r>
    </w:p>
    <w:p w:rsidR="00A25663" w:rsidRDefault="00A25663" w:rsidP="00A25663">
      <w:r>
        <w:t xml:space="preserve">If the </w:t>
      </w:r>
      <w:r w:rsidR="00E0385C">
        <w:t>RESPONSE</w:t>
      </w:r>
      <w:r>
        <w:t xml:space="preserve"> clause is omitted entirely, </w:t>
      </w:r>
      <w:r w:rsidR="00E0385C">
        <w:t>the response is not parsed and no data from it is retained</w:t>
      </w:r>
      <w:r>
        <w:t>.</w:t>
      </w:r>
    </w:p>
    <w:p w:rsidR="00E0385C" w:rsidRDefault="00E0385C" w:rsidP="00485E33">
      <w:r>
        <w:t>In addition to unquoted identifier</w:t>
      </w:r>
      <w:r w:rsidR="00F72436">
        <w:t>s</w:t>
      </w:r>
      <w:r>
        <w:t xml:space="preserve"> that appear</w:t>
      </w:r>
      <w:r w:rsidR="00F72436">
        <w:t>s</w:t>
      </w:r>
      <w:r>
        <w:t xml:space="preserve"> in response-template, each KEEP list may include the following: column name</w:t>
      </w:r>
      <w:r w:rsidR="00F72436">
        <w:t>s</w:t>
      </w:r>
      <w:r>
        <w:t xml:space="preserve"> from the FROM data-source; the special name “status”, which is replaced by the numeric HTTP status code from the response; </w:t>
      </w:r>
      <w:r w:rsidR="00F8245D">
        <w:t>or</w:t>
      </w:r>
      <w:r>
        <w:t>, the special name “message”, which is replaced by the HTTP error message string from a failed request or null if the request succeeded.  A successful request has a status value between 200 and 299.</w:t>
      </w:r>
    </w:p>
    <w:p w:rsidR="00AA241E" w:rsidRDefault="00A21626" w:rsidP="00485E33">
      <w:r>
        <w:t>A request is sent for every row in FROM data-source even if any request fails.  A single REQUEST task may result in any combination of successful and failed requests, each of which may write unique values to the corresponding “status” and “message” columns.  After all requests have been processed, if any request failed the REQUEST task terminates with failed status.</w:t>
      </w:r>
    </w:p>
    <w:p w:rsidR="00485E33" w:rsidRDefault="00F8245D" w:rsidP="00485E33">
      <w:r>
        <w:t>If any data-source or data-target is introduced by the keyword SQL, the SQL query must be terminated by the phrase END SQL.  The only exception is the final data-target.</w:t>
      </w:r>
    </w:p>
    <w:p w:rsidR="001B0282" w:rsidRDefault="001B0282" w:rsidP="001B0282">
      <w:pPr>
        <w:pStyle w:val="Heading2"/>
      </w:pPr>
      <w:r>
        <w:t>PROMPT</w:t>
      </w:r>
    </w:p>
    <w:p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rsidR="001B0282" w:rsidRDefault="001B0282" w:rsidP="001B0282">
      <w:r w:rsidRPr="005834FE">
        <w:rPr>
          <w:b/>
        </w:rPr>
        <w:t>Note</w:t>
      </w:r>
      <w:r>
        <w:rPr>
          <w:b/>
        </w:rPr>
        <w:t>s</w:t>
      </w:r>
      <w:r w:rsidRPr="005834FE">
        <w:rPr>
          <w:b/>
        </w:rPr>
        <w:t>:</w:t>
      </w:r>
    </w:p>
    <w:p w:rsidR="001B0282" w:rsidRDefault="001B0282" w:rsidP="001B0282">
      <w:r>
        <w:t>The prompt-expression is evaluated and used as a console prompt for input from the user.  If no console is available, the task fails.</w:t>
      </w:r>
    </w:p>
    <w:p w:rsidR="001B0282" w:rsidRDefault="001B0282" w:rsidP="001B0282">
      <w:r>
        <w:t>If PASSWORD is specified, user input is not echoed to the console.</w:t>
      </w:r>
    </w:p>
    <w:p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w:t>
      </w:r>
      <w:proofErr w:type="gramStart"/>
      <w:r w:rsidRPr="001B0282">
        <w:t>parsed</w:t>
      </w:r>
      <w:proofErr w:type="gramEnd"/>
      <w:r w:rsidRPr="001B0282">
        <w:t xml:space="preserve">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5A0" w:rsidRDefault="001365A0" w:rsidP="0007757E">
      <w:pPr>
        <w:spacing w:after="0" w:line="240" w:lineRule="auto"/>
      </w:pPr>
      <w:r>
        <w:separator/>
      </w:r>
    </w:p>
  </w:endnote>
  <w:endnote w:type="continuationSeparator" w:id="0">
    <w:p w:rsidR="001365A0" w:rsidRDefault="001365A0"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D88" w:rsidRDefault="001365A0"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EE7D88">
          <w:t>DBPA Scripting Language</w:t>
        </w:r>
      </w:sdtContent>
    </w:sdt>
    <w:r w:rsidR="00EE7D88">
      <w:ptab w:relativeTo="margin" w:alignment="center" w:leader="none"/>
    </w:r>
    <w:r w:rsidR="00EE7D88">
      <w:t>Copyright © Ronald DeSantis, 2016</w:t>
    </w:r>
    <w:r w:rsidR="00EE7D88">
      <w:ptab w:relativeTo="margin" w:alignment="right" w:leader="none"/>
    </w:r>
    <w:r w:rsidR="00EE7D88">
      <w:t xml:space="preserve">Page </w:t>
    </w:r>
    <w:r w:rsidR="00EE7D88">
      <w:fldChar w:fldCharType="begin"/>
    </w:r>
    <w:r w:rsidR="00EE7D88">
      <w:instrText xml:space="preserve"> PAGE  \* Arabic  \* MERGEFORMAT </w:instrText>
    </w:r>
    <w:r w:rsidR="00EE7D88">
      <w:fldChar w:fldCharType="separate"/>
    </w:r>
    <w:r w:rsidR="00EE7D88">
      <w:rPr>
        <w:noProof/>
      </w:rPr>
      <w:t>12</w:t>
    </w:r>
    <w:r w:rsidR="00EE7D8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5A0" w:rsidRDefault="001365A0" w:rsidP="0007757E">
      <w:pPr>
        <w:spacing w:after="0" w:line="240" w:lineRule="auto"/>
      </w:pPr>
      <w:r>
        <w:separator/>
      </w:r>
    </w:p>
  </w:footnote>
  <w:footnote w:type="continuationSeparator" w:id="0">
    <w:p w:rsidR="001365A0" w:rsidRDefault="001365A0"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15367"/>
    <w:rsid w:val="000323E3"/>
    <w:rsid w:val="00040483"/>
    <w:rsid w:val="00053CEF"/>
    <w:rsid w:val="0006282B"/>
    <w:rsid w:val="00076171"/>
    <w:rsid w:val="0007757E"/>
    <w:rsid w:val="00080D26"/>
    <w:rsid w:val="00093CA4"/>
    <w:rsid w:val="000C18FC"/>
    <w:rsid w:val="000C5BCF"/>
    <w:rsid w:val="000E204B"/>
    <w:rsid w:val="000E346F"/>
    <w:rsid w:val="00101360"/>
    <w:rsid w:val="00105C65"/>
    <w:rsid w:val="00110E1A"/>
    <w:rsid w:val="00113C1A"/>
    <w:rsid w:val="00114B77"/>
    <w:rsid w:val="00117CDE"/>
    <w:rsid w:val="00133659"/>
    <w:rsid w:val="001359F9"/>
    <w:rsid w:val="001365A0"/>
    <w:rsid w:val="00150937"/>
    <w:rsid w:val="00157F14"/>
    <w:rsid w:val="001730BA"/>
    <w:rsid w:val="00184026"/>
    <w:rsid w:val="0019243A"/>
    <w:rsid w:val="001A02D8"/>
    <w:rsid w:val="001A2CD4"/>
    <w:rsid w:val="001A48C2"/>
    <w:rsid w:val="001B0282"/>
    <w:rsid w:val="001D172C"/>
    <w:rsid w:val="001D19A6"/>
    <w:rsid w:val="001E1AE5"/>
    <w:rsid w:val="001E696B"/>
    <w:rsid w:val="001E6AC7"/>
    <w:rsid w:val="00224164"/>
    <w:rsid w:val="002260E0"/>
    <w:rsid w:val="00226AA4"/>
    <w:rsid w:val="00227868"/>
    <w:rsid w:val="0023558E"/>
    <w:rsid w:val="00240FB5"/>
    <w:rsid w:val="002535DB"/>
    <w:rsid w:val="00256B96"/>
    <w:rsid w:val="0027272E"/>
    <w:rsid w:val="00275E81"/>
    <w:rsid w:val="002877CB"/>
    <w:rsid w:val="002907C0"/>
    <w:rsid w:val="00293F1B"/>
    <w:rsid w:val="002B540B"/>
    <w:rsid w:val="002C12ED"/>
    <w:rsid w:val="002C5854"/>
    <w:rsid w:val="002E06FD"/>
    <w:rsid w:val="002E0AC3"/>
    <w:rsid w:val="002E2EE6"/>
    <w:rsid w:val="002F5330"/>
    <w:rsid w:val="00322A35"/>
    <w:rsid w:val="00322F82"/>
    <w:rsid w:val="00332E00"/>
    <w:rsid w:val="003378D0"/>
    <w:rsid w:val="00345794"/>
    <w:rsid w:val="0034677E"/>
    <w:rsid w:val="0036653B"/>
    <w:rsid w:val="00370FCA"/>
    <w:rsid w:val="00371145"/>
    <w:rsid w:val="003711FA"/>
    <w:rsid w:val="00371D88"/>
    <w:rsid w:val="00381470"/>
    <w:rsid w:val="003B7455"/>
    <w:rsid w:val="003B76CC"/>
    <w:rsid w:val="003D3925"/>
    <w:rsid w:val="003F5ED7"/>
    <w:rsid w:val="003F68A8"/>
    <w:rsid w:val="004002D4"/>
    <w:rsid w:val="00422E29"/>
    <w:rsid w:val="004258D4"/>
    <w:rsid w:val="0043208B"/>
    <w:rsid w:val="00437A99"/>
    <w:rsid w:val="00441F39"/>
    <w:rsid w:val="00460579"/>
    <w:rsid w:val="004711D1"/>
    <w:rsid w:val="00473546"/>
    <w:rsid w:val="00474DA1"/>
    <w:rsid w:val="004824AD"/>
    <w:rsid w:val="00485E33"/>
    <w:rsid w:val="004934C6"/>
    <w:rsid w:val="004B126E"/>
    <w:rsid w:val="004C5AB9"/>
    <w:rsid w:val="004D2E25"/>
    <w:rsid w:val="004F1EE0"/>
    <w:rsid w:val="004F3C02"/>
    <w:rsid w:val="004F64D5"/>
    <w:rsid w:val="005020E1"/>
    <w:rsid w:val="00531474"/>
    <w:rsid w:val="00531AD6"/>
    <w:rsid w:val="00533F07"/>
    <w:rsid w:val="0053618E"/>
    <w:rsid w:val="0054094F"/>
    <w:rsid w:val="00550B81"/>
    <w:rsid w:val="00565454"/>
    <w:rsid w:val="005758D2"/>
    <w:rsid w:val="005834FE"/>
    <w:rsid w:val="00596DA0"/>
    <w:rsid w:val="005B7EC5"/>
    <w:rsid w:val="005E2D31"/>
    <w:rsid w:val="005F1098"/>
    <w:rsid w:val="006140E9"/>
    <w:rsid w:val="00623424"/>
    <w:rsid w:val="00624D40"/>
    <w:rsid w:val="00625B1D"/>
    <w:rsid w:val="006305AB"/>
    <w:rsid w:val="0064454D"/>
    <w:rsid w:val="00644B29"/>
    <w:rsid w:val="00644F51"/>
    <w:rsid w:val="00656CAE"/>
    <w:rsid w:val="006645E2"/>
    <w:rsid w:val="00674A4F"/>
    <w:rsid w:val="00675E77"/>
    <w:rsid w:val="00693708"/>
    <w:rsid w:val="00697C6B"/>
    <w:rsid w:val="006B7E9B"/>
    <w:rsid w:val="006C0430"/>
    <w:rsid w:val="006C19FB"/>
    <w:rsid w:val="006D7865"/>
    <w:rsid w:val="006E5ED0"/>
    <w:rsid w:val="006F03EC"/>
    <w:rsid w:val="006F340E"/>
    <w:rsid w:val="00703A8A"/>
    <w:rsid w:val="00710E44"/>
    <w:rsid w:val="00716018"/>
    <w:rsid w:val="00724F2D"/>
    <w:rsid w:val="007309D7"/>
    <w:rsid w:val="00732F7A"/>
    <w:rsid w:val="00746F7D"/>
    <w:rsid w:val="00755F1E"/>
    <w:rsid w:val="00756042"/>
    <w:rsid w:val="00760AB6"/>
    <w:rsid w:val="00780184"/>
    <w:rsid w:val="00785DB7"/>
    <w:rsid w:val="007872BE"/>
    <w:rsid w:val="0079528F"/>
    <w:rsid w:val="007A1616"/>
    <w:rsid w:val="007B2972"/>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3998"/>
    <w:rsid w:val="0082407D"/>
    <w:rsid w:val="008336D5"/>
    <w:rsid w:val="00835B8C"/>
    <w:rsid w:val="008367F5"/>
    <w:rsid w:val="00836CB3"/>
    <w:rsid w:val="008554DE"/>
    <w:rsid w:val="00856EDC"/>
    <w:rsid w:val="00862B15"/>
    <w:rsid w:val="0086664C"/>
    <w:rsid w:val="00871278"/>
    <w:rsid w:val="00885B06"/>
    <w:rsid w:val="008962CF"/>
    <w:rsid w:val="008A4DFC"/>
    <w:rsid w:val="008B44E9"/>
    <w:rsid w:val="008C0E9D"/>
    <w:rsid w:val="008C19E7"/>
    <w:rsid w:val="008E1DCF"/>
    <w:rsid w:val="008E66F4"/>
    <w:rsid w:val="008F6637"/>
    <w:rsid w:val="008F7F7E"/>
    <w:rsid w:val="009153EC"/>
    <w:rsid w:val="00923AE0"/>
    <w:rsid w:val="00927A9F"/>
    <w:rsid w:val="009338AB"/>
    <w:rsid w:val="009366E4"/>
    <w:rsid w:val="0096258B"/>
    <w:rsid w:val="00967BCF"/>
    <w:rsid w:val="009700E4"/>
    <w:rsid w:val="00976033"/>
    <w:rsid w:val="009929CF"/>
    <w:rsid w:val="00997A61"/>
    <w:rsid w:val="009A78CF"/>
    <w:rsid w:val="009B37F3"/>
    <w:rsid w:val="009D7FD9"/>
    <w:rsid w:val="009E468C"/>
    <w:rsid w:val="009E7B00"/>
    <w:rsid w:val="009F4E9A"/>
    <w:rsid w:val="009F52B2"/>
    <w:rsid w:val="00A113B9"/>
    <w:rsid w:val="00A12E0E"/>
    <w:rsid w:val="00A20564"/>
    <w:rsid w:val="00A21626"/>
    <w:rsid w:val="00A21F45"/>
    <w:rsid w:val="00A24CD7"/>
    <w:rsid w:val="00A25663"/>
    <w:rsid w:val="00A456CB"/>
    <w:rsid w:val="00A51A85"/>
    <w:rsid w:val="00A65960"/>
    <w:rsid w:val="00A8506D"/>
    <w:rsid w:val="00A87427"/>
    <w:rsid w:val="00A874E0"/>
    <w:rsid w:val="00A93ECC"/>
    <w:rsid w:val="00A95C42"/>
    <w:rsid w:val="00AA241E"/>
    <w:rsid w:val="00AC302E"/>
    <w:rsid w:val="00AE098D"/>
    <w:rsid w:val="00AE683F"/>
    <w:rsid w:val="00AF553F"/>
    <w:rsid w:val="00B01F19"/>
    <w:rsid w:val="00B03A00"/>
    <w:rsid w:val="00B076A8"/>
    <w:rsid w:val="00B10A8E"/>
    <w:rsid w:val="00B14511"/>
    <w:rsid w:val="00B225AB"/>
    <w:rsid w:val="00B22626"/>
    <w:rsid w:val="00B345DB"/>
    <w:rsid w:val="00B34B9F"/>
    <w:rsid w:val="00B351AF"/>
    <w:rsid w:val="00B47D64"/>
    <w:rsid w:val="00B50977"/>
    <w:rsid w:val="00B525C3"/>
    <w:rsid w:val="00B60DA6"/>
    <w:rsid w:val="00B67968"/>
    <w:rsid w:val="00B76B37"/>
    <w:rsid w:val="00B76FCB"/>
    <w:rsid w:val="00BA3708"/>
    <w:rsid w:val="00BA5122"/>
    <w:rsid w:val="00BA5534"/>
    <w:rsid w:val="00BC4F1B"/>
    <w:rsid w:val="00BC65BD"/>
    <w:rsid w:val="00BC744B"/>
    <w:rsid w:val="00BD4343"/>
    <w:rsid w:val="00BD769D"/>
    <w:rsid w:val="00BF128C"/>
    <w:rsid w:val="00C070BD"/>
    <w:rsid w:val="00C147C5"/>
    <w:rsid w:val="00C220E7"/>
    <w:rsid w:val="00C43B52"/>
    <w:rsid w:val="00C46F3E"/>
    <w:rsid w:val="00C60A61"/>
    <w:rsid w:val="00C703E6"/>
    <w:rsid w:val="00C71292"/>
    <w:rsid w:val="00C77D92"/>
    <w:rsid w:val="00C8037D"/>
    <w:rsid w:val="00C805D6"/>
    <w:rsid w:val="00C874B4"/>
    <w:rsid w:val="00C91784"/>
    <w:rsid w:val="00C9744B"/>
    <w:rsid w:val="00CA4A03"/>
    <w:rsid w:val="00CA543E"/>
    <w:rsid w:val="00CB0FA4"/>
    <w:rsid w:val="00CB34BF"/>
    <w:rsid w:val="00CB46CF"/>
    <w:rsid w:val="00CB69AC"/>
    <w:rsid w:val="00CC574F"/>
    <w:rsid w:val="00CD2326"/>
    <w:rsid w:val="00CE3B53"/>
    <w:rsid w:val="00D00785"/>
    <w:rsid w:val="00D211FD"/>
    <w:rsid w:val="00D23D6D"/>
    <w:rsid w:val="00D25DA9"/>
    <w:rsid w:val="00D3743E"/>
    <w:rsid w:val="00D44E33"/>
    <w:rsid w:val="00D4575F"/>
    <w:rsid w:val="00D47DC0"/>
    <w:rsid w:val="00D54428"/>
    <w:rsid w:val="00D76055"/>
    <w:rsid w:val="00D95D13"/>
    <w:rsid w:val="00DB3B41"/>
    <w:rsid w:val="00DB5A63"/>
    <w:rsid w:val="00DB7F92"/>
    <w:rsid w:val="00DC4A25"/>
    <w:rsid w:val="00DC5DD7"/>
    <w:rsid w:val="00DD1892"/>
    <w:rsid w:val="00DD21C5"/>
    <w:rsid w:val="00DD2EF8"/>
    <w:rsid w:val="00DE5E68"/>
    <w:rsid w:val="00DF0043"/>
    <w:rsid w:val="00DF0CCB"/>
    <w:rsid w:val="00DF5878"/>
    <w:rsid w:val="00DF650F"/>
    <w:rsid w:val="00E0385C"/>
    <w:rsid w:val="00E33AF0"/>
    <w:rsid w:val="00E3720F"/>
    <w:rsid w:val="00E379A6"/>
    <w:rsid w:val="00E52B00"/>
    <w:rsid w:val="00E5360B"/>
    <w:rsid w:val="00E81677"/>
    <w:rsid w:val="00E85D43"/>
    <w:rsid w:val="00E9569E"/>
    <w:rsid w:val="00E96390"/>
    <w:rsid w:val="00EA0300"/>
    <w:rsid w:val="00EA63A6"/>
    <w:rsid w:val="00EB3684"/>
    <w:rsid w:val="00EC2EB1"/>
    <w:rsid w:val="00EE7D88"/>
    <w:rsid w:val="00F0200B"/>
    <w:rsid w:val="00F05AEF"/>
    <w:rsid w:val="00F10EE7"/>
    <w:rsid w:val="00F13C53"/>
    <w:rsid w:val="00F14B04"/>
    <w:rsid w:val="00F17A70"/>
    <w:rsid w:val="00F228BF"/>
    <w:rsid w:val="00F22F94"/>
    <w:rsid w:val="00F2509B"/>
    <w:rsid w:val="00F44954"/>
    <w:rsid w:val="00F465E3"/>
    <w:rsid w:val="00F536BE"/>
    <w:rsid w:val="00F57B6F"/>
    <w:rsid w:val="00F65FCB"/>
    <w:rsid w:val="00F72436"/>
    <w:rsid w:val="00F76407"/>
    <w:rsid w:val="00F8245D"/>
    <w:rsid w:val="00F83212"/>
    <w:rsid w:val="00F902BA"/>
    <w:rsid w:val="00FA2F0A"/>
    <w:rsid w:val="00FA7685"/>
    <w:rsid w:val="00FB1B3D"/>
    <w:rsid w:val="00FB28DF"/>
    <w:rsid w:val="00FB2C29"/>
    <w:rsid w:val="00FD5367"/>
    <w:rsid w:val="00FD6B49"/>
    <w:rsid w:val="00FE64D2"/>
    <w:rsid w:val="00FF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2CEB"/>
  <w15:docId w15:val="{BCD422DB-1C0F-42C1-9011-F4B1D8F3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1216D1"/>
    <w:rsid w:val="00224EC8"/>
    <w:rsid w:val="00240647"/>
    <w:rsid w:val="002B6C30"/>
    <w:rsid w:val="002C4C3F"/>
    <w:rsid w:val="00323414"/>
    <w:rsid w:val="00347349"/>
    <w:rsid w:val="0037113B"/>
    <w:rsid w:val="0038451C"/>
    <w:rsid w:val="00432AD8"/>
    <w:rsid w:val="005424CD"/>
    <w:rsid w:val="005838F8"/>
    <w:rsid w:val="005B2DA0"/>
    <w:rsid w:val="006203F7"/>
    <w:rsid w:val="00652101"/>
    <w:rsid w:val="0069592D"/>
    <w:rsid w:val="006D63A8"/>
    <w:rsid w:val="006D6622"/>
    <w:rsid w:val="00757AF3"/>
    <w:rsid w:val="008C1E88"/>
    <w:rsid w:val="008D2B46"/>
    <w:rsid w:val="00A25CA7"/>
    <w:rsid w:val="00A84158"/>
    <w:rsid w:val="00AA15CA"/>
    <w:rsid w:val="00AC78E6"/>
    <w:rsid w:val="00AE365D"/>
    <w:rsid w:val="00AE3D6E"/>
    <w:rsid w:val="00B46BB4"/>
    <w:rsid w:val="00B7025B"/>
    <w:rsid w:val="00B9709D"/>
    <w:rsid w:val="00D05D03"/>
    <w:rsid w:val="00D10711"/>
    <w:rsid w:val="00D503CA"/>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BC156-586A-47CD-91AE-4E89F743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27</Pages>
  <Words>8328</Words>
  <Characters>47474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55691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191</cp:revision>
  <dcterms:created xsi:type="dcterms:W3CDTF">2015-09-23T00:42:00Z</dcterms:created>
  <dcterms:modified xsi:type="dcterms:W3CDTF">2019-03-23T02:03:00Z</dcterms:modified>
</cp:coreProperties>
</file>