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lastRenderedPageBreak/>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lastRenderedPageBreak/>
        <w:t>ISNULL(int</w:t>
      </w:r>
      <w:r w:rsidR="00332E00">
        <w:t>expression</w:t>
      </w:r>
      <w:r w:rsidR="00B03A00">
        <w:t>, intexpression) |</w:t>
      </w:r>
      <w:r w:rsidR="00B03A00">
        <w:br/>
        <w:t>IIF(boolexpression, intexpression, intexpression) |</w:t>
      </w:r>
      <w:r w:rsidR="00275E81">
        <w:br/>
      </w:r>
      <w:bookmarkStart w:id="0" w:name="_Hlk481789370"/>
      <w:r w:rsidR="00275E81">
        <w:t>CHOOSE(intexpression, intexpression</w:t>
      </w:r>
      <w:r w:rsidR="00F0200B">
        <w:t xml:space="preserve"> [</w:t>
      </w:r>
      <w:r w:rsidR="00275E81">
        <w:t>, intexpression</w:t>
      </w:r>
      <w:r w:rsidR="00F0200B">
        <w:t>2… ])</w:t>
      </w:r>
      <w:r w:rsidR="00F0200B">
        <w:br/>
        <w:t>CASE WHEN boolexpression THEN intexpression … ELSE intexpression END |</w:t>
      </w:r>
      <w:r w:rsidR="00B03A00">
        <w:br/>
      </w:r>
      <w:r w:rsidR="00F0200B">
        <w:t>CASE expression WHEN expression THEN intexpression … ELSE intexpression END |</w:t>
      </w:r>
      <w:r w:rsidR="00F0200B">
        <w:br/>
      </w:r>
      <w:bookmarkEnd w:id="0"/>
      <w:r w:rsidR="00B03A00">
        <w:t>DATEPART</w:t>
      </w:r>
      <w:r w:rsidR="00A20564">
        <w:t>(</w:t>
      </w:r>
      <w:r w:rsidR="00C070BD">
        <w:t>date</w:t>
      </w:r>
      <w:r>
        <w:t>part, dateexpression) |</w:t>
      </w:r>
      <w:r w:rsidR="00F0200B">
        <w:br/>
        <w:t xml:space="preserve">CHARINDEX(charexpression, charexpression [, intexpression ]) | </w:t>
      </w:r>
      <w:r w:rsidR="00E3720F">
        <w:br/>
        <w:t>LEN(charexpression)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rsidR="00B03A00" w:rsidRDefault="00B14511">
      <w:r>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r>
      <w:r w:rsidR="00F0200B">
        <w:t>CHOOSE(intexpression, charexpression [, charexpression2… ])</w:t>
      </w:r>
      <w:r w:rsidR="00F0200B">
        <w:br/>
        <w:t>CASE WHEN boolexpression THEN charexpression … ELSE charexpression END |</w:t>
      </w:r>
      <w:r w:rsidR="00F0200B">
        <w:br/>
        <w:t>CASE expression WHEN expression THEN charexpression … ELSE charexpression END |</w:t>
      </w:r>
      <w:r w:rsidR="00780184">
        <w:br/>
        <w:t>ERROR_MESSAGE() |</w:t>
      </w:r>
      <w:r w:rsidR="00F0200B">
        <w:br/>
      </w:r>
      <w:r>
        <w:t>FORMAT(formatable, formatstring) |</w:t>
      </w:r>
      <w:r w:rsidR="005F1098">
        <w:br/>
        <w:t>LEFT(charexpression, intexpression) |</w:t>
      </w:r>
      <w:r w:rsidR="005F1098">
        <w:br/>
        <w:t>LTRIM(charexpression) |</w:t>
      </w:r>
      <w:r w:rsidR="005F1098">
        <w:br/>
        <w:t>LOWER(charexpression) |</w:t>
      </w:r>
      <w:r w:rsidR="005F1098">
        <w:br/>
        <w:t>REPLACE(charexpression, charexpression, charexpression) |</w:t>
      </w:r>
      <w:r w:rsidR="005F1098">
        <w:br/>
        <w:t>REPLICATE(charexpression, intexpression) |</w:t>
      </w:r>
      <w:r w:rsidR="005F1098">
        <w:br/>
        <w:t>RIGHT(charexpression, intexpression) |</w:t>
      </w:r>
      <w:r w:rsidR="005F1098">
        <w:br/>
        <w:t>RTRIM(charexpression) |</w:t>
      </w:r>
      <w:r w:rsidR="005F1098">
        <w:br/>
        <w:t>SPACE(intexpression) |</w:t>
      </w:r>
      <w:r w:rsidR="005F1098">
        <w:br/>
        <w:t>SUBSTRING(charexpression, intexpresion, intexpression) |</w:t>
      </w:r>
      <w:r w:rsidR="005F1098">
        <w:br/>
        <w:t>UPPER(charexpression)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r>
      <w:r>
        <w:lastRenderedPageBreak/>
        <w:t>IIF(boolexpression, dateexpression, dateexpression) |</w:t>
      </w:r>
      <w:r>
        <w:br/>
      </w:r>
      <w:r w:rsidR="00F0200B">
        <w:t>CHOOSE(intexpression, dateexpression [, dateexpression2… ])</w:t>
      </w:r>
      <w:r w:rsidR="00F0200B">
        <w:br/>
        <w:t>CASE WHEN boolexpression THEN dateexpression … ELSE dateexpression END |</w:t>
      </w:r>
      <w:r w:rsidR="00F0200B">
        <w:br/>
        <w:t>CASE expression WHEN expression THEN dateexpression … ELSE dateexpression END |</w:t>
      </w:r>
      <w:r w:rsidR="00F0200B">
        <w:br/>
      </w:r>
      <w: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datepart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780184" w:rsidRDefault="00780184">
      <w:r>
        <w:t>The ERROR_MESSAGE functions returns the error message from the closest failed direct or indirect predecessor of the task in which the charexpression appears.</w:t>
      </w:r>
    </w:p>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724F2D">
        <w:t xml:space="preserve">{ </w:t>
      </w:r>
      <w:r w:rsidR="00F22F94">
        <w:t>outstatement</w:t>
      </w:r>
      <w:r w:rsidR="00724F2D">
        <w:t xml:space="preserve"> | values | properties}</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tableidentifier </w:t>
      </w:r>
      <w:r w:rsidR="00381470">
        <w:t>}</w:t>
      </w:r>
    </w:p>
    <w:p w:rsidR="00BF128C" w:rsidRDefault="00BF128C" w:rsidP="00184026">
      <w:pPr>
        <w:ind w:left="1440" w:hanging="1440"/>
      </w:pPr>
      <w:r>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lastRenderedPageBreak/>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xml:space="preserve">[ WITH ] arg [, arg2 …] </w:t>
      </w:r>
      <w:r>
        <w:t>] [ RETURNING varname ]</w:t>
      </w:r>
    </w:p>
    <w:p w:rsidR="005020E1" w:rsidRDefault="005020E1" w:rsidP="00184026">
      <w:pPr>
        <w:ind w:left="1440" w:hanging="1440"/>
      </w:pPr>
      <w:r>
        <w:t xml:space="preserve">arg ::= expression [ IN ] | varname [ </w:t>
      </w:r>
      <w:r w:rsidRPr="00665D60">
        <w:rPr>
          <w:u w:val="single"/>
        </w:rPr>
        <w:t>IN</w:t>
      </w:r>
      <w:r>
        <w:t xml:space="preserve"> | OUT | OUTPUT | INOUT ]</w:t>
      </w:r>
    </w:p>
    <w:p w:rsidR="005020E1" w:rsidRDefault="005020E1" w:rsidP="005020E1">
      <w:r>
        <w:t>tableidentifier ::= TABLE charexpression</w:t>
      </w:r>
    </w:p>
    <w:p w:rsidR="00D44E33" w:rsidRDefault="00D44E33" w:rsidP="005020E1">
      <w:r>
        <w:t xml:space="preserve">values := VALUES </w:t>
      </w:r>
      <w:r w:rsidR="00724F2D">
        <w:t>valuelist</w:t>
      </w:r>
      <w:r>
        <w:t xml:space="preserve"> [ , </w:t>
      </w:r>
      <w:r w:rsidR="00724F2D">
        <w:t xml:space="preserve">valuelist2 </w:t>
      </w:r>
      <w:r>
        <w:t>… ]</w:t>
      </w:r>
    </w:p>
    <w:p w:rsidR="00724F2D" w:rsidRDefault="00724F2D" w:rsidP="00724F2D">
      <w:r>
        <w:t>valuelist := ( expression [ , expression2 …] )</w:t>
      </w:r>
    </w:p>
    <w:p w:rsidR="00D44E33" w:rsidRDefault="00D44E33" w:rsidP="005020E1">
      <w:r>
        <w:t>properties := PROPERTIES charexpression propname [ , propname2 … ]</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the charexpression is evaluated and used as the name of a stored procedure to be invoked on the database server.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D44E33" w:rsidRDefault="00D44E33" w:rsidP="00D44E33">
      <w:r>
        <w:lastRenderedPageBreak/>
        <w:t>If VALUES is specified, a SQL VALUES clause must be specified.  Each value may be a constant or an expression including variables.</w:t>
      </w:r>
    </w:p>
    <w:p w:rsidR="00D44E33" w:rsidRDefault="00D44E33" w:rsidP="00D44E33">
      <w:r>
        <w:t>If PROPERTIES is specified, the charexpression is evaluated and used as the name of a file that must exist in the properties directory indicated in RunDbp.path.properties.  If a relative path is specified, it is relative to the properties directory.  Each propname expression is evaluated and used as the name of a property in the file, whose value is retrieved to be stored to the variable in the respective position in the variable name list.  If the property is not found, NULL is stored to the variable.</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6664C" w:rsidRDefault="0086664C" w:rsidP="00322F82">
      <w:r>
        <w:t>The fileidentifier charexpression is evaluated to determine the name of the file.  It may include no path, a relative path, or an absolute path.  If no path is specified, the file is created in the write directory indicated in RunDbp.path.properties.  If a relative path is specified, it is relative to the write directory.</w:t>
      </w:r>
    </w:p>
    <w:p w:rsidR="00856EDC" w:rsidRDefault="00856EDC" w:rsidP="00322F82">
      <w:r>
        <w:lastRenderedPageBreak/>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 xml:space="preserve">The fileidentifier must have been previously created by a CREATE </w:t>
      </w:r>
      <w:r w:rsidR="00F05AEF">
        <w:t>task</w:t>
      </w:r>
      <w:r>
        <w:t>.</w:t>
      </w:r>
    </w:p>
    <w:p w:rsidR="006C19FB" w:rsidRDefault="006C19FB" w:rsidP="006C19FB">
      <w:r>
        <w:t>The FROM clause is evaluated and each row is written to fileidentifier.</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6664C" w:rsidRDefault="0086664C" w:rsidP="0086664C">
      <w:r>
        <w:t>By default the file is created in the write directory indicated in RunDbp.path.properties.</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05AEF" w:rsidRPr="00381470" w:rsidRDefault="00F05AEF" w:rsidP="00F05AEF">
      <w:pPr>
        <w:pStyle w:val="Heading2"/>
      </w:pPr>
      <w:r>
        <w:t>CLOSE</w:t>
      </w:r>
    </w:p>
    <w:p w:rsidR="00F05AEF" w:rsidRDefault="00F05AEF" w:rsidP="00F05AEF">
      <w:r>
        <w:t>close ::= CLOSE fileidentifier</w:t>
      </w:r>
    </w:p>
    <w:p w:rsidR="00F05AEF" w:rsidRDefault="00F05AEF" w:rsidP="00F05AEF">
      <w:r w:rsidRPr="005834FE">
        <w:rPr>
          <w:b/>
        </w:rPr>
        <w:t>Note</w:t>
      </w:r>
      <w:r>
        <w:rPr>
          <w:b/>
        </w:rPr>
        <w:t>s</w:t>
      </w:r>
      <w:r w:rsidRPr="005834FE">
        <w:rPr>
          <w:b/>
        </w:rPr>
        <w:t>:</w:t>
      </w:r>
    </w:p>
    <w:p w:rsidR="00F05AEF" w:rsidRDefault="00F05AEF" w:rsidP="00F05AEF">
      <w:r>
        <w:t xml:space="preserve">The fileidentifier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rsidR="00F05AEF" w:rsidRDefault="00F05AEF" w:rsidP="00F05AEF">
      <w:r>
        <w:t>A file that is created with CREATE or written with APPEND or WRITE normally remains open until:</w:t>
      </w:r>
    </w:p>
    <w:p w:rsidR="00F05AEF" w:rsidRDefault="00F05AEF" w:rsidP="00F05AEF">
      <w:pPr>
        <w:pStyle w:val="ListParagraph"/>
        <w:numPr>
          <w:ilvl w:val="0"/>
          <w:numId w:val="2"/>
        </w:numPr>
      </w:pPr>
      <w:r>
        <w:lastRenderedPageBreak/>
        <w:t>The root script in the stack of nested scripts runs to completion; or,</w:t>
      </w:r>
    </w:p>
    <w:p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rsidR="00F05AEF" w:rsidRDefault="00F05AEF" w:rsidP="00F05AEF">
      <w:r>
        <w:t xml:space="preserve">It remains open so that additional output can be appended to a flat file, or additional worksheets can be written to a workbook.  </w:t>
      </w:r>
      <w:r w:rsidR="00B50977">
        <w:t xml:space="preserve">As a result, </w:t>
      </w:r>
      <w:r>
        <w:t xml:space="preserve"> in a long-running script, many written files can end up with the same time stamp even though they may have been written at different times.  To assure a file is timestamped when writing is logically completely, use the CLOSE task.</w:t>
      </w:r>
    </w:p>
    <w:p w:rsidR="00F44954" w:rsidRPr="00381470" w:rsidRDefault="00F44954" w:rsidP="00F44954">
      <w:pPr>
        <w:pStyle w:val="Heading2"/>
      </w:pPr>
      <w:r>
        <w:t>OPEN</w:t>
      </w:r>
    </w:p>
    <w:p w:rsidR="00F44954" w:rsidRDefault="00F44954" w:rsidP="00F44954">
      <w:r>
        <w:t xml:space="preserve">open ::= OPEN 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file specified by fileidentifier is opened, optionally reading headers.  Data can be read by subsequent LOAD statements for the same fileidentifier.</w:t>
      </w:r>
    </w:p>
    <w:p w:rsidR="0086664C" w:rsidRDefault="0086664C" w:rsidP="0086664C">
      <w:r>
        <w:t>The fileidentifier charexpression is evaluated to determine the name of the file.  It may include no path, a relative path, or an absolute path.  If no path is specified, the file is opened from the read directory indicated in RunDbp.path.properties.  If a relative path is specified, it is relative to the read directory.</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536BE" w:rsidP="00F44954">
      <w:r>
        <w:t xml:space="preserve">load ::= LOAD </w:t>
      </w:r>
      <w:r w:rsidR="00F44954">
        <w:t xml:space="preserve">fileidentifier </w:t>
      </w:r>
      <w:r w:rsidR="00322F82">
        <w:t xml:space="preserve">[ </w:t>
      </w:r>
      <w:r w:rsidR="00DB7F92">
        <w:t xml:space="preserve">columns </w:t>
      </w:r>
      <w:r w:rsidR="00322F82">
        <w:t xml:space="preserve">] </w:t>
      </w:r>
      <w:r w:rsidR="00F44954">
        <w:t xml:space="preserve">[ INTO ] { </w:t>
      </w:r>
      <w:r w:rsidR="00F22F94">
        <w:t>in</w:t>
      </w:r>
      <w:r w:rsidR="00F44954">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lastRenderedPageBreak/>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file specified by fileidentifier is opened, optionally reading headers.  </w:t>
      </w:r>
      <w:r w:rsidR="00150937">
        <w:t>Each data row is read from fileidentifier and the INTO clause is applied to it</w:t>
      </w:r>
      <w:r>
        <w:t>.</w:t>
      </w:r>
    </w:p>
    <w:p w:rsidR="0086664C" w:rsidRDefault="0086664C" w:rsidP="0086664C">
      <w:r>
        <w:lastRenderedPageBreak/>
        <w:t>By default the file is opened from the read directory indicated in RunDbp.path.properties.</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lastRenderedPageBreak/>
        <w:t xml:space="preserve">The TO charexpression is evaluated to determine the </w:t>
      </w:r>
      <w:r w:rsidR="00923AE0">
        <w:t>name of the zip archive.</w:t>
      </w:r>
    </w:p>
    <w:p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8C19E7" w:rsidRDefault="008C19E7" w:rsidP="008C19E7">
      <w:r>
        <w:t>By default the FROM file(s) are read from the read directory indicated in RunDbp.path.properties.</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rsidR="00114B77" w:rsidRDefault="00114B77" w:rsidP="00114B77">
      <w:pPr>
        <w:pStyle w:val="Heading2"/>
      </w:pPr>
      <w:r>
        <w:lastRenderedPageBreak/>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r>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t>The BINARY | ASCII option is ignored if it is not supported by the selected protocol.</w:t>
      </w:r>
    </w:p>
    <w:p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elete ::= DELETE charexpression [, charexpression2 … ]</w:t>
      </w:r>
    </w:p>
    <w:p w:rsidR="00113C1A" w:rsidRDefault="00113C1A" w:rsidP="00113C1A">
      <w:r w:rsidRPr="005834FE">
        <w:rPr>
          <w:b/>
        </w:rPr>
        <w:lastRenderedPageBreak/>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t>By default the file(s) are deleted from the write directory indicated in RunDbp.path.properties.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rename ::= RENAME [ FROM ] charexpression [ TO ] charexpression</w:t>
      </w:r>
    </w:p>
    <w:p w:rsidR="00817E68" w:rsidRDefault="00817E68" w:rsidP="00817E68">
      <w:r w:rsidRPr="005834FE">
        <w:rPr>
          <w:b/>
        </w:rPr>
        <w:t>Note</w:t>
      </w:r>
      <w:r>
        <w:rPr>
          <w:b/>
        </w:rPr>
        <w:t>s</w:t>
      </w:r>
      <w:r w:rsidRPr="005834FE">
        <w:rPr>
          <w:b/>
        </w:rPr>
        <w:t>:</w:t>
      </w:r>
    </w:p>
    <w:p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t>COPY</w:t>
      </w:r>
    </w:p>
    <w:p w:rsidR="00BD769D" w:rsidRDefault="00BD769D" w:rsidP="00BD769D">
      <w:pPr>
        <w:ind w:left="1440" w:hanging="1440"/>
      </w:pPr>
      <w:r>
        <w:t>copy ::=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lastRenderedPageBreak/>
        <w:t>If a relative directory is specified, it is relative to the write directory indicated in RunDbp.path.properties.</w:t>
      </w:r>
    </w:p>
    <w:p w:rsidR="00EB3684" w:rsidRDefault="00EB3684" w:rsidP="00EB3684">
      <w:pPr>
        <w:pStyle w:val="Heading2"/>
      </w:pPr>
      <w:r>
        <w:t>LOG</w:t>
      </w:r>
    </w:p>
    <w:p w:rsidR="00BC744B" w:rsidRDefault="00BC744B" w:rsidP="00BC744B">
      <w:pPr>
        <w:ind w:left="1440" w:hanging="1440"/>
      </w:pPr>
      <w:r>
        <w:t>log ::= LOG charexpression [, charexpression2 … ]</w:t>
      </w:r>
    </w:p>
    <w:p w:rsidR="004824AD" w:rsidRDefault="00BC744B" w:rsidP="004824AD">
      <w:r>
        <w:t>Each charexpression is evaluated and each value is written to the log as a separate entry.  The log entries have “message” log level, which is the highest level and cannot be suppressed from the log.</w:t>
      </w:r>
    </w:p>
    <w:p w:rsidR="00EB3684" w:rsidRDefault="00EB3684" w:rsidP="00EB3684">
      <w:pPr>
        <w:pStyle w:val="Heading2"/>
      </w:pPr>
      <w:r>
        <w:t>GO</w:t>
      </w:r>
    </w:p>
    <w:p w:rsidR="00BC744B" w:rsidRDefault="00BC744B" w:rsidP="00BC744B">
      <w:pPr>
        <w:ind w:left="1440" w:hanging="1440"/>
      </w:pPr>
      <w:r>
        <w:t>go ::= GO [ charexpression ]</w:t>
      </w:r>
    </w:p>
    <w:p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rsidR="00EB3684" w:rsidRDefault="00EB3684" w:rsidP="00EB3684">
      <w:pPr>
        <w:pStyle w:val="Heading2"/>
      </w:pPr>
      <w:r>
        <w:t>FAIL</w:t>
      </w:r>
    </w:p>
    <w:p w:rsidR="00BC744B" w:rsidRDefault="00BC744B" w:rsidP="00BC744B">
      <w:pPr>
        <w:ind w:left="1440" w:hanging="1440"/>
      </w:pPr>
      <w:r>
        <w:t>fail ::= FAIL [ charexpression ]</w:t>
      </w:r>
    </w:p>
    <w:p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lastRenderedPageBreak/>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 xml:space="preserve">If FILES is specified, only one variable name can be specified and it must be of VARCHAR type.  charexpression is evaluated and its value is treated as a file name mask.  The file system is queried for </w:t>
      </w:r>
      <w:r>
        <w:lastRenderedPageBreak/>
        <w:t>files whose names match</w:t>
      </w:r>
      <w:r w:rsidR="00EA63A6">
        <w:t xml:space="preserve"> the mask</w:t>
      </w:r>
      <w:r>
        <w:t xml:space="preserve"> and the list of tasks is invoked for each matching file name.</w:t>
      </w:r>
      <w:r w:rsidR="008C0E9D">
        <w:t xml:space="preserve">  By default files </w:t>
      </w:r>
      <w:r w:rsidR="00D23D6D">
        <w:t xml:space="preserve">are queried in the </w:t>
      </w:r>
      <w:r w:rsidR="008C0E9D">
        <w:t>read directory indicated in RunDbp.path.properties</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lastRenderedPageBreak/>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lastRenderedPageBreak/>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t>When time is specified, the charexpression must evaluate to a string in the format hh:mm[:ss] [AM|PM].  If AM|PM is omitted, 24 hour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rsidR="00485E33" w:rsidRPr="00186D44" w:rsidRDefault="00485E33" w:rsidP="00485E33">
      <w:pPr>
        <w:pStyle w:val="Heading2"/>
      </w:pPr>
      <w:r>
        <w:lastRenderedPageBreak/>
        <w:t>REQUEST</w:t>
      </w:r>
    </w:p>
    <w:p w:rsidR="00485E33" w:rsidRDefault="00485E33" w:rsidP="00485E33">
      <w:pPr>
        <w:ind w:left="1440" w:hanging="1440"/>
      </w:pPr>
      <w:r>
        <w:t>request ::=</w:t>
      </w:r>
      <w:r>
        <w:br/>
        <w:t xml:space="preserve">REQUEST url </w:t>
      </w:r>
      <w:r>
        <w:br/>
        <w:t>[ HEADER header-name-1 [ NULL ] header-value-1 [, … ] ]</w:t>
      </w:r>
      <w:r>
        <w:br/>
        <w:t>{ get-request | put-request | post-request | delete-request }</w:t>
      </w:r>
      <w:r>
        <w:br/>
        <w:t>FROM data-source</w:t>
      </w:r>
      <w:r w:rsidR="00D47DC0">
        <w:br/>
      </w:r>
      <w:r>
        <w:t>[ KEEP { field-reference-1 [, field-reference-2… ] | NONE } ]</w:t>
      </w:r>
      <w:r>
        <w:br/>
        <w:t xml:space="preserve">[ RESPONSE </w:t>
      </w:r>
      <w:r w:rsidR="000E204B">
        <w:t xml:space="preserve">[ VALUE | OBJECT | LIST | MAP ] </w:t>
      </w:r>
      <w:r>
        <w:t>response-field-1 [, response-field-2…] ]</w:t>
      </w:r>
      <w:r>
        <w:br/>
        <w:t>STATUS status-name</w:t>
      </w:r>
      <w:r>
        <w:br/>
        <w:t>[ MESSAGE message-name ]</w:t>
      </w:r>
      <w:r>
        <w:br/>
        <w:t>INTO data-target</w:t>
      </w:r>
    </w:p>
    <w:p w:rsidR="00485E33" w:rsidRDefault="00485E33" w:rsidP="00485E33">
      <w:pPr>
        <w:ind w:left="1440" w:hanging="1440"/>
      </w:pPr>
      <w:r>
        <w:t>get-request ::=</w:t>
      </w:r>
      <w:r>
        <w:br/>
        <w:t>GET [ [ WITH ] request-field-1 [, request-field-2 … ] ]</w:t>
      </w:r>
    </w:p>
    <w:p w:rsidR="00485E33" w:rsidRDefault="00485E33" w:rsidP="00485E33">
      <w:pPr>
        <w:ind w:left="1440" w:hanging="1440"/>
      </w:pPr>
      <w:r>
        <w:t>put-request ::=</w:t>
      </w:r>
      <w:r>
        <w:br/>
        <w:t>PUT [ [ WITH ] request-field-1 [, request-field-2 … ] ]</w:t>
      </w:r>
      <w:r>
        <w:br/>
        <w:t>BODY body-field-1 [, body-field-2… ]</w:t>
      </w:r>
    </w:p>
    <w:p w:rsidR="00485E33" w:rsidRDefault="00485E33" w:rsidP="00485E33">
      <w:pPr>
        <w:ind w:left="1440" w:hanging="1440"/>
      </w:pPr>
      <w:r>
        <w:t>post-request ::=</w:t>
      </w:r>
      <w:r>
        <w:br/>
        <w:t>POST [ [ WITH ] request-field-1 [, request-field-2 … ] ]</w:t>
      </w:r>
      <w:r>
        <w:br/>
        <w:t>BODY body-field-1 [, body-field-2… ]</w:t>
      </w:r>
    </w:p>
    <w:p w:rsidR="00485E33" w:rsidRDefault="00485E33" w:rsidP="00485E33">
      <w:pPr>
        <w:ind w:left="1440" w:hanging="1440"/>
      </w:pPr>
      <w:r>
        <w:t>delete-request ::=</w:t>
      </w:r>
      <w:r>
        <w:br/>
        <w:t>DELETE [ [ WITH ] request-field-1 [, request-field-2 … ] ]</w:t>
      </w:r>
    </w:p>
    <w:p w:rsidR="00485E33" w:rsidRDefault="00485E33" w:rsidP="00485E33">
      <w:r>
        <w:t>For each data-source row, an HTTP request is sent and the response is read, both using JSON encoding for any entities.</w:t>
      </w:r>
    </w:p>
    <w:p w:rsidR="00485E33" w:rsidRDefault="00485E33" w:rsidP="00485E33">
      <w:r>
        <w:t>url is a string expression.  It is evaluated and then placeholders are found.  A placeholder is a valid identifier enclosed in braces “{identifier}”.  The HTTP request is sent to the evaluated URL with placeholders substituted with values as described below.</w:t>
      </w:r>
    </w:p>
    <w:p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rsidR="00485E33" w:rsidRDefault="00485E33" w:rsidP="00485E33">
      <w:r>
        <w:t>Each request-field-n and body-field-n is a string expression.  Each must evaluate to an identifier or NULL.  The number of request-fields plus the number of body-fields must match the number of columns returned from data-source.  At run time, the value of each column in data-source is associated to the request-field or body-field at the corresponding position.  That is, the value of the first column of the data-source row is associated to the first request-field, and so on.</w:t>
      </w:r>
    </w:p>
    <w:p w:rsidR="00485E33" w:rsidRDefault="00485E33" w:rsidP="00485E33">
      <w:r>
        <w:lastRenderedPageBreak/>
        <w:t>Each evaluated non-NULL request-field may match a placeholder in the evaluated url.  If so, at run time the value of the data-source column associated with the request-field is substituted for the placeholder in the url.  It is not required that every request-field match a placeholder.</w:t>
      </w:r>
    </w:p>
    <w:p w:rsidR="00485E33" w:rsidRDefault="00485E33" w:rsidP="00485E33">
      <w:r>
        <w:t>Each evaluated non-NULL body-field is used as a field name in the web service request body.  The value of the web service request field is taken from the value of the data-source column associated with the body-field.</w:t>
      </w:r>
    </w:p>
    <w:p w:rsidR="00485E33" w:rsidRDefault="00485E33" w:rsidP="00485E33">
      <w:r>
        <w:t>For each row of the data-source, a web service request is made to the url with placeholder substitutions as described and with a body composed as described above.  The web service response is written as a row</w:t>
      </w:r>
      <w:r w:rsidR="00F17A70">
        <w:t xml:space="preserve"> or rows</w:t>
      </w:r>
      <w:r>
        <w:t xml:space="preserve"> to data-target as described below.</w:t>
      </w:r>
    </w:p>
    <w:p w:rsidR="00485E33" w:rsidRDefault="00485E33" w:rsidP="00485E33">
      <w:r>
        <w:t>If the data-source is introduced by the keyword SQL, the SQL query must be terminated by the phrase END SQL, which will be followed by on the keywords KEEP, RESPONSE, or STATUS.</w:t>
      </w:r>
    </w:p>
    <w:p w:rsidR="00110E1A" w:rsidRDefault="00110E1A" w:rsidP="00110E1A">
      <w:r>
        <w:t xml:space="preserve">If the VALUE keyword is specified, each web service response entity must be a single scalar value; if it is an object or an array, an error occurs.  A single row is written to the target for each response.  In this case, only a single response-field </w:t>
      </w:r>
      <w:r w:rsidR="00B47D64">
        <w:t>may</w:t>
      </w:r>
      <w:r>
        <w:t xml:space="preserve"> be specified; its evaluated value is arbitrary and has no effect on how the target row is constructed.</w:t>
      </w:r>
    </w:p>
    <w:p w:rsidR="00656CAE" w:rsidRDefault="00656CAE" w:rsidP="00485E33">
      <w:r>
        <w:t xml:space="preserve">If the OBJECT keyword is specified, each </w:t>
      </w:r>
      <w:r w:rsidR="00FA7685">
        <w:t xml:space="preserve">web service </w:t>
      </w:r>
      <w:r>
        <w:t xml:space="preserve">response entity </w:t>
      </w:r>
      <w:r w:rsidR="00110E1A">
        <w:t xml:space="preserve">must be an object; if it is a scalar value or an </w:t>
      </w:r>
      <w:r>
        <w:t xml:space="preserve">array, an error occurs.  </w:t>
      </w:r>
      <w:r w:rsidR="00FA7685">
        <w:t xml:space="preserve">A single row is written to the target for each response.  </w:t>
      </w:r>
      <w:r w:rsidR="00110E1A">
        <w:t>O</w:t>
      </w:r>
      <w:r>
        <w:t xml:space="preserve">nly </w:t>
      </w:r>
      <w:r w:rsidR="00110E1A">
        <w:t xml:space="preserve">the values of </w:t>
      </w:r>
      <w:r>
        <w:t>response entity fields whose names match an evaluated response-field value are written to the result row.</w:t>
      </w:r>
    </w:p>
    <w:p w:rsidR="00F17A70" w:rsidRDefault="00F17A70" w:rsidP="00485E33">
      <w:r>
        <w:t xml:space="preserve">If the LIST keyword is specified, each web service response </w:t>
      </w:r>
      <w:r w:rsidR="00FA7685">
        <w:t xml:space="preserve">entity </w:t>
      </w:r>
      <w:r>
        <w:t>must be a</w:t>
      </w:r>
      <w:r w:rsidR="00FA7685">
        <w:t>n</w:t>
      </w:r>
      <w:r>
        <w:t xml:space="preserve"> </w:t>
      </w:r>
      <w:r w:rsidR="00FA7685">
        <w:t xml:space="preserve">array; if it is </w:t>
      </w:r>
      <w:r w:rsidR="00110E1A">
        <w:t xml:space="preserve">a scalar value or </w:t>
      </w:r>
      <w:r w:rsidR="00FA7685">
        <w:t>an object, an error occurs</w:t>
      </w:r>
      <w:r>
        <w:t xml:space="preserve">.  A row is written to the target for each element in the </w:t>
      </w:r>
      <w:r w:rsidR="00110E1A">
        <w:t>array</w:t>
      </w:r>
      <w:r>
        <w:t xml:space="preserve">.  </w:t>
      </w:r>
      <w:r w:rsidR="00FA7685">
        <w:t xml:space="preserve">If the entity is an array of scalar values, each value is written to the target in a separate row.  In this case, only a single response-field </w:t>
      </w:r>
      <w:r w:rsidR="007D1F99">
        <w:t xml:space="preserve">may </w:t>
      </w:r>
      <w:r w:rsidR="00FA7685">
        <w:t>be specified; its evaluated value is arbitrary and has no effect on how the target row is constructed.</w:t>
      </w:r>
      <w:r w:rsidR="00110E1A">
        <w:t xml:space="preserve">  If the entity is an array of objects, only response entity fields whose names match an evaluated response-field value are written to the result row.</w:t>
      </w:r>
    </w:p>
    <w:p w:rsidR="00F17A70" w:rsidRDefault="00F17A70" w:rsidP="00485E33">
      <w:r>
        <w:t xml:space="preserve">If the </w:t>
      </w:r>
      <w:r w:rsidR="00FA7685">
        <w:t xml:space="preserve">MAP keyword </w:t>
      </w:r>
      <w:r>
        <w:t xml:space="preserve">is specified, each web service response </w:t>
      </w:r>
      <w:r w:rsidR="00110E1A">
        <w:t xml:space="preserve">entity </w:t>
      </w:r>
      <w:r>
        <w:t xml:space="preserve">must be </w:t>
      </w:r>
      <w:r w:rsidR="00110E1A">
        <w:t>an object</w:t>
      </w:r>
      <w:r>
        <w:t xml:space="preserve">.  </w:t>
      </w:r>
      <w:r w:rsidR="007D1F99">
        <w:t xml:space="preserve">if it is a scalar value or an array, an error occurs.  </w:t>
      </w:r>
      <w:r>
        <w:t xml:space="preserve">A row is written to the target for </w:t>
      </w:r>
      <w:r w:rsidR="00110E1A">
        <w:t xml:space="preserve">each </w:t>
      </w:r>
      <w:r w:rsidR="007D1F99">
        <w:t>field in the object</w:t>
      </w:r>
      <w:r>
        <w:t xml:space="preserve">.  </w:t>
      </w:r>
      <w:r w:rsidR="007D1F99">
        <w:t xml:space="preserve">The field name is written to the result row in place of the first response-field; the evaluated value of the first response-field is arbitrary and has no effect on how the target row is constructed.  If the value of each field in the response object is a scalar, then </w:t>
      </w:r>
      <w:r w:rsidR="00371145">
        <w:t>the field value is written to the result row in place of the second response-field.  In this case, the evaluated value of the second response-field is arbitrary and has no effect on how the target row is constructed.  If the value of each field in the response object is an object, then only fields of that object whose names match an evaluated response-field value (excluding the first) are written to the result row.</w:t>
      </w:r>
    </w:p>
    <w:p w:rsidR="00F17A70" w:rsidRDefault="00F17A70" w:rsidP="00485E33">
      <w:r>
        <w:lastRenderedPageBreak/>
        <w:t xml:space="preserve">If </w:t>
      </w:r>
      <w:r w:rsidR="00656CAE">
        <w:t xml:space="preserve">none of </w:t>
      </w:r>
      <w:r w:rsidR="00110E1A">
        <w:t xml:space="preserve">VALUE, </w:t>
      </w:r>
      <w:r w:rsidR="00656CAE">
        <w:t xml:space="preserve">OBJECT, LIST, or MAP </w:t>
      </w:r>
      <w:r>
        <w:t xml:space="preserve">is specified, </w:t>
      </w:r>
      <w:r w:rsidR="00656CAE">
        <w:t xml:space="preserve">then </w:t>
      </w:r>
      <w:r w:rsidR="00110E1A">
        <w:t>if the response e</w:t>
      </w:r>
      <w:r w:rsidR="00656CAE">
        <w:t>n</w:t>
      </w:r>
      <w:r w:rsidR="00110E1A">
        <w:t>tity is an</w:t>
      </w:r>
      <w:r w:rsidR="00656CAE">
        <w:t xml:space="preserve"> object</w:t>
      </w:r>
      <w:r w:rsidR="00110E1A">
        <w:t>,</w:t>
      </w:r>
      <w:r w:rsidR="00656CAE">
        <w:t xml:space="preserve"> it is treated as though the OBJECT keyword were specified; if the response entity is an array, it is treated as the LIST keyword were specified</w:t>
      </w:r>
      <w:r w:rsidR="00624D40">
        <w:t>; and, If the response entity is a scalar value, an error occurs.</w:t>
      </w:r>
    </w:p>
    <w:p w:rsidR="00485E33" w:rsidRDefault="00485E33" w:rsidP="00485E33">
      <w:r>
        <w:t>Each response-field-n is a string expression.  Each must evaluate to an identifier.  Each identifier is expected to match a field name in the response body received from the web service request</w:t>
      </w:r>
      <w:r w:rsidR="00B76B37">
        <w:t xml:space="preserve"> except as noted above</w:t>
      </w:r>
      <w:r>
        <w:t>.</w:t>
      </w:r>
    </w:p>
    <w:p w:rsidR="00485E33" w:rsidRDefault="00485E33" w:rsidP="00485E33">
      <w:r>
        <w:t>For each web service request</w:t>
      </w:r>
      <w:r w:rsidR="004711D1">
        <w:t xml:space="preserve"> whose response is a scalar or an object</w:t>
      </w:r>
      <w:r>
        <w:t xml:space="preserve">, a row is written to the data-target.  </w:t>
      </w:r>
      <w:r w:rsidR="004711D1">
        <w:t xml:space="preserve">For each web service request whose response is an array, a row is written to the data-target for each array element.  </w:t>
      </w:r>
      <w:r>
        <w:t>The row is composed of:</w:t>
      </w:r>
    </w:p>
    <w:p w:rsidR="00485E33" w:rsidRDefault="00485E33" w:rsidP="00485E33">
      <w:pPr>
        <w:pStyle w:val="ListParagraph"/>
        <w:numPr>
          <w:ilvl w:val="0"/>
          <w:numId w:val="1"/>
        </w:numPr>
      </w:pPr>
      <w:r>
        <w:t>the data-source column values corresponding to the non-NULL request-fields, followed by</w:t>
      </w:r>
    </w:p>
    <w:p w:rsidR="00485E33" w:rsidRDefault="00485E33" w:rsidP="00485E33">
      <w:pPr>
        <w:pStyle w:val="ListParagraph"/>
        <w:numPr>
          <w:ilvl w:val="0"/>
          <w:numId w:val="1"/>
        </w:numPr>
      </w:pPr>
      <w:r>
        <w:t>the web service response field values corresponding to the response-fields, followed by</w:t>
      </w:r>
    </w:p>
    <w:p w:rsidR="00485E33" w:rsidRDefault="00485E33" w:rsidP="00485E33">
      <w:pPr>
        <w:pStyle w:val="ListParagraph"/>
        <w:numPr>
          <w:ilvl w:val="0"/>
          <w:numId w:val="1"/>
        </w:numPr>
      </w:pPr>
      <w:r>
        <w:t>an integer holding the http status code of the response, optionally followed by</w:t>
      </w:r>
    </w:p>
    <w:p w:rsidR="00485E33" w:rsidRDefault="00485E33" w:rsidP="00485E33">
      <w:pPr>
        <w:pStyle w:val="ListParagraph"/>
        <w:numPr>
          <w:ilvl w:val="0"/>
          <w:numId w:val="1"/>
        </w:numPr>
      </w:pPr>
      <w:r>
        <w:t>a string holding an error message if available</w:t>
      </w:r>
    </w:p>
    <w:p w:rsidR="00485E33" w:rsidRDefault="00485E33" w:rsidP="00485E33">
      <w:r>
        <w:t>If a response-field value does not match the name of a field in the web service response, NULL is written in that column of the data-target row</w:t>
      </w:r>
      <w:r w:rsidR="00B76B37">
        <w:t xml:space="preserve"> except as noted above</w:t>
      </w:r>
      <w:r>
        <w:t>.</w:t>
      </w:r>
    </w:p>
    <w:p w:rsidR="00485E33" w:rsidRDefault="00485E33" w:rsidP="00485E33">
      <w:r>
        <w:t>By default, all the non-NULL request-field values are retained in the target row.  Optionally, a subset of the request-field and/or body-field values can be retained and in arbitrary order by specifying the KEEP clause.</w:t>
      </w:r>
    </w:p>
    <w:p w:rsidR="00485E33" w:rsidRDefault="00485E33" w:rsidP="00485E33">
      <w:r>
        <w:t>status-name is a string expression.  The evaluated expression specifies the column name to be used for the status column written to the target row.  The status column is always written; it cannot be suppressed.</w:t>
      </w:r>
    </w:p>
    <w:p w:rsidR="00485E33" w:rsidRDefault="00485E33" w:rsidP="00485E33">
      <w:r>
        <w:t>If the MESSAGE keyword is specified, message-name is a string expression.</w:t>
      </w:r>
      <w:r w:rsidRPr="00A7593D">
        <w:t xml:space="preserve"> </w:t>
      </w:r>
      <w:r>
        <w:t xml:space="preserve"> The evaluated expression specifies the column name to be used for the message column written to the target row.  If the MESSAGE keyword is omitted or message-name evaluates to null, the message column is omitted from the target row.  The message column if present contains the error message in case the request failed with an error.  If no error occurred or no message is available, the message column is set to NULL.</w:t>
      </w:r>
    </w:p>
    <w:p w:rsidR="00485E33" w:rsidRDefault="00485E33" w:rsidP="00485E33">
      <w:r>
        <w:t>The column names of the target row are the evaluated request-field values followed by the evaluated response-field values followed by the evaluated status-name value optionally followed by the evaluated message name value.  Column names are only significant if the target is TABLE type.</w:t>
      </w:r>
    </w:p>
    <w:p w:rsidR="001B0282" w:rsidRDefault="001B0282" w:rsidP="001B0282">
      <w:pPr>
        <w:pStyle w:val="Heading2"/>
      </w:pPr>
      <w:r>
        <w:t>PROMPT</w:t>
      </w:r>
    </w:p>
    <w:p w:rsidR="001B0282" w:rsidRDefault="001B0282" w:rsidP="001B0282">
      <w:pPr>
        <w:ind w:left="1440" w:hanging="1440"/>
      </w:pPr>
      <w:r>
        <w:t>prompt</w:t>
      </w:r>
      <w:r>
        <w:t xml:space="preserve"> ::= </w:t>
      </w:r>
      <w:r>
        <w:t>PROMPT prompt-</w:t>
      </w:r>
      <w:r w:rsidRPr="001B0282">
        <w:t>express</w:t>
      </w:r>
      <w:r>
        <w:t>ion [ PASSWORD ] [ INTO ] input-</w:t>
      </w:r>
      <w:r w:rsidRPr="001B0282">
        <w:t>variable</w:t>
      </w:r>
      <w:r>
        <w:t>1 [ , input-</w:t>
      </w:r>
      <w:r w:rsidRPr="001B0282">
        <w:t>variable2 ... ]</w:t>
      </w:r>
    </w:p>
    <w:p w:rsidR="001B0282" w:rsidRDefault="001B0282" w:rsidP="001B0282">
      <w:r w:rsidRPr="005834FE">
        <w:rPr>
          <w:b/>
        </w:rPr>
        <w:t>Note</w:t>
      </w:r>
      <w:r>
        <w:rPr>
          <w:b/>
        </w:rPr>
        <w:t>s</w:t>
      </w:r>
      <w:r w:rsidRPr="005834FE">
        <w:rPr>
          <w:b/>
        </w:rPr>
        <w:t>:</w:t>
      </w:r>
    </w:p>
    <w:p w:rsidR="001B0282" w:rsidRDefault="001B0282" w:rsidP="001B0282">
      <w:r>
        <w:t>The prompt-expression is evaluated and used as a console prompt for input from the user.  If no console is available, the task fails.</w:t>
      </w:r>
    </w:p>
    <w:p w:rsidR="001B0282" w:rsidRDefault="001B0282" w:rsidP="001B0282">
      <w:r>
        <w:lastRenderedPageBreak/>
        <w:t>If PASSWORD is specified, user input is not echoed to the console.</w:t>
      </w:r>
    </w:p>
    <w:p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parsed and each parsed token is saved to a variable. </w:t>
      </w:r>
      <w:r>
        <w:t xml:space="preserve"> </w:t>
      </w:r>
      <w:r w:rsidRPr="001B0282">
        <w:t xml:space="preserve">Tokens are delimited by blanks. To specify a token with embedded blanks, enclose it in double quotes. </w:t>
      </w:r>
      <w:r>
        <w:t xml:space="preserve"> </w:t>
      </w:r>
      <w:r w:rsidRPr="001B0282">
        <w:t xml:space="preserve">The double quotes are not part of the token. </w:t>
      </w:r>
      <w:r>
        <w:t xml:space="preserve"> </w:t>
      </w:r>
      <w:bookmarkStart w:id="1" w:name="_GoBack"/>
      <w:bookmarkEnd w:id="1"/>
      <w:r w:rsidRPr="001B0282">
        <w:t>To include a double quote in a token, include two consecutive double quotes inside a quoted string.</w:t>
      </w:r>
    </w:p>
    <w:p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43A" w:rsidRDefault="0019243A" w:rsidP="0007757E">
      <w:pPr>
        <w:spacing w:after="0" w:line="240" w:lineRule="auto"/>
      </w:pPr>
      <w:r>
        <w:separator/>
      </w:r>
    </w:p>
  </w:endnote>
  <w:endnote w:type="continuationSeparator" w:id="0">
    <w:p w:rsidR="0019243A" w:rsidRDefault="0019243A"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19243A"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1B0282">
      <w:rPr>
        <w:noProof/>
      </w:rPr>
      <w:t>22</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43A" w:rsidRDefault="0019243A" w:rsidP="0007757E">
      <w:pPr>
        <w:spacing w:after="0" w:line="240" w:lineRule="auto"/>
      </w:pPr>
      <w:r>
        <w:separator/>
      </w:r>
    </w:p>
  </w:footnote>
  <w:footnote w:type="continuationSeparator" w:id="0">
    <w:p w:rsidR="0019243A" w:rsidRDefault="0019243A"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80D26"/>
    <w:rsid w:val="00093CA4"/>
    <w:rsid w:val="000C18FC"/>
    <w:rsid w:val="000E204B"/>
    <w:rsid w:val="000E346F"/>
    <w:rsid w:val="00101360"/>
    <w:rsid w:val="00105C65"/>
    <w:rsid w:val="00110E1A"/>
    <w:rsid w:val="00113C1A"/>
    <w:rsid w:val="00114B77"/>
    <w:rsid w:val="00117CDE"/>
    <w:rsid w:val="001359F9"/>
    <w:rsid w:val="00150937"/>
    <w:rsid w:val="001730BA"/>
    <w:rsid w:val="00184026"/>
    <w:rsid w:val="0019243A"/>
    <w:rsid w:val="001A02D8"/>
    <w:rsid w:val="001A48C2"/>
    <w:rsid w:val="001B0282"/>
    <w:rsid w:val="001D172C"/>
    <w:rsid w:val="001D19A6"/>
    <w:rsid w:val="001E696B"/>
    <w:rsid w:val="001E6AC7"/>
    <w:rsid w:val="002260E0"/>
    <w:rsid w:val="00226AA4"/>
    <w:rsid w:val="00227868"/>
    <w:rsid w:val="0023558E"/>
    <w:rsid w:val="002535DB"/>
    <w:rsid w:val="00275E81"/>
    <w:rsid w:val="002907C0"/>
    <w:rsid w:val="00293F1B"/>
    <w:rsid w:val="002B540B"/>
    <w:rsid w:val="002C12ED"/>
    <w:rsid w:val="002C5854"/>
    <w:rsid w:val="002E06FD"/>
    <w:rsid w:val="002E0AC3"/>
    <w:rsid w:val="002E2EE6"/>
    <w:rsid w:val="002F5330"/>
    <w:rsid w:val="00322F82"/>
    <w:rsid w:val="00332E00"/>
    <w:rsid w:val="003378D0"/>
    <w:rsid w:val="0036653B"/>
    <w:rsid w:val="00371145"/>
    <w:rsid w:val="003711FA"/>
    <w:rsid w:val="00371D88"/>
    <w:rsid w:val="00381470"/>
    <w:rsid w:val="003B7455"/>
    <w:rsid w:val="003B76CC"/>
    <w:rsid w:val="003F5ED7"/>
    <w:rsid w:val="003F68A8"/>
    <w:rsid w:val="004002D4"/>
    <w:rsid w:val="00422E29"/>
    <w:rsid w:val="00437A99"/>
    <w:rsid w:val="00441F39"/>
    <w:rsid w:val="00460579"/>
    <w:rsid w:val="004711D1"/>
    <w:rsid w:val="00473546"/>
    <w:rsid w:val="00474DA1"/>
    <w:rsid w:val="004824AD"/>
    <w:rsid w:val="00485E33"/>
    <w:rsid w:val="004934C6"/>
    <w:rsid w:val="004B126E"/>
    <w:rsid w:val="004C5AB9"/>
    <w:rsid w:val="004D2E25"/>
    <w:rsid w:val="004F1EE0"/>
    <w:rsid w:val="004F3C02"/>
    <w:rsid w:val="005020E1"/>
    <w:rsid w:val="00531AD6"/>
    <w:rsid w:val="00533F07"/>
    <w:rsid w:val="0053618E"/>
    <w:rsid w:val="0054094F"/>
    <w:rsid w:val="00550B81"/>
    <w:rsid w:val="00565454"/>
    <w:rsid w:val="005758D2"/>
    <w:rsid w:val="005834FE"/>
    <w:rsid w:val="005B7EC5"/>
    <w:rsid w:val="005E2D31"/>
    <w:rsid w:val="005F1098"/>
    <w:rsid w:val="006140E9"/>
    <w:rsid w:val="00623424"/>
    <w:rsid w:val="00624D40"/>
    <w:rsid w:val="006305AB"/>
    <w:rsid w:val="0064454D"/>
    <w:rsid w:val="00644B29"/>
    <w:rsid w:val="00656CAE"/>
    <w:rsid w:val="006645E2"/>
    <w:rsid w:val="00674A4F"/>
    <w:rsid w:val="00675E77"/>
    <w:rsid w:val="00693708"/>
    <w:rsid w:val="00697C6B"/>
    <w:rsid w:val="006C19FB"/>
    <w:rsid w:val="006E5ED0"/>
    <w:rsid w:val="006F03EC"/>
    <w:rsid w:val="00724F2D"/>
    <w:rsid w:val="007309D7"/>
    <w:rsid w:val="00756042"/>
    <w:rsid w:val="00780184"/>
    <w:rsid w:val="007872BE"/>
    <w:rsid w:val="0079528F"/>
    <w:rsid w:val="007A1616"/>
    <w:rsid w:val="007B673A"/>
    <w:rsid w:val="007C55DD"/>
    <w:rsid w:val="007D1845"/>
    <w:rsid w:val="007D1F99"/>
    <w:rsid w:val="007E07DF"/>
    <w:rsid w:val="007E44FD"/>
    <w:rsid w:val="007F32B6"/>
    <w:rsid w:val="007F6F7A"/>
    <w:rsid w:val="00806429"/>
    <w:rsid w:val="00807499"/>
    <w:rsid w:val="00816A8D"/>
    <w:rsid w:val="00817E68"/>
    <w:rsid w:val="00823998"/>
    <w:rsid w:val="0082407D"/>
    <w:rsid w:val="00835B8C"/>
    <w:rsid w:val="008367F5"/>
    <w:rsid w:val="008554DE"/>
    <w:rsid w:val="00856EDC"/>
    <w:rsid w:val="0086664C"/>
    <w:rsid w:val="00871278"/>
    <w:rsid w:val="008962CF"/>
    <w:rsid w:val="008A4DFC"/>
    <w:rsid w:val="008B44E9"/>
    <w:rsid w:val="008C0E9D"/>
    <w:rsid w:val="008C19E7"/>
    <w:rsid w:val="008F6637"/>
    <w:rsid w:val="008F7F7E"/>
    <w:rsid w:val="009153EC"/>
    <w:rsid w:val="00923AE0"/>
    <w:rsid w:val="009338AB"/>
    <w:rsid w:val="009366E4"/>
    <w:rsid w:val="00967BCF"/>
    <w:rsid w:val="00976033"/>
    <w:rsid w:val="009929CF"/>
    <w:rsid w:val="009A78CF"/>
    <w:rsid w:val="009D7FD9"/>
    <w:rsid w:val="009E468C"/>
    <w:rsid w:val="009F52B2"/>
    <w:rsid w:val="00A113B9"/>
    <w:rsid w:val="00A12E0E"/>
    <w:rsid w:val="00A20564"/>
    <w:rsid w:val="00A21F45"/>
    <w:rsid w:val="00A24CD7"/>
    <w:rsid w:val="00A456CB"/>
    <w:rsid w:val="00A65960"/>
    <w:rsid w:val="00A8506D"/>
    <w:rsid w:val="00A874E0"/>
    <w:rsid w:val="00A93ECC"/>
    <w:rsid w:val="00AC302E"/>
    <w:rsid w:val="00AE683F"/>
    <w:rsid w:val="00AF553F"/>
    <w:rsid w:val="00B03A00"/>
    <w:rsid w:val="00B076A8"/>
    <w:rsid w:val="00B10A8E"/>
    <w:rsid w:val="00B14511"/>
    <w:rsid w:val="00B22626"/>
    <w:rsid w:val="00B345DB"/>
    <w:rsid w:val="00B34B9F"/>
    <w:rsid w:val="00B351AF"/>
    <w:rsid w:val="00B47D64"/>
    <w:rsid w:val="00B50977"/>
    <w:rsid w:val="00B525C3"/>
    <w:rsid w:val="00B60DA6"/>
    <w:rsid w:val="00B76B37"/>
    <w:rsid w:val="00BA5534"/>
    <w:rsid w:val="00BC4F1B"/>
    <w:rsid w:val="00BC65BD"/>
    <w:rsid w:val="00BC744B"/>
    <w:rsid w:val="00BD4343"/>
    <w:rsid w:val="00BD769D"/>
    <w:rsid w:val="00BF128C"/>
    <w:rsid w:val="00C070BD"/>
    <w:rsid w:val="00C147C5"/>
    <w:rsid w:val="00C46F3E"/>
    <w:rsid w:val="00C60A61"/>
    <w:rsid w:val="00C703E6"/>
    <w:rsid w:val="00C71292"/>
    <w:rsid w:val="00C77D92"/>
    <w:rsid w:val="00C8037D"/>
    <w:rsid w:val="00C805D6"/>
    <w:rsid w:val="00C874B4"/>
    <w:rsid w:val="00C91784"/>
    <w:rsid w:val="00C9744B"/>
    <w:rsid w:val="00CA543E"/>
    <w:rsid w:val="00CB0FA4"/>
    <w:rsid w:val="00CB34BF"/>
    <w:rsid w:val="00CB69AC"/>
    <w:rsid w:val="00CC574F"/>
    <w:rsid w:val="00CE3B53"/>
    <w:rsid w:val="00D00785"/>
    <w:rsid w:val="00D23D6D"/>
    <w:rsid w:val="00D25DA9"/>
    <w:rsid w:val="00D3743E"/>
    <w:rsid w:val="00D44E33"/>
    <w:rsid w:val="00D4575F"/>
    <w:rsid w:val="00D47DC0"/>
    <w:rsid w:val="00D54428"/>
    <w:rsid w:val="00D76055"/>
    <w:rsid w:val="00DB3B41"/>
    <w:rsid w:val="00DB7F92"/>
    <w:rsid w:val="00DD1892"/>
    <w:rsid w:val="00DD2EF8"/>
    <w:rsid w:val="00DE5E68"/>
    <w:rsid w:val="00DF0043"/>
    <w:rsid w:val="00DF650F"/>
    <w:rsid w:val="00E33AF0"/>
    <w:rsid w:val="00E3720F"/>
    <w:rsid w:val="00E52B00"/>
    <w:rsid w:val="00E9569E"/>
    <w:rsid w:val="00EA0300"/>
    <w:rsid w:val="00EA63A6"/>
    <w:rsid w:val="00EB3684"/>
    <w:rsid w:val="00F0200B"/>
    <w:rsid w:val="00F05AEF"/>
    <w:rsid w:val="00F13C53"/>
    <w:rsid w:val="00F14B04"/>
    <w:rsid w:val="00F17A70"/>
    <w:rsid w:val="00F22F94"/>
    <w:rsid w:val="00F2509B"/>
    <w:rsid w:val="00F44954"/>
    <w:rsid w:val="00F465E3"/>
    <w:rsid w:val="00F536BE"/>
    <w:rsid w:val="00F57B6F"/>
    <w:rsid w:val="00F65FCB"/>
    <w:rsid w:val="00F76407"/>
    <w:rsid w:val="00F83212"/>
    <w:rsid w:val="00F902BA"/>
    <w:rsid w:val="00FA2F0A"/>
    <w:rsid w:val="00FA7685"/>
    <w:rsid w:val="00FB1B3D"/>
    <w:rsid w:val="00FB28DF"/>
    <w:rsid w:val="00FD5367"/>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0837"/>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0754DB"/>
    <w:rsid w:val="00240647"/>
    <w:rsid w:val="002B6C30"/>
    <w:rsid w:val="00323414"/>
    <w:rsid w:val="00347349"/>
    <w:rsid w:val="0037113B"/>
    <w:rsid w:val="0038451C"/>
    <w:rsid w:val="00432AD8"/>
    <w:rsid w:val="005424CD"/>
    <w:rsid w:val="005B2DA0"/>
    <w:rsid w:val="006203F7"/>
    <w:rsid w:val="00652101"/>
    <w:rsid w:val="0069592D"/>
    <w:rsid w:val="006D63A8"/>
    <w:rsid w:val="006D6622"/>
    <w:rsid w:val="00757AF3"/>
    <w:rsid w:val="008D2B46"/>
    <w:rsid w:val="00A25CA7"/>
    <w:rsid w:val="00AA15CA"/>
    <w:rsid w:val="00AC78E6"/>
    <w:rsid w:val="00AE365D"/>
    <w:rsid w:val="00B46BB4"/>
    <w:rsid w:val="00D05D03"/>
    <w:rsid w:val="00D51AB3"/>
    <w:rsid w:val="00D80F07"/>
    <w:rsid w:val="00DA29FA"/>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3323</TotalTime>
  <Pages>1</Pages>
  <Words>6759</Words>
  <Characters>38528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45197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145</cp:revision>
  <dcterms:created xsi:type="dcterms:W3CDTF">2015-09-23T00:42:00Z</dcterms:created>
  <dcterms:modified xsi:type="dcterms:W3CDTF">2017-06-04T05:23:00Z</dcterms:modified>
</cp:coreProperties>
</file>