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3378D0" w:rsidRPr="00A20564" w:rsidRDefault="003378D0" w:rsidP="003378D0">
      <w:pPr>
        <w:rPr>
          <w:b/>
        </w:rPr>
      </w:pPr>
      <w:r w:rsidRPr="00A20564">
        <w:rPr>
          <w:b/>
        </w:rPr>
        <w:t>Notes:</w:t>
      </w:r>
    </w:p>
    <w:p w:rsidR="003378D0" w:rsidRDefault="003378D0" w:rsidP="003378D0">
      <w:r>
        <w:t xml:space="preserve">Default connections are specified in properties files </w:t>
      </w:r>
      <w:r w:rsidRPr="003378D0">
        <w:t>RunDbp.</w:t>
      </w:r>
      <w:r>
        <w:t>jdbc</w:t>
      </w:r>
      <w:r w:rsidRPr="003378D0">
        <w:t>.properties</w:t>
      </w:r>
      <w:r>
        <w:t xml:space="preserve">, </w:t>
      </w:r>
      <w:r w:rsidRPr="003378D0">
        <w:t>RunDbp.</w:t>
      </w:r>
      <w:r>
        <w:t>ftp</w:t>
      </w:r>
      <w:r w:rsidRPr="003378D0">
        <w:t>.properties</w:t>
      </w:r>
      <w:r>
        <w:t>, and RunDbp.email.properties.  Explicitly declared “named connections” are only required when a script needs to connect to non-default servers.</w:t>
      </w:r>
    </w:p>
    <w:p w:rsidR="003378D0" w:rsidRDefault="003378D0" w:rsidP="003378D0">
      <w:r>
        <w:t>Various tasks documented below support named connections.  Before using a named connection, a CONNECT task must be run to specify the properties of the connection.</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lastRenderedPageBreak/>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lastRenderedPageBreak/>
        <w:t>ISNULL(int</w:t>
      </w:r>
      <w:r w:rsidR="00332E00">
        <w:t>expression</w:t>
      </w:r>
      <w:r w:rsidR="00B03A00">
        <w:t>, intexpression) |</w:t>
      </w:r>
      <w:r w:rsidR="00B03A00">
        <w:br/>
        <w:t>IIF(boolexpression, intexpression, intexpression) |</w:t>
      </w:r>
      <w:r w:rsidR="00B03A00">
        <w:br/>
        <w:t>DATEPART</w:t>
      </w:r>
      <w:r w:rsidR="00A20564">
        <w:t>(</w:t>
      </w:r>
      <w:r w:rsidR="00C070BD">
        <w:t>date</w:t>
      </w:r>
      <w:r>
        <w:t>part, dateexpression)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rsidR="00B03A00" w:rsidRDefault="00B14511">
      <w:r>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t>FORMAT(formatable, formatstring)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xml:space="preserve">, the SET task fails at the point of the assignment </w:t>
      </w:r>
      <w:r>
        <w:lastRenderedPageBreak/>
        <w:t>containing the expression.  Previous assignments within the SET task, if any, complete normally but subsequent assignments within the SET task do not execute.</w:t>
      </w:r>
    </w:p>
    <w:p w:rsidR="0036653B" w:rsidRDefault="0036653B">
      <w:r>
        <w:t xml:space="preserve">The DATEPART function returns an integer for the corresponding datepart </w:t>
      </w:r>
      <w:r w:rsidR="00227868">
        <w:t>literal</w:t>
      </w:r>
      <w:r>
        <w:t xml:space="preserve"> as follows:</w:t>
      </w:r>
    </w:p>
    <w:p w:rsidR="0036653B" w:rsidRDefault="0036653B" w:rsidP="0036653B">
      <w:pPr>
        <w:pStyle w:val="NoSpacing"/>
        <w:tabs>
          <w:tab w:val="left" w:pos="1440"/>
        </w:tabs>
      </w:pPr>
      <w:r>
        <w:t>YEAR</w:t>
      </w:r>
      <w:r>
        <w:tab/>
        <w:t>The year such as 2017</w:t>
      </w:r>
    </w:p>
    <w:p w:rsidR="0036653B" w:rsidRDefault="0036653B" w:rsidP="0036653B">
      <w:pPr>
        <w:pStyle w:val="NoSpacing"/>
        <w:tabs>
          <w:tab w:val="left" w:pos="1440"/>
        </w:tabs>
      </w:pPr>
      <w:r>
        <w:t>MONTH</w:t>
      </w:r>
      <w:r>
        <w:tab/>
        <w:t>The month-of-year from 1 (January) to 12 (December)</w:t>
      </w:r>
    </w:p>
    <w:p w:rsidR="0036653B" w:rsidRDefault="0036653B" w:rsidP="0036653B">
      <w:pPr>
        <w:pStyle w:val="NoSpacing"/>
        <w:tabs>
          <w:tab w:val="left" w:pos="1440"/>
        </w:tabs>
      </w:pPr>
      <w:r>
        <w:t>DAY</w:t>
      </w:r>
      <w:r>
        <w:tab/>
        <w:t>The day of the month from 1 to 31</w:t>
      </w:r>
    </w:p>
    <w:p w:rsidR="0036653B" w:rsidRDefault="0036653B" w:rsidP="0036653B">
      <w:pPr>
        <w:pStyle w:val="NoSpacing"/>
        <w:tabs>
          <w:tab w:val="left" w:pos="1440"/>
        </w:tabs>
      </w:pPr>
      <w:r>
        <w:t>WEEKDAY</w:t>
      </w:r>
      <w:r>
        <w:tab/>
        <w:t>The day-of-week from 1 (Monday) to 7 (Sunday)</w:t>
      </w:r>
    </w:p>
    <w:p w:rsidR="0036653B" w:rsidRDefault="0036653B" w:rsidP="0036653B">
      <w:pPr>
        <w:pStyle w:val="NoSpacing"/>
        <w:tabs>
          <w:tab w:val="left" w:pos="1440"/>
        </w:tabs>
      </w:pPr>
      <w:r>
        <w:t>HOUR</w:t>
      </w:r>
      <w:r>
        <w:tab/>
        <w:t>The hour of the day from 0 to 23</w:t>
      </w:r>
    </w:p>
    <w:p w:rsidR="0036653B" w:rsidRDefault="0036653B" w:rsidP="0036653B">
      <w:pPr>
        <w:pStyle w:val="NoSpacing"/>
        <w:tabs>
          <w:tab w:val="left" w:pos="1440"/>
        </w:tabs>
      </w:pPr>
      <w:r>
        <w:t>MINUTE</w:t>
      </w:r>
      <w:r>
        <w:tab/>
        <w:t>The minute of the hour from 0 to 59</w:t>
      </w:r>
    </w:p>
    <w:p w:rsidR="0036653B" w:rsidRDefault="0036653B" w:rsidP="0036653B">
      <w:pPr>
        <w:pStyle w:val="NoSpacing"/>
        <w:tabs>
          <w:tab w:val="left" w:pos="1440"/>
        </w:tabs>
      </w:pPr>
      <w:r>
        <w:t>SECOND</w:t>
      </w:r>
      <w:r>
        <w:tab/>
        <w:t>The second of th</w:t>
      </w:r>
      <w:r w:rsidR="00227868">
        <w:t>e minute fro</w:t>
      </w:r>
      <w:r>
        <w:t>m 0 to 59</w:t>
      </w:r>
    </w:p>
    <w:p w:rsidR="0036653B" w:rsidRDefault="0036653B"/>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F22F94">
        <w:t>outstatement</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xml:space="preserve">{ statement | paramstatement </w:t>
      </w:r>
      <w:r w:rsidR="005020E1">
        <w:t xml:space="preserve">| proccall | tableidentifier </w:t>
      </w:r>
      <w:r w:rsidR="00381470">
        <w:t>}</w:t>
      </w:r>
    </w:p>
    <w:p w:rsidR="00BF128C" w:rsidRDefault="00BF128C" w:rsidP="00184026">
      <w:pPr>
        <w:ind w:left="1440" w:hanging="1440"/>
      </w:pPr>
      <w:r>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5020E1" w:rsidRDefault="005020E1" w:rsidP="00184026">
      <w:pPr>
        <w:ind w:left="1440" w:hanging="1440"/>
      </w:pPr>
      <w:r>
        <w:t xml:space="preserve">proccall ::= PROCEDURE charexpression [ </w:t>
      </w:r>
      <w:r w:rsidR="00D25DA9">
        <w:t xml:space="preserve">[ WITH ] arg [, arg2 …] </w:t>
      </w:r>
      <w:r>
        <w:t>] [ RETURNING varname ]</w:t>
      </w:r>
    </w:p>
    <w:p w:rsidR="005020E1" w:rsidRDefault="005020E1" w:rsidP="00184026">
      <w:pPr>
        <w:ind w:left="1440" w:hanging="1440"/>
      </w:pPr>
      <w:r>
        <w:t xml:space="preserve">arg ::= expression [ IN ] | varname [ </w:t>
      </w:r>
      <w:r w:rsidRPr="00665D60">
        <w:rPr>
          <w:u w:val="single"/>
        </w:rPr>
        <w:t>IN</w:t>
      </w:r>
      <w:r>
        <w:t xml:space="preserve"> | OUT | OUTPUT | INOUT ]</w:t>
      </w:r>
    </w:p>
    <w:p w:rsidR="005020E1" w:rsidRDefault="005020E1" w:rsidP="005020E1">
      <w:r>
        <w:t>tableidentifier ::= TABLE charexpression</w:t>
      </w:r>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results of a SQL query.  </w:t>
      </w:r>
      <w:r w:rsidR="009D7FD9">
        <w:t>For UPDATE, t</w:t>
      </w:r>
      <w:r>
        <w:t>he query must return a single row containing exactly as many columns as variables in the UPDATE list.  If it does not, the UPDATE task fails and no variables are updated.</w:t>
      </w:r>
      <w:r w:rsidR="009D7FD9">
        <w:t xml:space="preserve">  For other tasks that use outstatement syntax, those restrictions do not apply.</w:t>
      </w:r>
    </w:p>
    <w:p w:rsidR="00A65960" w:rsidRDefault="00DE5E68">
      <w:r>
        <w:t>If</w:t>
      </w:r>
      <w:r w:rsidR="00A65960">
        <w:t xml:space="preserve"> STATEMENT </w:t>
      </w:r>
      <w:r>
        <w:t>is specified</w:t>
      </w:r>
      <w:r w:rsidR="00A65960">
        <w:t xml:space="preserve">, the charexpression is evaluated and then sent </w:t>
      </w:r>
      <w:r w:rsidR="00371D88">
        <w:t xml:space="preserve">as a string literal </w:t>
      </w:r>
      <w:r w:rsidR="00A65960">
        <w:t xml:space="preserve">to the database </w:t>
      </w:r>
      <w:r w:rsidR="00371D88">
        <w:t xml:space="preserve">server </w:t>
      </w:r>
      <w:r w:rsidR="00A65960">
        <w:t>for execution.</w:t>
      </w:r>
    </w:p>
    <w:p w:rsidR="00A65960" w:rsidRDefault="00DE5E68">
      <w:r>
        <w:t xml:space="preserve">If </w:t>
      </w:r>
      <w:r w:rsidR="00A65960">
        <w:t xml:space="preserve">SQL </w:t>
      </w:r>
      <w:r>
        <w:t>is specified</w:t>
      </w:r>
      <w:r w:rsidR="00A65960">
        <w:t>,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w:t>
      </w:r>
      <w:r w:rsidR="00371D88">
        <w:lastRenderedPageBreak/>
        <w:t>a query using a database object whose name is only known at run time, use the STATEMENT syntax rather than the SQL syntax.</w:t>
      </w:r>
    </w:p>
    <w:p w:rsidR="009D7FD9" w:rsidRDefault="00DE5E68">
      <w:r>
        <w:t xml:space="preserve">If </w:t>
      </w:r>
      <w:r w:rsidR="009D7FD9">
        <w:t xml:space="preserve">PROCEDURE </w:t>
      </w:r>
      <w:r>
        <w:t>is specified</w:t>
      </w:r>
      <w:r w:rsidR="009D7FD9">
        <w:t xml:space="preserve">, the charexpression is evaluated and used as the name of a stored procedure to be invoked on the database server.  If arguments are specified, the default mode is IN, which means the argument is input to the stored procedure only.  An IN argument may be </w:t>
      </w:r>
      <w:r w:rsidR="00D25DA9">
        <w:t>a variable name or an</w:t>
      </w:r>
      <w:r w:rsidR="009D7FD9">
        <w:t xml:space="preserve">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D00785" w:rsidRDefault="00DE5E68" w:rsidP="00D00785">
      <w:r>
        <w:t xml:space="preserve">If </w:t>
      </w:r>
      <w:r w:rsidR="009D7FD9">
        <w:t xml:space="preserve">TABLE </w:t>
      </w:r>
      <w:r>
        <w:t>is specified</w:t>
      </w:r>
      <w:r w:rsidR="009D7FD9">
        <w:t xml:space="preserve">, the charexpression is evaluated </w:t>
      </w:r>
      <w:r w:rsidR="00D25DA9">
        <w:t xml:space="preserve">and expected to be the </w:t>
      </w:r>
      <w:r w:rsidR="009D7FD9">
        <w:t xml:space="preserve">name of a table on the database server </w:t>
      </w:r>
      <w:r w:rsidR="00D25DA9">
        <w:t xml:space="preserve">optionally </w:t>
      </w:r>
      <w:r w:rsidR="009D7FD9">
        <w:t xml:space="preserve">with other syntactical elements.  Effectively the </w:t>
      </w:r>
      <w:r w:rsidR="00D25DA9">
        <w:t>following string is sent to the database server for execution</w:t>
      </w:r>
      <w:r w:rsidR="00D00785">
        <w:t>:</w:t>
      </w:r>
    </w:p>
    <w:p w:rsidR="00D00785" w:rsidRDefault="00D00785" w:rsidP="00D00785">
      <w:pPr>
        <w:ind w:left="1440" w:hanging="1440"/>
      </w:pPr>
      <w:r>
        <w:tab/>
        <w:t>SELECT * FROM charexpression</w:t>
      </w:r>
    </w:p>
    <w:p w:rsidR="00371D88" w:rsidRPr="00381470" w:rsidRDefault="00371D88" w:rsidP="00371D88">
      <w:pPr>
        <w:pStyle w:val="Heading2"/>
      </w:pPr>
      <w:r>
        <w:t>RUN</w:t>
      </w:r>
    </w:p>
    <w:p w:rsidR="00371D88" w:rsidRDefault="00371D88" w:rsidP="00371D88">
      <w:r>
        <w:t xml:space="preserve">run ::= RUN </w:t>
      </w:r>
      <w:r w:rsidR="00F65FCB">
        <w:t xml:space="preserve">{ outstatement | script </w:t>
      </w:r>
      <w:r>
        <w:t>}</w:t>
      </w:r>
    </w:p>
    <w:p w:rsidR="00F65FCB" w:rsidRDefault="00F65FCB" w:rsidP="00371D88">
      <w:r>
        <w:t>script ::= SCRIPT charexpression [ [ON] dbconname ]</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lastRenderedPageBreak/>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6664C" w:rsidRDefault="0086664C" w:rsidP="00322F82">
      <w:r>
        <w:t>The fileidentifier charexpression is evaluated to determine the name of the file.  It may include no path, a relative path, or an absolute path.  If no path is specified, the file is created in the write directory indicated in RunDbp.path.properties.  If a relative path is specified, it is relative to the write directory.</w:t>
      </w:r>
    </w:p>
    <w:p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t>The fileidentifier must have been previously created by a CREATE statement.</w:t>
      </w:r>
    </w:p>
    <w:p w:rsidR="006C19FB" w:rsidRDefault="006C19FB" w:rsidP="006C19FB">
      <w:r>
        <w:t>The FROM clause is evaluated and each row is written to fileidentifier.</w:t>
      </w:r>
      <w:r w:rsidR="002E2EE6">
        <w:t xml:space="preserve">  If the CREATE statement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F22F94">
        <w:t>outstatement</w:t>
      </w:r>
    </w:p>
    <w:p w:rsidR="00856EDC" w:rsidRDefault="00856EDC" w:rsidP="00856EDC">
      <w:r>
        <w:t>writeheaders ::= [ WITH ] { writeheaderspecs | noheaderspec }</w:t>
      </w:r>
    </w:p>
    <w:p w:rsidR="00856EDC" w:rsidRDefault="00856EDC" w:rsidP="00856EDC">
      <w:r>
        <w:t>writeheaderspecs ::= [ HEADERS ] [ charexpression [, charexpression2 … ] ]</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6664C" w:rsidRDefault="0086664C" w:rsidP="0086664C">
      <w:r>
        <w:t>By default the file is created in the write directory indicated in RunDbp.path.properties.</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F44954" w:rsidRPr="00381470" w:rsidRDefault="00F44954" w:rsidP="00F44954">
      <w:pPr>
        <w:pStyle w:val="Heading2"/>
      </w:pPr>
      <w:r>
        <w:lastRenderedPageBreak/>
        <w:t>OPEN</w:t>
      </w:r>
    </w:p>
    <w:p w:rsidR="00F44954" w:rsidRDefault="00F44954" w:rsidP="00F44954">
      <w:r>
        <w:t xml:space="preserve">open ::= OPEN flatfileidentifier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t>The flat file specified by fileidentifier is opened, optionally reading headers.  Data can be read by subsequent LOAD statements for the same fileidentifier.</w:t>
      </w:r>
    </w:p>
    <w:p w:rsidR="0086664C" w:rsidRDefault="0086664C" w:rsidP="0086664C">
      <w:r>
        <w:t>The fileidentifier charexpression is evaluated to determine the name of the file.  It may include no path, a relative path, or an absolute path.  If no path is specified, the file is opened from the read directory indicated in RunDbp.path.properties.  If a relative path is specified, it is relative to the read directory.</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44954" w:rsidP="00F44954">
      <w:r>
        <w:t xml:space="preserve">load ::= LOAD flatfileidentifier </w:t>
      </w:r>
      <w:r w:rsidR="00322F82">
        <w:t xml:space="preserve">[ </w:t>
      </w:r>
      <w:r w:rsidR="00DB7F92">
        <w:t xml:space="preserve">columns </w:t>
      </w:r>
      <w:r w:rsidR="00322F82">
        <w:t xml:space="preserve">] </w:t>
      </w:r>
      <w:r>
        <w:t xml:space="preserve">[ INTO ] { </w:t>
      </w:r>
      <w:r w:rsidR="00F22F94">
        <w:t>in</w:t>
      </w:r>
      <w:r>
        <w:t>statement }</w:t>
      </w:r>
    </w:p>
    <w:p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lastRenderedPageBreak/>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flat file specified by fileidentifier is opened, optionally reading headers.  </w:t>
      </w:r>
      <w:r w:rsidR="00150937">
        <w:t>Each data row is read from fileidentifier and the INTO clause is applied to it</w:t>
      </w:r>
      <w:r>
        <w:t>.</w:t>
      </w:r>
    </w:p>
    <w:p w:rsidR="0086664C" w:rsidRDefault="0086664C" w:rsidP="0086664C">
      <w:r>
        <w:t>By default the file is opened from the read directory indicated in RunDbp.path.properties.</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lastRenderedPageBreak/>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rsidR="00923AE0" w:rsidRDefault="00923AE0" w:rsidP="00EB3684">
      <w:r>
        <w:lastRenderedPageBreak/>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8C19E7" w:rsidRDefault="008C19E7" w:rsidP="008C19E7">
      <w:r>
        <w:t>By default the FROM file(s) are read from the read directory indicated in RunDbp.path.properties.</w:t>
      </w:r>
    </w:p>
    <w:p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r w:rsidR="00BF128C">
        <w:t xml:space="preserve">ftpconname ] </w:t>
      </w:r>
      <w:r>
        <w:t>charexpression</w:t>
      </w:r>
      <w:r w:rsidR="002B540B">
        <w:t xml:space="preserve"> ]</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t>The BINARY | ASCII option is ignored if it is not supported by the selected protocol.</w:t>
      </w:r>
    </w:p>
    <w:p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rsidR="00114B77" w:rsidRDefault="00114B77" w:rsidP="00114B77">
      <w:pPr>
        <w:pStyle w:val="Heading2"/>
      </w:pPr>
      <w:r>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2B540B">
        <w:t xml:space="preserve">[ </w:t>
      </w:r>
      <w:r w:rsidR="00C8037D">
        <w:t xml:space="preserve">[ TO ] </w:t>
      </w:r>
      <w:r>
        <w:t>charexpression</w:t>
      </w:r>
      <w:r w:rsidR="002B540B">
        <w:t xml:space="preserve"> ]</w:t>
      </w:r>
    </w:p>
    <w:p w:rsidR="00114B77" w:rsidRDefault="00114B77" w:rsidP="00114B77">
      <w:pPr>
        <w:ind w:left="1440" w:hanging="1440"/>
      </w:pPr>
      <w:r>
        <w:lastRenderedPageBreak/>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t>The BINARY | ASCII option is ignored if it is not supported by the selected protocol.</w:t>
      </w:r>
    </w:p>
    <w:p w:rsidR="002B540B" w:rsidRDefault="002B540B" w:rsidP="002B540B">
      <w:r>
        <w:t>By default the TO directory is the read directory indicated in RunDbp.path.properties.  If a relative path is specified, it is relative to the read directory.  This reflects the assumption that the TO files will be read by the current process.</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BODY charexpression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E9569E" w:rsidRDefault="00E9569E" w:rsidP="00E9569E">
      <w:r>
        <w:t>By default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rsidR="00C9744B" w:rsidRDefault="00EB3684" w:rsidP="00EB3684">
      <w:pPr>
        <w:pStyle w:val="Heading2"/>
      </w:pPr>
      <w:r>
        <w:t>DELETE</w:t>
      </w:r>
    </w:p>
    <w:p w:rsidR="00113C1A" w:rsidRDefault="00817E68" w:rsidP="00113C1A">
      <w:pPr>
        <w:ind w:left="1440" w:hanging="1440"/>
      </w:pPr>
      <w:r>
        <w:t>d</w:t>
      </w:r>
      <w:r w:rsidR="00113C1A">
        <w:t>elete ::= DELETE charexpression [, charexpression2 … ]</w:t>
      </w:r>
    </w:p>
    <w:p w:rsidR="00113C1A" w:rsidRDefault="00113C1A" w:rsidP="00113C1A">
      <w:r w:rsidRPr="005834FE">
        <w:rPr>
          <w:b/>
        </w:rPr>
        <w:t>Note</w:t>
      </w:r>
      <w:r>
        <w:rPr>
          <w:b/>
        </w:rPr>
        <w:t>s</w:t>
      </w:r>
      <w:r w:rsidRPr="005834FE">
        <w:rPr>
          <w:b/>
        </w:rPr>
        <w:t>:</w:t>
      </w:r>
    </w:p>
    <w:p w:rsidR="00113C1A" w:rsidRDefault="00113C1A" w:rsidP="00113C1A">
      <w:r>
        <w:t>One or more files are deleted.</w:t>
      </w:r>
    </w:p>
    <w:p w:rsidR="00113C1A" w:rsidRDefault="00113C1A" w:rsidP="00113C1A">
      <w:r>
        <w:t>Each charexpression may optionally contain wildcard characters.  All the regular files that match an evaluated charexpression are deleted.</w:t>
      </w:r>
    </w:p>
    <w:p w:rsidR="00113C1A" w:rsidRDefault="00113C1A" w:rsidP="00113C1A">
      <w:r>
        <w:lastRenderedPageBreak/>
        <w:t>By default the file(s) are deleted from the write directory indicated in RunDbp.path.properties.  This reflects the assumption that the files will have been created in the write directory</w:t>
      </w:r>
      <w:r w:rsidRPr="008C19E7">
        <w:t xml:space="preserve"> </w:t>
      </w:r>
      <w:r>
        <w:t>by the current process.</w:t>
      </w:r>
    </w:p>
    <w:p w:rsidR="00C9744B" w:rsidRDefault="00EB3684" w:rsidP="00EB3684">
      <w:pPr>
        <w:pStyle w:val="Heading2"/>
      </w:pPr>
      <w:r>
        <w:t>RENAME</w:t>
      </w:r>
    </w:p>
    <w:p w:rsidR="00817E68" w:rsidRDefault="00817E68" w:rsidP="00817E68">
      <w:pPr>
        <w:ind w:left="1440" w:hanging="1440"/>
      </w:pPr>
      <w:r>
        <w:t>rename ::= RENAME [ FROM ] charexpression [ TO ] charexpression</w:t>
      </w:r>
    </w:p>
    <w:p w:rsidR="00817E68" w:rsidRDefault="00817E68" w:rsidP="00817E68">
      <w:r w:rsidRPr="005834FE">
        <w:rPr>
          <w:b/>
        </w:rPr>
        <w:t>Note</w:t>
      </w:r>
      <w:r>
        <w:rPr>
          <w:b/>
        </w:rPr>
        <w:t>s</w:t>
      </w:r>
      <w:r w:rsidRPr="005834FE">
        <w:rPr>
          <w:b/>
        </w:rPr>
        <w:t>:</w:t>
      </w:r>
    </w:p>
    <w:p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rsidR="00817E68" w:rsidRDefault="00817E68" w:rsidP="00817E68">
      <w:r>
        <w:t xml:space="preserve">By default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rsidR="00C9744B" w:rsidRDefault="00EB3684" w:rsidP="00EB3684">
      <w:pPr>
        <w:pStyle w:val="Heading2"/>
      </w:pPr>
      <w:r>
        <w:t>COPY</w:t>
      </w:r>
    </w:p>
    <w:p w:rsidR="00BD769D" w:rsidRDefault="00BD769D" w:rsidP="00BD769D">
      <w:pPr>
        <w:ind w:left="1440" w:hanging="1440"/>
      </w:pPr>
      <w:r>
        <w:t>copy ::= COPY</w:t>
      </w:r>
      <w:r>
        <w:br/>
        <w:t>[ FROM ] charexpression [, charexpression2 … ]</w:t>
      </w:r>
      <w:r>
        <w:br/>
        <w:t>[ TO ] charexpression</w:t>
      </w:r>
    </w:p>
    <w:p w:rsidR="00BD769D" w:rsidRDefault="00BD769D" w:rsidP="00BD769D">
      <w:r w:rsidRPr="005834FE">
        <w:rPr>
          <w:b/>
        </w:rPr>
        <w:t>Note</w:t>
      </w:r>
      <w:r>
        <w:rPr>
          <w:b/>
        </w:rPr>
        <w:t>s</w:t>
      </w:r>
      <w:r w:rsidRPr="005834FE">
        <w:rPr>
          <w:b/>
        </w:rPr>
        <w:t>:</w:t>
      </w:r>
    </w:p>
    <w:p w:rsidR="004C5AB9" w:rsidRDefault="004C5AB9" w:rsidP="00BD769D">
      <w:r>
        <w:t>A single FROM file is copied to the TO file or directory; or, multiple FROM file(s) are copied to the TO directory.  If a TO file previously existed, it is overwritten.</w:t>
      </w:r>
    </w:p>
    <w:p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9569E" w:rsidRDefault="00E9569E" w:rsidP="00E9569E">
      <w:r>
        <w:t>If a relative directory is specified, it is relative to the write directory indicated in RunDbp.path.properties.</w:t>
      </w:r>
    </w:p>
    <w:p w:rsidR="00EB3684" w:rsidRDefault="00EB3684" w:rsidP="00EB3684">
      <w:pPr>
        <w:pStyle w:val="Heading2"/>
      </w:pPr>
      <w:r>
        <w:t>LOG</w:t>
      </w:r>
    </w:p>
    <w:p w:rsidR="00BC744B" w:rsidRDefault="00BC744B" w:rsidP="00BC744B">
      <w:pPr>
        <w:ind w:left="1440" w:hanging="1440"/>
      </w:pPr>
      <w:r>
        <w:t>log ::= LOG charexpression [, charexpression2 … ]</w:t>
      </w:r>
    </w:p>
    <w:p w:rsidR="004824AD" w:rsidRDefault="00BC744B" w:rsidP="004824AD">
      <w:r>
        <w:t>Each charexpression is evaluated and each value is written to the log as a separate entry.  The log entries have “message” log level, which is the highest level and cannot be suppressed from the log.</w:t>
      </w:r>
    </w:p>
    <w:p w:rsidR="00EB3684" w:rsidRDefault="00EB3684" w:rsidP="00EB3684">
      <w:pPr>
        <w:pStyle w:val="Heading2"/>
      </w:pPr>
      <w:r>
        <w:lastRenderedPageBreak/>
        <w:t>GO</w:t>
      </w:r>
    </w:p>
    <w:p w:rsidR="00BC744B" w:rsidRDefault="00BC744B" w:rsidP="00BC744B">
      <w:pPr>
        <w:ind w:left="1440" w:hanging="1440"/>
      </w:pPr>
      <w:r>
        <w:t>go ::= GO [ charexpression ]</w:t>
      </w:r>
    </w:p>
    <w:p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rsidR="00EB3684" w:rsidRDefault="00EB3684" w:rsidP="00EB3684">
      <w:pPr>
        <w:pStyle w:val="Heading2"/>
      </w:pPr>
      <w:r>
        <w:t>FAIL</w:t>
      </w:r>
    </w:p>
    <w:p w:rsidR="00BC744B" w:rsidRDefault="00BC744B" w:rsidP="00BC744B">
      <w:pPr>
        <w:ind w:left="1440" w:hanging="1440"/>
      </w:pPr>
      <w:r>
        <w:t>fail ::= FAIL [ charexpression ]</w:t>
      </w:r>
    </w:p>
    <w:p w:rsidR="00BC744B" w:rsidRDefault="00BC744B" w:rsidP="00BC744B">
      <w:r>
        <w:t>The task terminates with failure status.  If charexpression is present it is evaluated and if non-NULL is used as the error message written to the log at “error” log level.  If charexpression is omitted or evaluates to NULL, a default message is used as the error message.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Do ::= DO [ WHILE boolexpression ] tasks</w:t>
      </w:r>
    </w:p>
    <w:p w:rsidR="00C71292" w:rsidRDefault="00C71292" w:rsidP="00C71292">
      <w:r w:rsidRPr="005834FE">
        <w:rPr>
          <w:b/>
        </w:rPr>
        <w:t>Note</w:t>
      </w:r>
      <w:r>
        <w:rPr>
          <w:b/>
        </w:rPr>
        <w:t>s</w:t>
      </w:r>
      <w:r w:rsidRPr="005834FE">
        <w:rPr>
          <w:b/>
        </w:rPr>
        <w:t>:</w:t>
      </w:r>
    </w:p>
    <w:p w:rsidR="00C71292" w:rsidRDefault="00C71292" w:rsidP="00C71292">
      <w:r>
        <w:t>The list of tasks is executed one or more times.</w:t>
      </w:r>
    </w:p>
    <w:p w:rsidR="00C71292" w:rsidRDefault="00C71292" w:rsidP="00C71292">
      <w:r>
        <w:lastRenderedPageBreak/>
        <w:t>If WHILE is specified, if boolexpression evaluates to true the list of tasks executes.  When it completes, boolexpression is re-evaluated.  As long as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FB1B3D">
        <w:t xml:space="preserve">csvidentifier </w:t>
      </w:r>
      <w:r>
        <w:t xml:space="preserve">| </w:t>
      </w:r>
      <w:r w:rsidR="003B7455">
        <w:t>valuetable</w:t>
      </w:r>
      <w:r>
        <w:t xml:space="preserve"> | files | outstatement } tasks</w:t>
      </w:r>
    </w:p>
    <w:p w:rsidR="00FB1B3D" w:rsidRDefault="00FB1B3D" w:rsidP="00FB1B3D">
      <w:r>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CSV is specified, </w:t>
      </w:r>
      <w:r w:rsidR="003B7455">
        <w:t xml:space="preserve">the tasks are invoked for each data row in the CSV file.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RunDbp.path.properties</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If FILES is specified, only one variable name can be specified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r w:rsidR="008C0E9D">
        <w:t xml:space="preserve">  By default files </w:t>
      </w:r>
      <w:r w:rsidR="00D23D6D">
        <w:t xml:space="preserve">are queried in the </w:t>
      </w:r>
      <w:r w:rsidR="008C0E9D">
        <w:t>read directory indicated in RunDbp.path.properties</w:t>
      </w:r>
    </w:p>
    <w:p w:rsidR="003B7455" w:rsidRDefault="003B7455" w:rsidP="00FB1B3D">
      <w:r>
        <w:t xml:space="preserve">If outstatment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lastRenderedPageBreak/>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lastRenderedPageBreak/>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t>WAITFOR</w:t>
      </w:r>
    </w:p>
    <w:p w:rsidR="00623424" w:rsidRDefault="00623424" w:rsidP="00623424">
      <w:pPr>
        <w:ind w:left="1440" w:hanging="1440"/>
      </w:pPr>
      <w:r>
        <w:t xml:space="preserve">waitfor ::= WAITFOR { delay | time </w:t>
      </w:r>
      <w:r w:rsidR="00550B81">
        <w:t xml:space="preserve">| ASYNC </w:t>
      </w:r>
      <w:r>
        <w:t>}</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lastRenderedPageBreak/>
        <w:t>When time is specified, the charexpression must evaluate to a string in the format hh:mm[:ss] [AM|PM].  If AM|PM is omitted, 24 hour time format is assumed.  The task sleeps until the indicated time of day.</w:t>
      </w:r>
    </w:p>
    <w:p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rsidR="00485E33" w:rsidRPr="00186D44" w:rsidRDefault="00485E33" w:rsidP="00485E33">
      <w:pPr>
        <w:pStyle w:val="Heading2"/>
      </w:pPr>
      <w:r>
        <w:t>REQUEST</w:t>
      </w:r>
    </w:p>
    <w:p w:rsidR="00485E33" w:rsidRDefault="00485E33" w:rsidP="00485E33">
      <w:pPr>
        <w:ind w:left="1440" w:hanging="1440"/>
      </w:pPr>
      <w:r>
        <w:t>request ::=</w:t>
      </w:r>
      <w:r>
        <w:br/>
        <w:t xml:space="preserve">REQUEST url </w:t>
      </w:r>
      <w:r>
        <w:br/>
        <w:t>[ HEADER header-name-1 [ NULL ] header-value-1 [, … ] ]</w:t>
      </w:r>
      <w:r>
        <w:br/>
        <w:t>{ get-request | put-request | post-request | delete-request }</w:t>
      </w:r>
      <w:r>
        <w:br/>
        <w:t>FROM data-source</w:t>
      </w:r>
      <w:r w:rsidR="00D47DC0">
        <w:br/>
      </w:r>
      <w:r>
        <w:t>[ KEEP { field-reference-1 [, field-reference-2… ] | NONE } ]</w:t>
      </w:r>
      <w:r>
        <w:br/>
        <w:t xml:space="preserve">[ RESPONSE </w:t>
      </w:r>
      <w:r w:rsidR="000E204B">
        <w:t xml:space="preserve">[ VALUE | OBJECT | LIST | MAP ] </w:t>
      </w:r>
      <w:r>
        <w:t>response-field-1 [, response-field-2…] ]</w:t>
      </w:r>
      <w:r>
        <w:br/>
        <w:t>STATUS status-name</w:t>
      </w:r>
      <w:r>
        <w:br/>
        <w:t>[ MESSAGE message-name ]</w:t>
      </w:r>
      <w:r>
        <w:br/>
        <w:t>INTO data-target</w:t>
      </w:r>
    </w:p>
    <w:p w:rsidR="00485E33" w:rsidRDefault="00485E33" w:rsidP="00485E33">
      <w:pPr>
        <w:ind w:left="1440" w:hanging="1440"/>
      </w:pPr>
      <w:r>
        <w:t>get-request ::=</w:t>
      </w:r>
      <w:r>
        <w:br/>
        <w:t>GET [ [ WITH ] request-field-1 [, request-field-2 … ] ]</w:t>
      </w:r>
    </w:p>
    <w:p w:rsidR="00485E33" w:rsidRDefault="00485E33" w:rsidP="00485E33">
      <w:pPr>
        <w:ind w:left="1440" w:hanging="1440"/>
      </w:pPr>
      <w:r>
        <w:lastRenderedPageBreak/>
        <w:t>put-request ::=</w:t>
      </w:r>
      <w:r>
        <w:br/>
        <w:t>PUT [ [ WITH ] request-field-1 [, request-field-2 … ] ]</w:t>
      </w:r>
      <w:r>
        <w:br/>
        <w:t>BODY body-field-1 [, body-field-2… ]</w:t>
      </w:r>
    </w:p>
    <w:p w:rsidR="00485E33" w:rsidRDefault="00485E33" w:rsidP="00485E33">
      <w:pPr>
        <w:ind w:left="1440" w:hanging="1440"/>
      </w:pPr>
      <w:r>
        <w:t>post-request ::=</w:t>
      </w:r>
      <w:r>
        <w:br/>
        <w:t>POST [ [ WITH ] request-field-1 [, request-field-2 … ] ]</w:t>
      </w:r>
      <w:r>
        <w:br/>
        <w:t>BODY body-field-1 [, body-field-2… ]</w:t>
      </w:r>
    </w:p>
    <w:p w:rsidR="00485E33" w:rsidRDefault="00485E33" w:rsidP="00485E33">
      <w:pPr>
        <w:ind w:left="1440" w:hanging="1440"/>
      </w:pPr>
      <w:r>
        <w:t>delete-request ::=</w:t>
      </w:r>
      <w:r>
        <w:br/>
        <w:t>DELETE [ [ WITH ] request-field-1 [, request-field-2 … ] ]</w:t>
      </w:r>
    </w:p>
    <w:p w:rsidR="00485E33" w:rsidRDefault="00485E33" w:rsidP="00485E33">
      <w:r>
        <w:t>For each data-source row, an HTTP request is sent and the response is read, both using JSON encoding for any entities.</w:t>
      </w:r>
    </w:p>
    <w:p w:rsidR="00485E33" w:rsidRDefault="00485E33" w:rsidP="00485E33">
      <w:r>
        <w:t>url is a string expression.  It is evaluated and then placeholders are found.  A placeholder is a valid identifier enclosed in braces “{identifier}”.  The HTTP request is sent to the evaluated URL with placeholders substituted with values as described below.</w:t>
      </w:r>
    </w:p>
    <w:p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rsidR="00485E33" w:rsidRDefault="00485E33" w:rsidP="00485E33">
      <w:r>
        <w:t>Each request-field-n and body-field-n is a string expression.  Each must evaluate to an identifier or NULL.  The number of request-fields plus the number of body-fields must match the number of columns returned from data-source.  At run time, the value of each column in data-source is associated to the request-field or body-field at the corresponding position.  That is, the value of the first column of the data-source row is associated to the first request-field, and so on.</w:t>
      </w:r>
    </w:p>
    <w:p w:rsidR="00485E33" w:rsidRDefault="00485E33" w:rsidP="00485E33">
      <w:r>
        <w:t>Each evaluated non-NULL request-field may match a placeholder in the evaluated url.  If so, at run time the value of the data-source column associated with the request-field is substituted for the placeholder in the url.  It is not required that every request-field match a placeholder.</w:t>
      </w:r>
    </w:p>
    <w:p w:rsidR="00485E33" w:rsidRDefault="00485E33" w:rsidP="00485E33">
      <w:r>
        <w:t>Each evaluated non-NULL body-field is used as a field name in the web service request body.  The value of the web service request field is taken from the value of the data-source column associated with the body-field.</w:t>
      </w:r>
    </w:p>
    <w:p w:rsidR="00485E33" w:rsidRDefault="00485E33" w:rsidP="00485E33">
      <w:r>
        <w:t>For each row of the data-source, a web service request is made to the url with placeholder substitutions as described and with a body composed as described above.  The web service response is written as a row</w:t>
      </w:r>
      <w:r w:rsidR="00F17A70">
        <w:t xml:space="preserve"> or rows</w:t>
      </w:r>
      <w:r>
        <w:t xml:space="preserve"> to data-target as described below.</w:t>
      </w:r>
    </w:p>
    <w:p w:rsidR="00485E33" w:rsidRDefault="00485E33" w:rsidP="00485E33">
      <w:r>
        <w:t>If the data-source is introduced by the keyword SQL, the SQL query must be terminated by the phrase END SQL, which will be followed by on the keywords KEEP, RESPONSE, or STATUS.</w:t>
      </w:r>
    </w:p>
    <w:p w:rsidR="00110E1A" w:rsidRDefault="00110E1A" w:rsidP="00110E1A">
      <w:r>
        <w:lastRenderedPageBreak/>
        <w:t xml:space="preserve">If the VALUE keyword is specified, each web service response entity must be a single scalar value; if it is an object or an array, an error occurs.  A single row is written to the target for each response.  In this case, only a single response-field </w:t>
      </w:r>
      <w:r w:rsidR="00B47D64">
        <w:t>may</w:t>
      </w:r>
      <w:r>
        <w:t xml:space="preserve"> be specified; its evaluated value is arbitrary and has no effect on how the target row is constructed.</w:t>
      </w:r>
    </w:p>
    <w:p w:rsidR="00656CAE" w:rsidRDefault="00656CAE" w:rsidP="00485E33">
      <w:r>
        <w:t xml:space="preserve">If the OBJECT keyword is specified, each </w:t>
      </w:r>
      <w:r w:rsidR="00FA7685">
        <w:t xml:space="preserve">web service </w:t>
      </w:r>
      <w:r>
        <w:t xml:space="preserve">response entity </w:t>
      </w:r>
      <w:r w:rsidR="00110E1A">
        <w:t xml:space="preserve">must be an object; if it is a scalar value or an </w:t>
      </w:r>
      <w:r>
        <w:t xml:space="preserve">array, an error occurs.  </w:t>
      </w:r>
      <w:r w:rsidR="00FA7685">
        <w:t xml:space="preserve">A single row is written to the target for each response.  </w:t>
      </w:r>
      <w:r w:rsidR="00110E1A">
        <w:t>O</w:t>
      </w:r>
      <w:r>
        <w:t xml:space="preserve">nly </w:t>
      </w:r>
      <w:r w:rsidR="00110E1A">
        <w:t xml:space="preserve">the values of </w:t>
      </w:r>
      <w:r>
        <w:t>response entity fields whose names match an evaluated response-field value are written to the result row.</w:t>
      </w:r>
    </w:p>
    <w:p w:rsidR="00F17A70" w:rsidRDefault="00F17A70" w:rsidP="00485E33">
      <w:r>
        <w:t xml:space="preserve">If the LIST keyword is specified, each web service response </w:t>
      </w:r>
      <w:r w:rsidR="00FA7685">
        <w:t xml:space="preserve">entity </w:t>
      </w:r>
      <w:r>
        <w:t>must be a</w:t>
      </w:r>
      <w:r w:rsidR="00FA7685">
        <w:t>n</w:t>
      </w:r>
      <w:r>
        <w:t xml:space="preserve"> </w:t>
      </w:r>
      <w:r w:rsidR="00FA7685">
        <w:t xml:space="preserve">array; if it is </w:t>
      </w:r>
      <w:r w:rsidR="00110E1A">
        <w:t xml:space="preserve">a scalar value or </w:t>
      </w:r>
      <w:r w:rsidR="00FA7685">
        <w:t>an object, an error occurs</w:t>
      </w:r>
      <w:r>
        <w:t xml:space="preserve">.  A row is written to the target for each element in the </w:t>
      </w:r>
      <w:r w:rsidR="00110E1A">
        <w:t>array</w:t>
      </w:r>
      <w:r>
        <w:t xml:space="preserve">.  </w:t>
      </w:r>
      <w:r w:rsidR="00FA7685">
        <w:t xml:space="preserve">If the entity is an array of scalar values, each value is written to the target in a separate row.  In this case, only a single response-field </w:t>
      </w:r>
      <w:r w:rsidR="007D1F99">
        <w:t xml:space="preserve">may </w:t>
      </w:r>
      <w:r w:rsidR="00FA7685">
        <w:t>be specified; its evaluated value is arbitrary and has no effect on how the target row is constructed.</w:t>
      </w:r>
      <w:r w:rsidR="00110E1A">
        <w:t xml:space="preserve">  If the entity is an array of objects, only response entity fields whose names match an evaluated response-field value are written to the result row.</w:t>
      </w:r>
    </w:p>
    <w:p w:rsidR="00F17A70" w:rsidRDefault="00F17A70" w:rsidP="00485E33">
      <w:r>
        <w:t xml:space="preserve">If the </w:t>
      </w:r>
      <w:r w:rsidR="00FA7685">
        <w:t xml:space="preserve">MAP keyword </w:t>
      </w:r>
      <w:r>
        <w:t xml:space="preserve">is specified, each web service response </w:t>
      </w:r>
      <w:r w:rsidR="00110E1A">
        <w:t xml:space="preserve">entity </w:t>
      </w:r>
      <w:r>
        <w:t xml:space="preserve">must be </w:t>
      </w:r>
      <w:r w:rsidR="00110E1A">
        <w:t>an object</w:t>
      </w:r>
      <w:r>
        <w:t xml:space="preserve">.  </w:t>
      </w:r>
      <w:r w:rsidR="007D1F99">
        <w:t xml:space="preserve">if it is a scalar value or an array, an error occurs.  </w:t>
      </w:r>
      <w:r>
        <w:t xml:space="preserve">A row is written to the target for </w:t>
      </w:r>
      <w:r w:rsidR="00110E1A">
        <w:t xml:space="preserve">each </w:t>
      </w:r>
      <w:r w:rsidR="007D1F99">
        <w:t>field in the object</w:t>
      </w:r>
      <w:r>
        <w:t xml:space="preserve">.  </w:t>
      </w:r>
      <w:r w:rsidR="007D1F99">
        <w:t xml:space="preserve">The field name is written to the result row in place of the first response-field; the evaluated value of the first response-field is arbitrary and has no effect on how the target row is constructed.  If the value of each field in the response object is a scalar, then </w:t>
      </w:r>
      <w:r w:rsidR="00371145">
        <w:t>the field value is written to the result row in place of the second response-field.  In this case, the evaluated value of the second response-field is arbitrary and has no effect on how the target row is constructed.  If the value of each field in the response object is an object, then only fields of that object whose names match an evaluated response-field value (excluding the first) are written to the result row.</w:t>
      </w:r>
    </w:p>
    <w:p w:rsidR="00F17A70" w:rsidRDefault="00F17A70" w:rsidP="00485E33">
      <w:r>
        <w:t xml:space="preserve">If </w:t>
      </w:r>
      <w:r w:rsidR="00656CAE">
        <w:t xml:space="preserve">none of </w:t>
      </w:r>
      <w:r w:rsidR="00110E1A">
        <w:t xml:space="preserve">VALUE, </w:t>
      </w:r>
      <w:r w:rsidR="00656CAE">
        <w:t xml:space="preserve">OBJECT, LIST, or MAP </w:t>
      </w:r>
      <w:r>
        <w:t xml:space="preserve">is specified, </w:t>
      </w:r>
      <w:r w:rsidR="00656CAE">
        <w:t xml:space="preserve">then </w:t>
      </w:r>
      <w:r w:rsidR="00110E1A">
        <w:t>if the response e</w:t>
      </w:r>
      <w:r w:rsidR="00656CAE">
        <w:t>n</w:t>
      </w:r>
      <w:r w:rsidR="00110E1A">
        <w:t>tity is an</w:t>
      </w:r>
      <w:r w:rsidR="00656CAE">
        <w:t xml:space="preserve"> object</w:t>
      </w:r>
      <w:r w:rsidR="00110E1A">
        <w:t>,</w:t>
      </w:r>
      <w:r w:rsidR="00656CAE">
        <w:t xml:space="preserve"> it is treated as though the OBJECT keyword were specified; if the response entity is an array, it is treated as the LIST keyword were specified</w:t>
      </w:r>
      <w:r w:rsidR="00624D40">
        <w:t xml:space="preserve">; and, If the response entity is a </w:t>
      </w:r>
      <w:r w:rsidR="00624D40">
        <w:t>scalar value</w:t>
      </w:r>
      <w:r w:rsidR="00624D40">
        <w:t>, an error occurs.</w:t>
      </w:r>
      <w:bookmarkStart w:id="0" w:name="_GoBack"/>
      <w:bookmarkEnd w:id="0"/>
    </w:p>
    <w:p w:rsidR="00485E33" w:rsidRDefault="00485E33" w:rsidP="00485E33">
      <w:r>
        <w:t>Each response-field-n is a string expression.  Each must evaluate to an identifier.  Each identifier is expected to match a field name in the response body received from the web service request</w:t>
      </w:r>
      <w:r w:rsidR="00B76B37">
        <w:t xml:space="preserve"> except as noted above</w:t>
      </w:r>
      <w:r>
        <w:t>.</w:t>
      </w:r>
    </w:p>
    <w:p w:rsidR="00485E33" w:rsidRDefault="00485E33" w:rsidP="00485E33">
      <w:r>
        <w:t>For each web service request, a row is written to the data-target.  The row is composed of:</w:t>
      </w:r>
    </w:p>
    <w:p w:rsidR="00485E33" w:rsidRDefault="00485E33" w:rsidP="00485E33">
      <w:pPr>
        <w:pStyle w:val="ListParagraph"/>
        <w:numPr>
          <w:ilvl w:val="0"/>
          <w:numId w:val="1"/>
        </w:numPr>
      </w:pPr>
      <w:r>
        <w:t>the data-source column values corresponding to the non-NULL request-fields, followed by</w:t>
      </w:r>
    </w:p>
    <w:p w:rsidR="00485E33" w:rsidRDefault="00485E33" w:rsidP="00485E33">
      <w:pPr>
        <w:pStyle w:val="ListParagraph"/>
        <w:numPr>
          <w:ilvl w:val="0"/>
          <w:numId w:val="1"/>
        </w:numPr>
      </w:pPr>
      <w:r>
        <w:t>the web service response field values corresponding to the response-fields, followed by</w:t>
      </w:r>
    </w:p>
    <w:p w:rsidR="00485E33" w:rsidRDefault="00485E33" w:rsidP="00485E33">
      <w:pPr>
        <w:pStyle w:val="ListParagraph"/>
        <w:numPr>
          <w:ilvl w:val="0"/>
          <w:numId w:val="1"/>
        </w:numPr>
      </w:pPr>
      <w:r>
        <w:t>an integer holding the http status code of the response, optionally followed by</w:t>
      </w:r>
    </w:p>
    <w:p w:rsidR="00485E33" w:rsidRDefault="00485E33" w:rsidP="00485E33">
      <w:pPr>
        <w:pStyle w:val="ListParagraph"/>
        <w:numPr>
          <w:ilvl w:val="0"/>
          <w:numId w:val="1"/>
        </w:numPr>
      </w:pPr>
      <w:r>
        <w:t>a string holding an error message if available</w:t>
      </w:r>
    </w:p>
    <w:p w:rsidR="00485E33" w:rsidRDefault="00485E33" w:rsidP="00485E33">
      <w:r>
        <w:t>If a response-field value does not match the name of a field in the web service response, NULL is written in that column of the data-target row</w:t>
      </w:r>
      <w:r w:rsidR="00B76B37">
        <w:t xml:space="preserve"> except as noted above</w:t>
      </w:r>
      <w:r>
        <w:t>.</w:t>
      </w:r>
    </w:p>
    <w:p w:rsidR="00485E33" w:rsidRDefault="00485E33" w:rsidP="00485E33">
      <w:r>
        <w:lastRenderedPageBreak/>
        <w:t>By default, all the non-NULL request-field values are retained in the target row.  Optionally, a subset of the request-field and/or body-field values can be retained and in arbitrary order by specifying the KEEP clause.</w:t>
      </w:r>
    </w:p>
    <w:p w:rsidR="00485E33" w:rsidRDefault="00485E33" w:rsidP="00485E33">
      <w:r>
        <w:t>status-name is a string expression.  The evaluated expression specifies the column name to be used for the status column written to the target row.  The status column is always written; it cannot be suppressed.</w:t>
      </w:r>
    </w:p>
    <w:p w:rsidR="00485E33" w:rsidRDefault="00485E33" w:rsidP="00485E33">
      <w:r>
        <w:t>If the MESSAGE keyword is specified, message-name is a string expression.</w:t>
      </w:r>
      <w:r w:rsidRPr="00A7593D">
        <w:t xml:space="preserve"> </w:t>
      </w:r>
      <w:r>
        <w:t xml:space="preserve"> The evaluated expression specifies the column name to be used for the message column written to the target row.  If the MESSAGE keyword is omitted or message-name evaluates to null, the message column is omitted from the target row.  The message column if present contains the error message in case the request failed with an error.  If no error occurred or no message is available, the message column is set to NULL.</w:t>
      </w:r>
    </w:p>
    <w:p w:rsidR="00485E33" w:rsidRDefault="00485E33" w:rsidP="00485E33">
      <w:r>
        <w:t>The column names of the target row are the evaluated request-field values followed by the evaluated response-field values followed by the evaluated status-name value optionally followed by the evaluated message name value.  Column names are only significant if the target is TABLE type.</w:t>
      </w:r>
    </w:p>
    <w:p w:rsidR="00485E33" w:rsidRDefault="00485E33" w:rsidP="00FB28DF"/>
    <w:sectPr w:rsidR="00485E3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B04" w:rsidRDefault="00F14B04" w:rsidP="0007757E">
      <w:pPr>
        <w:spacing w:after="0" w:line="240" w:lineRule="auto"/>
      </w:pPr>
      <w:r>
        <w:separator/>
      </w:r>
    </w:p>
  </w:endnote>
  <w:endnote w:type="continuationSeparator" w:id="0">
    <w:p w:rsidR="00F14B04" w:rsidRDefault="00F14B04"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7E" w:rsidRDefault="00F14B04"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624D40">
      <w:rPr>
        <w:noProof/>
      </w:rPr>
      <w:t>19</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B04" w:rsidRDefault="00F14B04" w:rsidP="0007757E">
      <w:pPr>
        <w:spacing w:after="0" w:line="240" w:lineRule="auto"/>
      </w:pPr>
      <w:r>
        <w:separator/>
      </w:r>
    </w:p>
  </w:footnote>
  <w:footnote w:type="continuationSeparator" w:id="0">
    <w:p w:rsidR="00F14B04" w:rsidRDefault="00F14B04"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323E3"/>
    <w:rsid w:val="00040483"/>
    <w:rsid w:val="0006282B"/>
    <w:rsid w:val="0007757E"/>
    <w:rsid w:val="00080D26"/>
    <w:rsid w:val="00093CA4"/>
    <w:rsid w:val="000C18FC"/>
    <w:rsid w:val="000E204B"/>
    <w:rsid w:val="000E346F"/>
    <w:rsid w:val="00101360"/>
    <w:rsid w:val="00105C65"/>
    <w:rsid w:val="00110E1A"/>
    <w:rsid w:val="00113C1A"/>
    <w:rsid w:val="00114B77"/>
    <w:rsid w:val="00117CDE"/>
    <w:rsid w:val="001359F9"/>
    <w:rsid w:val="00150937"/>
    <w:rsid w:val="001730BA"/>
    <w:rsid w:val="00184026"/>
    <w:rsid w:val="001A02D8"/>
    <w:rsid w:val="001A48C2"/>
    <w:rsid w:val="001D172C"/>
    <w:rsid w:val="001D19A6"/>
    <w:rsid w:val="001E696B"/>
    <w:rsid w:val="001E6AC7"/>
    <w:rsid w:val="002260E0"/>
    <w:rsid w:val="00226AA4"/>
    <w:rsid w:val="00227868"/>
    <w:rsid w:val="0023558E"/>
    <w:rsid w:val="002535DB"/>
    <w:rsid w:val="002907C0"/>
    <w:rsid w:val="00293F1B"/>
    <w:rsid w:val="002B540B"/>
    <w:rsid w:val="002C12ED"/>
    <w:rsid w:val="002E06FD"/>
    <w:rsid w:val="002E0AC3"/>
    <w:rsid w:val="002E2EE6"/>
    <w:rsid w:val="002F5330"/>
    <w:rsid w:val="00322F82"/>
    <w:rsid w:val="00332E00"/>
    <w:rsid w:val="003378D0"/>
    <w:rsid w:val="0036653B"/>
    <w:rsid w:val="00371145"/>
    <w:rsid w:val="003711FA"/>
    <w:rsid w:val="00371D88"/>
    <w:rsid w:val="00381470"/>
    <w:rsid w:val="003B7455"/>
    <w:rsid w:val="003B76CC"/>
    <w:rsid w:val="003F5ED7"/>
    <w:rsid w:val="003F68A8"/>
    <w:rsid w:val="004002D4"/>
    <w:rsid w:val="00422E29"/>
    <w:rsid w:val="00437A99"/>
    <w:rsid w:val="00441F39"/>
    <w:rsid w:val="00460579"/>
    <w:rsid w:val="00473546"/>
    <w:rsid w:val="00474DA1"/>
    <w:rsid w:val="004824AD"/>
    <w:rsid w:val="00485E33"/>
    <w:rsid w:val="004934C6"/>
    <w:rsid w:val="004B126E"/>
    <w:rsid w:val="004C5AB9"/>
    <w:rsid w:val="004D2E25"/>
    <w:rsid w:val="004F3C02"/>
    <w:rsid w:val="005020E1"/>
    <w:rsid w:val="00531AD6"/>
    <w:rsid w:val="00533F07"/>
    <w:rsid w:val="0054094F"/>
    <w:rsid w:val="00550B81"/>
    <w:rsid w:val="00565454"/>
    <w:rsid w:val="005758D2"/>
    <w:rsid w:val="005834FE"/>
    <w:rsid w:val="005B7EC5"/>
    <w:rsid w:val="005E2D31"/>
    <w:rsid w:val="006140E9"/>
    <w:rsid w:val="00623424"/>
    <w:rsid w:val="00624D40"/>
    <w:rsid w:val="006305AB"/>
    <w:rsid w:val="0064454D"/>
    <w:rsid w:val="00644B29"/>
    <w:rsid w:val="00656CAE"/>
    <w:rsid w:val="006645E2"/>
    <w:rsid w:val="00674A4F"/>
    <w:rsid w:val="00675E77"/>
    <w:rsid w:val="00693708"/>
    <w:rsid w:val="00697C6B"/>
    <w:rsid w:val="006C19FB"/>
    <w:rsid w:val="006E5ED0"/>
    <w:rsid w:val="006F03EC"/>
    <w:rsid w:val="007309D7"/>
    <w:rsid w:val="00756042"/>
    <w:rsid w:val="007872BE"/>
    <w:rsid w:val="0079528F"/>
    <w:rsid w:val="007A1616"/>
    <w:rsid w:val="007B673A"/>
    <w:rsid w:val="007D1845"/>
    <w:rsid w:val="007D1F99"/>
    <w:rsid w:val="007E07DF"/>
    <w:rsid w:val="007E44FD"/>
    <w:rsid w:val="007F32B6"/>
    <w:rsid w:val="007F6F7A"/>
    <w:rsid w:val="00806429"/>
    <w:rsid w:val="00807499"/>
    <w:rsid w:val="00816A8D"/>
    <w:rsid w:val="00817E68"/>
    <w:rsid w:val="00823998"/>
    <w:rsid w:val="0082407D"/>
    <w:rsid w:val="00835B8C"/>
    <w:rsid w:val="008367F5"/>
    <w:rsid w:val="008554DE"/>
    <w:rsid w:val="00856EDC"/>
    <w:rsid w:val="0086664C"/>
    <w:rsid w:val="00871278"/>
    <w:rsid w:val="008962CF"/>
    <w:rsid w:val="008A4DFC"/>
    <w:rsid w:val="008B44E9"/>
    <w:rsid w:val="008C0E9D"/>
    <w:rsid w:val="008C19E7"/>
    <w:rsid w:val="008F6637"/>
    <w:rsid w:val="008F7F7E"/>
    <w:rsid w:val="009153EC"/>
    <w:rsid w:val="00923AE0"/>
    <w:rsid w:val="009338AB"/>
    <w:rsid w:val="009366E4"/>
    <w:rsid w:val="00967BCF"/>
    <w:rsid w:val="00976033"/>
    <w:rsid w:val="009929CF"/>
    <w:rsid w:val="009D7FD9"/>
    <w:rsid w:val="009E468C"/>
    <w:rsid w:val="009F52B2"/>
    <w:rsid w:val="00A113B9"/>
    <w:rsid w:val="00A12E0E"/>
    <w:rsid w:val="00A20564"/>
    <w:rsid w:val="00A21F45"/>
    <w:rsid w:val="00A24CD7"/>
    <w:rsid w:val="00A456CB"/>
    <w:rsid w:val="00A65960"/>
    <w:rsid w:val="00A8506D"/>
    <w:rsid w:val="00A93ECC"/>
    <w:rsid w:val="00AC302E"/>
    <w:rsid w:val="00AE683F"/>
    <w:rsid w:val="00AF553F"/>
    <w:rsid w:val="00B03A00"/>
    <w:rsid w:val="00B076A8"/>
    <w:rsid w:val="00B10A8E"/>
    <w:rsid w:val="00B14511"/>
    <w:rsid w:val="00B22626"/>
    <w:rsid w:val="00B345DB"/>
    <w:rsid w:val="00B34B9F"/>
    <w:rsid w:val="00B351AF"/>
    <w:rsid w:val="00B47D64"/>
    <w:rsid w:val="00B525C3"/>
    <w:rsid w:val="00B60DA6"/>
    <w:rsid w:val="00B76B37"/>
    <w:rsid w:val="00BA5534"/>
    <w:rsid w:val="00BC4F1B"/>
    <w:rsid w:val="00BC65BD"/>
    <w:rsid w:val="00BC744B"/>
    <w:rsid w:val="00BD4343"/>
    <w:rsid w:val="00BD769D"/>
    <w:rsid w:val="00BF128C"/>
    <w:rsid w:val="00C070BD"/>
    <w:rsid w:val="00C147C5"/>
    <w:rsid w:val="00C46F3E"/>
    <w:rsid w:val="00C60A61"/>
    <w:rsid w:val="00C703E6"/>
    <w:rsid w:val="00C71292"/>
    <w:rsid w:val="00C77D92"/>
    <w:rsid w:val="00C8037D"/>
    <w:rsid w:val="00C805D6"/>
    <w:rsid w:val="00C874B4"/>
    <w:rsid w:val="00C91784"/>
    <w:rsid w:val="00C9744B"/>
    <w:rsid w:val="00CA543E"/>
    <w:rsid w:val="00CB0FA4"/>
    <w:rsid w:val="00CB34BF"/>
    <w:rsid w:val="00CB69AC"/>
    <w:rsid w:val="00CC574F"/>
    <w:rsid w:val="00CE3B53"/>
    <w:rsid w:val="00D00785"/>
    <w:rsid w:val="00D23D6D"/>
    <w:rsid w:val="00D25DA9"/>
    <w:rsid w:val="00D3743E"/>
    <w:rsid w:val="00D4575F"/>
    <w:rsid w:val="00D47DC0"/>
    <w:rsid w:val="00D76055"/>
    <w:rsid w:val="00DB3B41"/>
    <w:rsid w:val="00DB7F92"/>
    <w:rsid w:val="00DD1892"/>
    <w:rsid w:val="00DD2EF8"/>
    <w:rsid w:val="00DE5E68"/>
    <w:rsid w:val="00DF0043"/>
    <w:rsid w:val="00DF650F"/>
    <w:rsid w:val="00E33AF0"/>
    <w:rsid w:val="00E52B00"/>
    <w:rsid w:val="00E9569E"/>
    <w:rsid w:val="00EA63A6"/>
    <w:rsid w:val="00EB3684"/>
    <w:rsid w:val="00F13C53"/>
    <w:rsid w:val="00F14B04"/>
    <w:rsid w:val="00F17A70"/>
    <w:rsid w:val="00F22F94"/>
    <w:rsid w:val="00F2509B"/>
    <w:rsid w:val="00F44954"/>
    <w:rsid w:val="00F465E3"/>
    <w:rsid w:val="00F57B6F"/>
    <w:rsid w:val="00F65FCB"/>
    <w:rsid w:val="00F76407"/>
    <w:rsid w:val="00F83212"/>
    <w:rsid w:val="00F902BA"/>
    <w:rsid w:val="00FA2F0A"/>
    <w:rsid w:val="00FA7685"/>
    <w:rsid w:val="00FB1B3D"/>
    <w:rsid w:val="00FB28DF"/>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155B"/>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0754DB"/>
    <w:rsid w:val="00240647"/>
    <w:rsid w:val="002B6C30"/>
    <w:rsid w:val="00323414"/>
    <w:rsid w:val="00347349"/>
    <w:rsid w:val="0037113B"/>
    <w:rsid w:val="00432AD8"/>
    <w:rsid w:val="005424CD"/>
    <w:rsid w:val="005B2DA0"/>
    <w:rsid w:val="006203F7"/>
    <w:rsid w:val="00652101"/>
    <w:rsid w:val="0069592D"/>
    <w:rsid w:val="006D63A8"/>
    <w:rsid w:val="006D6622"/>
    <w:rsid w:val="00757AF3"/>
    <w:rsid w:val="008D2B46"/>
    <w:rsid w:val="00AC78E6"/>
    <w:rsid w:val="00AE365D"/>
    <w:rsid w:val="00B46BB4"/>
    <w:rsid w:val="00D05D03"/>
    <w:rsid w:val="00D51AB3"/>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3239</TotalTime>
  <Pages>21</Pages>
  <Words>6181</Words>
  <Characters>35235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41334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132</cp:revision>
  <dcterms:created xsi:type="dcterms:W3CDTF">2015-09-23T00:42:00Z</dcterms:created>
  <dcterms:modified xsi:type="dcterms:W3CDTF">2017-03-07T15:22:00Z</dcterms:modified>
</cp:coreProperties>
</file>