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ADFA3" w14:textId="3C9D8E96" w:rsidR="00AF283A" w:rsidRPr="004518EA" w:rsidRDefault="004518EA" w:rsidP="004518EA">
      <w:pPr>
        <w:jc w:val="center"/>
        <w:rPr>
          <w:b/>
          <w:sz w:val="24"/>
          <w:lang w:val="en-US"/>
        </w:rPr>
      </w:pPr>
      <w:r w:rsidRPr="004518EA">
        <w:rPr>
          <w:b/>
          <w:sz w:val="24"/>
          <w:lang w:val="en-US"/>
        </w:rPr>
        <w:t>MACHINE LEARNING SCIENTIST CAREER - D</w:t>
      </w:r>
      <w:r>
        <w:rPr>
          <w:b/>
          <w:sz w:val="24"/>
          <w:lang w:val="en-US"/>
        </w:rPr>
        <w:t>ATACAMP</w:t>
      </w:r>
    </w:p>
    <w:p w14:paraId="241B7FF7" w14:textId="53F78DBA" w:rsidR="004518EA" w:rsidRPr="00DB6860" w:rsidRDefault="004518EA" w:rsidP="00507E64">
      <w:pPr>
        <w:jc w:val="center"/>
        <w:rPr>
          <w:b/>
          <w:sz w:val="24"/>
          <w:lang w:val="es-AR"/>
        </w:rPr>
      </w:pPr>
      <w:r w:rsidRPr="00DB6860">
        <w:rPr>
          <w:b/>
          <w:sz w:val="24"/>
          <w:lang w:val="es-AR"/>
        </w:rPr>
        <w:t>Enunciado Challenge N°</w:t>
      </w:r>
      <w:r w:rsidR="00DB6860" w:rsidRPr="00DB6860">
        <w:rPr>
          <w:b/>
          <w:sz w:val="24"/>
          <w:lang w:val="es-AR"/>
        </w:rPr>
        <w:t>3</w:t>
      </w:r>
      <w:r w:rsidRPr="00DB6860">
        <w:rPr>
          <w:b/>
          <w:sz w:val="24"/>
          <w:lang w:val="es-AR"/>
        </w:rPr>
        <w:t xml:space="preserve"> </w:t>
      </w:r>
    </w:p>
    <w:p w14:paraId="5B722749" w14:textId="38768571" w:rsidR="00507E64" w:rsidRPr="00507E64" w:rsidRDefault="00DB6860" w:rsidP="00507E64">
      <w:pPr>
        <w:jc w:val="center"/>
        <w:rPr>
          <w:b/>
          <w:sz w:val="24"/>
        </w:rPr>
      </w:pPr>
      <w:r>
        <w:rPr>
          <w:b/>
          <w:sz w:val="24"/>
        </w:rPr>
        <w:t>Pronóstico de flujo vehicular en las estaciones de peaje de CABA</w:t>
      </w:r>
    </w:p>
    <w:p w14:paraId="59A80AEA" w14:textId="77777777" w:rsidR="003A3222" w:rsidRDefault="003A3222" w:rsidP="00507E64">
      <w:pPr>
        <w:rPr>
          <w:b/>
          <w:sz w:val="24"/>
        </w:rPr>
      </w:pPr>
    </w:p>
    <w:p w14:paraId="16F9B264" w14:textId="043D5D8E" w:rsidR="00B5799B" w:rsidRPr="002A7668" w:rsidRDefault="004518EA" w:rsidP="00507E64">
      <w:pPr>
        <w:rPr>
          <w:b/>
          <w:sz w:val="24"/>
          <w:u w:val="single"/>
        </w:rPr>
      </w:pPr>
      <w:r w:rsidRPr="002A7668">
        <w:rPr>
          <w:b/>
          <w:sz w:val="24"/>
          <w:u w:val="single"/>
        </w:rPr>
        <w:t>Challenge N°</w:t>
      </w:r>
      <w:r w:rsidR="00DB6860">
        <w:rPr>
          <w:b/>
          <w:sz w:val="24"/>
          <w:u w:val="single"/>
        </w:rPr>
        <w:t>3</w:t>
      </w:r>
      <w:r w:rsidR="00A61672" w:rsidRPr="002A7668">
        <w:rPr>
          <w:b/>
          <w:sz w:val="24"/>
          <w:u w:val="single"/>
        </w:rPr>
        <w:t>:</w:t>
      </w:r>
    </w:p>
    <w:p w14:paraId="01D15BF3" w14:textId="34BCA663" w:rsidR="00507E64" w:rsidRPr="00D0369C" w:rsidRDefault="004518EA" w:rsidP="00D0369C">
      <w:pPr>
        <w:spacing w:after="120"/>
        <w:jc w:val="both"/>
        <w:rPr>
          <w:b/>
          <w:sz w:val="24"/>
        </w:rPr>
      </w:pPr>
      <w:r>
        <w:rPr>
          <w:b/>
          <w:sz w:val="24"/>
        </w:rPr>
        <w:t>Problema</w:t>
      </w:r>
    </w:p>
    <w:p w14:paraId="123DE6B7" w14:textId="04AE05BD" w:rsidR="00D0369C" w:rsidRDefault="00DB6860" w:rsidP="00D0369C">
      <w:pPr>
        <w:spacing w:after="120"/>
        <w:jc w:val="both"/>
        <w:rPr>
          <w:sz w:val="24"/>
        </w:rPr>
      </w:pPr>
      <w:r>
        <w:rPr>
          <w:sz w:val="24"/>
        </w:rPr>
        <w:t>Pronóstico de flujo vehicular en las estaciones de peaje ubicadas en la Ciudad Autónoma de Buenos Aires</w:t>
      </w:r>
      <w:r w:rsidR="004518EA">
        <w:rPr>
          <w:sz w:val="24"/>
        </w:rPr>
        <w:t>.</w:t>
      </w:r>
    </w:p>
    <w:p w14:paraId="7AE15ADD" w14:textId="28AA9FAE" w:rsidR="004518EA" w:rsidRDefault="004518EA" w:rsidP="00D0369C">
      <w:pPr>
        <w:spacing w:after="120"/>
        <w:jc w:val="both"/>
        <w:rPr>
          <w:b/>
          <w:bCs/>
          <w:sz w:val="24"/>
        </w:rPr>
      </w:pPr>
      <w:r w:rsidRPr="004518EA">
        <w:rPr>
          <w:b/>
          <w:bCs/>
          <w:sz w:val="24"/>
        </w:rPr>
        <w:t>Asignación</w:t>
      </w:r>
    </w:p>
    <w:p w14:paraId="331603E5" w14:textId="2B3A96C3" w:rsidR="004518EA" w:rsidRDefault="004518EA" w:rsidP="00D0369C">
      <w:pPr>
        <w:spacing w:after="120"/>
        <w:jc w:val="both"/>
        <w:rPr>
          <w:sz w:val="24"/>
        </w:rPr>
      </w:pPr>
      <w:r w:rsidRPr="004518EA">
        <w:rPr>
          <w:sz w:val="24"/>
        </w:rPr>
        <w:t>D</w:t>
      </w:r>
      <w:r>
        <w:rPr>
          <w:sz w:val="24"/>
        </w:rPr>
        <w:t xml:space="preserve">iseñar </w:t>
      </w:r>
      <w:r w:rsidR="00DB6860">
        <w:rPr>
          <w:sz w:val="24"/>
        </w:rPr>
        <w:t>y desarrollar</w:t>
      </w:r>
      <w:r>
        <w:rPr>
          <w:sz w:val="24"/>
        </w:rPr>
        <w:t xml:space="preserve"> un modelo </w:t>
      </w:r>
      <w:r w:rsidR="00DB6860">
        <w:rPr>
          <w:sz w:val="24"/>
        </w:rPr>
        <w:t>de forecasting</w:t>
      </w:r>
      <w:r>
        <w:rPr>
          <w:sz w:val="24"/>
        </w:rPr>
        <w:t xml:space="preserve"> basado en técnicas </w:t>
      </w:r>
      <w:r w:rsidR="00DB6860">
        <w:rPr>
          <w:sz w:val="24"/>
        </w:rPr>
        <w:t>estadísticas, modelos de series de tiempo o</w:t>
      </w:r>
      <w:r w:rsidR="00B5799B">
        <w:rPr>
          <w:sz w:val="24"/>
        </w:rPr>
        <w:t xml:space="preserve"> de</w:t>
      </w:r>
      <w:r w:rsidR="00DB6860">
        <w:rPr>
          <w:sz w:val="24"/>
        </w:rPr>
        <w:t xml:space="preserve"> </w:t>
      </w:r>
      <w:r>
        <w:rPr>
          <w:sz w:val="24"/>
        </w:rPr>
        <w:t xml:space="preserve">machine learning para </w:t>
      </w:r>
      <w:r w:rsidR="00DB6860">
        <w:rPr>
          <w:sz w:val="24"/>
        </w:rPr>
        <w:t>pronósticar el flujo vehicular en 6 estaciones de peaje ubicadas en la Ciudad Autónoma de Buenos Aires.</w:t>
      </w:r>
    </w:p>
    <w:p w14:paraId="63A82DCE" w14:textId="0A83F24B" w:rsidR="00724C65" w:rsidRDefault="00724C65" w:rsidP="00724C65">
      <w:pPr>
        <w:spacing w:after="120"/>
        <w:jc w:val="both"/>
        <w:rPr>
          <w:b/>
          <w:bCs/>
          <w:sz w:val="24"/>
        </w:rPr>
      </w:pPr>
      <w:r>
        <w:rPr>
          <w:b/>
          <w:bCs/>
          <w:sz w:val="24"/>
        </w:rPr>
        <w:t>Ventana de evaluación</w:t>
      </w:r>
    </w:p>
    <w:p w14:paraId="4D44CE39" w14:textId="2F34A72A" w:rsidR="00724C65" w:rsidRDefault="00724C65" w:rsidP="00D0369C">
      <w:pPr>
        <w:spacing w:after="120"/>
        <w:jc w:val="both"/>
        <w:rPr>
          <w:sz w:val="24"/>
        </w:rPr>
      </w:pPr>
      <w:r>
        <w:rPr>
          <w:sz w:val="24"/>
        </w:rPr>
        <w:t>El horizonte de forecasting a utilizar como “datos desconocidos del futuro”</w:t>
      </w:r>
      <w:r w:rsidR="005E6C6B">
        <w:rPr>
          <w:sz w:val="24"/>
        </w:rPr>
        <w:t xml:space="preserve"> está definido por los últimos 6 meses anteriores al inicio del aislamiento obligatorio que tuvo lugar en Marzo de 2020. Como se supone que estos valores son completamente desconocidos, dicha ventana de tiempo NO puede ser utilizada para el entrenamiento, selección o testeo de modelos.</w:t>
      </w:r>
    </w:p>
    <w:p w14:paraId="11FDB1C1" w14:textId="0B6126F2" w:rsidR="005E6C6B" w:rsidRDefault="005E6C6B" w:rsidP="00D0369C">
      <w:pPr>
        <w:spacing w:after="120"/>
        <w:jc w:val="both"/>
        <w:rPr>
          <w:b/>
          <w:bCs/>
          <w:sz w:val="24"/>
        </w:rPr>
      </w:pPr>
      <w:r>
        <w:rPr>
          <w:b/>
          <w:bCs/>
          <w:sz w:val="24"/>
        </w:rPr>
        <w:t>Fair play</w:t>
      </w:r>
    </w:p>
    <w:p w14:paraId="291FDB92" w14:textId="46AC0157" w:rsidR="005E6C6B" w:rsidRPr="005E6C6B" w:rsidRDefault="005E6C6B" w:rsidP="00D0369C">
      <w:pPr>
        <w:spacing w:after="120"/>
        <w:jc w:val="both"/>
        <w:rPr>
          <w:sz w:val="24"/>
        </w:rPr>
      </w:pPr>
      <w:r>
        <w:rPr>
          <w:sz w:val="24"/>
        </w:rPr>
        <w:t>Para garantizar la transparencia de la competencia, una persona ajena a los participantes elegirá una ventana de tiempo con inicio y fin desconocidos para estos, pero contenida dentro de los 6 meses de la ventana de evaluación descrita anteriormente. De manera que no sea posible conocer el intervalo exacto, y por ende overfittearlo, sobre el cual se definirá el ganador de la competencia.</w:t>
      </w:r>
    </w:p>
    <w:p w14:paraId="2E693EBA" w14:textId="54E99CAD" w:rsidR="004518EA" w:rsidRPr="004518EA" w:rsidRDefault="00B5799B" w:rsidP="00D0369C">
      <w:pPr>
        <w:spacing w:after="120"/>
        <w:jc w:val="both"/>
        <w:rPr>
          <w:b/>
          <w:bCs/>
          <w:sz w:val="24"/>
        </w:rPr>
      </w:pPr>
      <w:r>
        <w:rPr>
          <w:b/>
          <w:bCs/>
          <w:sz w:val="24"/>
        </w:rPr>
        <w:t>Condiciones</w:t>
      </w:r>
    </w:p>
    <w:p w14:paraId="01D2583D" w14:textId="7AD202A9" w:rsidR="00873BD0" w:rsidRDefault="004518EA" w:rsidP="00873BD0">
      <w:pPr>
        <w:pStyle w:val="ListParagraph"/>
        <w:numPr>
          <w:ilvl w:val="0"/>
          <w:numId w:val="22"/>
        </w:numPr>
        <w:spacing w:after="120"/>
        <w:jc w:val="both"/>
        <w:rPr>
          <w:sz w:val="24"/>
        </w:rPr>
      </w:pPr>
      <w:r w:rsidRPr="004518EA">
        <w:rPr>
          <w:b/>
          <w:bCs/>
          <w:sz w:val="24"/>
        </w:rPr>
        <w:t>Lenguaje:</w:t>
      </w:r>
      <w:r>
        <w:rPr>
          <w:sz w:val="24"/>
        </w:rPr>
        <w:t xml:space="preserve"> Python.</w:t>
      </w:r>
    </w:p>
    <w:p w14:paraId="45DF0021" w14:textId="57BCDDBB" w:rsidR="00873BD0" w:rsidRDefault="004518EA" w:rsidP="00873BD0">
      <w:pPr>
        <w:pStyle w:val="ListParagraph"/>
        <w:numPr>
          <w:ilvl w:val="0"/>
          <w:numId w:val="22"/>
        </w:numPr>
        <w:spacing w:after="120"/>
        <w:jc w:val="both"/>
        <w:rPr>
          <w:sz w:val="24"/>
        </w:rPr>
      </w:pPr>
      <w:r w:rsidRPr="004518EA">
        <w:rPr>
          <w:b/>
          <w:bCs/>
          <w:sz w:val="24"/>
        </w:rPr>
        <w:t>Tiempo:</w:t>
      </w:r>
      <w:r>
        <w:rPr>
          <w:sz w:val="24"/>
        </w:rPr>
        <w:t xml:space="preserve"> 2 semanas</w:t>
      </w:r>
      <w:r w:rsidR="00072523">
        <w:rPr>
          <w:sz w:val="24"/>
        </w:rPr>
        <w:t xml:space="preserve"> (acordar inicio)</w:t>
      </w:r>
      <w:r>
        <w:rPr>
          <w:sz w:val="24"/>
        </w:rPr>
        <w:t>.</w:t>
      </w:r>
    </w:p>
    <w:p w14:paraId="03D026CE" w14:textId="06DA3928" w:rsidR="00873BD0" w:rsidRDefault="004518EA" w:rsidP="00873BD0">
      <w:pPr>
        <w:pStyle w:val="ListParagraph"/>
        <w:numPr>
          <w:ilvl w:val="0"/>
          <w:numId w:val="22"/>
        </w:numPr>
        <w:spacing w:after="120"/>
        <w:jc w:val="both"/>
        <w:rPr>
          <w:sz w:val="24"/>
        </w:rPr>
      </w:pPr>
      <w:r w:rsidRPr="002A7668">
        <w:rPr>
          <w:b/>
          <w:bCs/>
          <w:sz w:val="24"/>
        </w:rPr>
        <w:t>Métrica:</w:t>
      </w:r>
      <w:r>
        <w:rPr>
          <w:sz w:val="24"/>
        </w:rPr>
        <w:t xml:space="preserve"> </w:t>
      </w:r>
      <w:r w:rsidR="00DB6860">
        <w:rPr>
          <w:sz w:val="24"/>
        </w:rPr>
        <w:t xml:space="preserve">WAPE a nivel general de los forecasts realizados para la </w:t>
      </w:r>
      <w:r w:rsidR="00B5799B">
        <w:rPr>
          <w:sz w:val="24"/>
        </w:rPr>
        <w:t>ventana de fair-play contenida dentro de la ventana de evaluación</w:t>
      </w:r>
      <w:r w:rsidR="002A7668">
        <w:rPr>
          <w:sz w:val="24"/>
        </w:rPr>
        <w:t>.</w:t>
      </w:r>
    </w:p>
    <w:p w14:paraId="7CCF5AB7" w14:textId="6F5F13CD" w:rsidR="00351E21" w:rsidRPr="00351E21" w:rsidRDefault="00351E21" w:rsidP="00873BD0">
      <w:pPr>
        <w:pStyle w:val="ListParagraph"/>
        <w:numPr>
          <w:ilvl w:val="0"/>
          <w:numId w:val="22"/>
        </w:numPr>
        <w:spacing w:after="120"/>
        <w:jc w:val="both"/>
        <w:rPr>
          <w:b/>
          <w:bCs/>
          <w:sz w:val="24"/>
        </w:rPr>
      </w:pPr>
      <w:r w:rsidRPr="00351E21">
        <w:rPr>
          <w:b/>
          <w:bCs/>
          <w:sz w:val="24"/>
        </w:rPr>
        <w:t xml:space="preserve">Estaciones a considerar: </w:t>
      </w:r>
      <w:r>
        <w:rPr>
          <w:sz w:val="24"/>
        </w:rPr>
        <w:t>Alberdi, Avellaneda, Illia, Retiro, Salguero y Sarmiento.</w:t>
      </w:r>
    </w:p>
    <w:p w14:paraId="42FCBE28" w14:textId="5AB84901" w:rsidR="00072523" w:rsidRDefault="00B5799B" w:rsidP="002A7668">
      <w:pPr>
        <w:spacing w:after="120"/>
        <w:jc w:val="both"/>
        <w:rPr>
          <w:b/>
          <w:bCs/>
          <w:sz w:val="24"/>
        </w:rPr>
      </w:pPr>
      <w:r>
        <w:rPr>
          <w:b/>
          <w:bCs/>
          <w:sz w:val="24"/>
        </w:rPr>
        <w:t>Requerimientos</w:t>
      </w:r>
    </w:p>
    <w:p w14:paraId="311133CE" w14:textId="28C477B6" w:rsidR="00072523" w:rsidRDefault="00072523" w:rsidP="002A7668">
      <w:pPr>
        <w:spacing w:after="120"/>
        <w:jc w:val="both"/>
        <w:rPr>
          <w:sz w:val="24"/>
        </w:rPr>
      </w:pPr>
      <w:r>
        <w:rPr>
          <w:sz w:val="24"/>
        </w:rPr>
        <w:t xml:space="preserve">Cada </w:t>
      </w:r>
      <w:r w:rsidR="00B5799B">
        <w:rPr>
          <w:sz w:val="24"/>
        </w:rPr>
        <w:t xml:space="preserve">participante debe incluir en su solución del problema de forecasting </w:t>
      </w:r>
      <w:r w:rsidR="007C1E12">
        <w:rPr>
          <w:sz w:val="24"/>
        </w:rPr>
        <w:t xml:space="preserve">como mínimo </w:t>
      </w:r>
      <w:r w:rsidR="00B5799B">
        <w:rPr>
          <w:sz w:val="24"/>
        </w:rPr>
        <w:t>los siguientes elementos:</w:t>
      </w:r>
    </w:p>
    <w:p w14:paraId="61F1E475" w14:textId="2B56AC0E" w:rsidR="00072523" w:rsidRDefault="00B5799B" w:rsidP="00072523">
      <w:pPr>
        <w:pStyle w:val="ListParagraph"/>
        <w:numPr>
          <w:ilvl w:val="0"/>
          <w:numId w:val="27"/>
        </w:numPr>
        <w:spacing w:after="120"/>
        <w:jc w:val="both"/>
        <w:rPr>
          <w:sz w:val="24"/>
        </w:rPr>
      </w:pPr>
      <w:r>
        <w:rPr>
          <w:sz w:val="24"/>
        </w:rPr>
        <w:t>Identificación y corrección de outliers (si existen)</w:t>
      </w:r>
    </w:p>
    <w:p w14:paraId="28542BE4" w14:textId="2AAEB41C" w:rsidR="00072523" w:rsidRDefault="007C1E12" w:rsidP="00072523">
      <w:pPr>
        <w:pStyle w:val="ListParagraph"/>
        <w:numPr>
          <w:ilvl w:val="0"/>
          <w:numId w:val="27"/>
        </w:numPr>
        <w:spacing w:after="120"/>
        <w:jc w:val="both"/>
        <w:rPr>
          <w:sz w:val="24"/>
        </w:rPr>
      </w:pPr>
      <w:r>
        <w:rPr>
          <w:sz w:val="24"/>
        </w:rPr>
        <w:t>Imputación de valores ausentes (si existen)</w:t>
      </w:r>
      <w:r w:rsidR="00072523">
        <w:rPr>
          <w:sz w:val="24"/>
        </w:rPr>
        <w:t>.</w:t>
      </w:r>
    </w:p>
    <w:p w14:paraId="0B406048" w14:textId="206DD1F6" w:rsidR="007C1E12" w:rsidRDefault="007C1E12" w:rsidP="00072523">
      <w:pPr>
        <w:pStyle w:val="ListParagraph"/>
        <w:numPr>
          <w:ilvl w:val="0"/>
          <w:numId w:val="27"/>
        </w:numPr>
        <w:spacing w:after="120"/>
        <w:jc w:val="both"/>
        <w:rPr>
          <w:sz w:val="24"/>
        </w:rPr>
      </w:pPr>
      <w:r>
        <w:rPr>
          <w:sz w:val="24"/>
        </w:rPr>
        <w:lastRenderedPageBreak/>
        <w:t>Plantear un enfoque para la validación y selección de modelos acorde a la naturaleza del forecasting.</w:t>
      </w:r>
    </w:p>
    <w:p w14:paraId="52FCBB72" w14:textId="0AB6BE9F" w:rsidR="002A7668" w:rsidRPr="007C1E12" w:rsidRDefault="007C1E12" w:rsidP="002A7668">
      <w:pPr>
        <w:pStyle w:val="ListParagraph"/>
        <w:numPr>
          <w:ilvl w:val="0"/>
          <w:numId w:val="27"/>
        </w:numPr>
        <w:spacing w:after="120"/>
        <w:jc w:val="both"/>
        <w:rPr>
          <w:sz w:val="24"/>
        </w:rPr>
      </w:pPr>
      <w:r>
        <w:rPr>
          <w:sz w:val="24"/>
        </w:rPr>
        <w:t xml:space="preserve">Una muy breve PPT donde se muestre la metodología seguida para la solución del problema. </w:t>
      </w:r>
    </w:p>
    <w:p w14:paraId="125F1A64" w14:textId="66B3725D" w:rsidR="00EE0D87" w:rsidRDefault="007C1E12" w:rsidP="002A7668">
      <w:pPr>
        <w:spacing w:after="120"/>
        <w:jc w:val="both"/>
        <w:rPr>
          <w:b/>
          <w:bCs/>
          <w:sz w:val="24"/>
          <w:lang w:val="es-AR"/>
        </w:rPr>
      </w:pPr>
      <w:r>
        <w:rPr>
          <w:b/>
          <w:bCs/>
          <w:sz w:val="24"/>
          <w:lang w:val="es-AR"/>
        </w:rPr>
        <w:t>Evaluación y p</w:t>
      </w:r>
      <w:r w:rsidR="00EE0D87" w:rsidRPr="00EE0D87">
        <w:rPr>
          <w:b/>
          <w:bCs/>
          <w:sz w:val="24"/>
          <w:lang w:val="es-AR"/>
        </w:rPr>
        <w:t>remiación</w:t>
      </w:r>
    </w:p>
    <w:p w14:paraId="1D6B1FC4" w14:textId="77777777" w:rsidR="007C1E12" w:rsidRDefault="00A66749" w:rsidP="002A7668">
      <w:pPr>
        <w:spacing w:after="120"/>
        <w:jc w:val="both"/>
        <w:rPr>
          <w:sz w:val="24"/>
          <w:lang w:val="es-AR"/>
        </w:rPr>
      </w:pPr>
      <w:r>
        <w:rPr>
          <w:sz w:val="24"/>
          <w:lang w:val="es-AR"/>
        </w:rPr>
        <w:t xml:space="preserve">El ganador será elegido como el modelo con </w:t>
      </w:r>
      <w:r w:rsidR="007C1E12">
        <w:rPr>
          <w:sz w:val="24"/>
          <w:lang w:val="es-AR"/>
        </w:rPr>
        <w:t>la mejor performance (WAPE) a nivel general para la ventana de fair-play dentro del intervalo de evaluación.</w:t>
      </w:r>
    </w:p>
    <w:p w14:paraId="13C8B193" w14:textId="28118572" w:rsidR="00EE0D87" w:rsidRDefault="00A66749" w:rsidP="002A7668">
      <w:pPr>
        <w:spacing w:after="120"/>
        <w:jc w:val="both"/>
        <w:rPr>
          <w:sz w:val="24"/>
          <w:lang w:val="es-AR"/>
        </w:rPr>
      </w:pPr>
      <w:r>
        <w:rPr>
          <w:sz w:val="24"/>
          <w:lang w:val="es-AR"/>
        </w:rPr>
        <w:t xml:space="preserve">El premio </w:t>
      </w:r>
      <w:r w:rsidR="007C1E12">
        <w:rPr>
          <w:sz w:val="24"/>
          <w:lang w:val="es-AR"/>
        </w:rPr>
        <w:t xml:space="preserve">que recibirá el ganador será la posibilidad de elegir un lugar para ir a cenar y ser invitado por los otros participantes a dicho lugar sin tener que aportar para el pago de la cuenta. </w:t>
      </w:r>
    </w:p>
    <w:p w14:paraId="032414AA" w14:textId="4520C15E" w:rsidR="003D0CAF" w:rsidRDefault="003D0CAF" w:rsidP="003D0CAF">
      <w:pPr>
        <w:spacing w:after="120"/>
        <w:jc w:val="both"/>
        <w:rPr>
          <w:b/>
          <w:bCs/>
          <w:sz w:val="24"/>
        </w:rPr>
      </w:pPr>
      <w:r>
        <w:rPr>
          <w:b/>
          <w:bCs/>
          <w:sz w:val="24"/>
        </w:rPr>
        <w:t>Datasets</w:t>
      </w:r>
    </w:p>
    <w:p w14:paraId="14A70C64" w14:textId="4801F2B0" w:rsidR="003D0CAF" w:rsidRPr="001059C5" w:rsidRDefault="003D0CAF" w:rsidP="003D0CAF">
      <w:pPr>
        <w:spacing w:after="120"/>
        <w:jc w:val="both"/>
        <w:rPr>
          <w:sz w:val="24"/>
        </w:rPr>
      </w:pPr>
      <w:r>
        <w:rPr>
          <w:sz w:val="24"/>
        </w:rPr>
        <w:t>Los datasets a utilizar son los correspondientes a los años 2016, 2017, 2018, 2019 y 2020 de los datos de flujo vehicular publicados por el gobierno de la ciudad</w:t>
      </w:r>
      <w:r w:rsidR="00384DD6">
        <w:rPr>
          <w:sz w:val="24"/>
        </w:rPr>
        <w:t>, los cuales se pueden encontrar en el siguiente link:</w:t>
      </w:r>
      <w:r w:rsidR="001059C5">
        <w:rPr>
          <w:sz w:val="24"/>
        </w:rPr>
        <w:t xml:space="preserve"> </w:t>
      </w:r>
      <w:r w:rsidR="00384DD6" w:rsidRPr="001059C5">
        <w:rPr>
          <w:color w:val="0070C0"/>
          <w:sz w:val="24"/>
        </w:rPr>
        <w:t>https://data.buenosaires.gob.ar/dataset/flujo-vehicular-por-unidades-peaje-ausa</w:t>
      </w:r>
      <w:r w:rsidRPr="001059C5">
        <w:rPr>
          <w:color w:val="0070C0"/>
          <w:sz w:val="24"/>
        </w:rPr>
        <w:t xml:space="preserve"> </w:t>
      </w:r>
    </w:p>
    <w:p w14:paraId="43392A99" w14:textId="77777777" w:rsidR="003D0CAF" w:rsidRPr="00EE0D87" w:rsidRDefault="003D0CAF" w:rsidP="002A7668">
      <w:pPr>
        <w:spacing w:after="120"/>
        <w:jc w:val="both"/>
        <w:rPr>
          <w:sz w:val="24"/>
          <w:lang w:val="es-AR"/>
        </w:rPr>
      </w:pPr>
    </w:p>
    <w:sectPr w:rsidR="003D0CAF" w:rsidRPr="00EE0D87" w:rsidSect="00002D37">
      <w:head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233BA" w14:textId="77777777" w:rsidR="006E353D" w:rsidRDefault="006E353D" w:rsidP="000A09DE">
      <w:pPr>
        <w:spacing w:after="0" w:line="240" w:lineRule="auto"/>
      </w:pPr>
      <w:r>
        <w:separator/>
      </w:r>
    </w:p>
  </w:endnote>
  <w:endnote w:type="continuationSeparator" w:id="0">
    <w:p w14:paraId="7D58ECF7" w14:textId="77777777" w:rsidR="006E353D" w:rsidRDefault="006E353D" w:rsidP="000A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36575" w14:textId="77777777" w:rsidR="006E353D" w:rsidRDefault="006E353D" w:rsidP="000A09DE">
      <w:pPr>
        <w:spacing w:after="0" w:line="240" w:lineRule="auto"/>
      </w:pPr>
      <w:r>
        <w:separator/>
      </w:r>
    </w:p>
  </w:footnote>
  <w:footnote w:type="continuationSeparator" w:id="0">
    <w:p w14:paraId="6055D6F0" w14:textId="77777777" w:rsidR="006E353D" w:rsidRDefault="006E353D" w:rsidP="000A0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D2CCC" w14:textId="6C961E43" w:rsidR="001C1933" w:rsidRDefault="004518EA" w:rsidP="000A09DE">
    <w:pPr>
      <w:pStyle w:val="Header"/>
      <w:jc w:val="center"/>
    </w:pPr>
    <w:r>
      <w:rPr>
        <w:noProof/>
      </w:rPr>
      <w:drawing>
        <wp:anchor distT="0" distB="0" distL="114300" distR="114300" simplePos="0" relativeHeight="251659264" behindDoc="0" locked="0" layoutInCell="1" allowOverlap="1" wp14:anchorId="640AC6C0" wp14:editId="74406F8A">
          <wp:simplePos x="0" y="0"/>
          <wp:positionH relativeFrom="column">
            <wp:posOffset>4914900</wp:posOffset>
          </wp:positionH>
          <wp:positionV relativeFrom="page">
            <wp:posOffset>314325</wp:posOffset>
          </wp:positionV>
          <wp:extent cx="1828165" cy="418465"/>
          <wp:effectExtent l="0" t="0" r="635" b="635"/>
          <wp:wrapThrough wrapText="bothSides">
            <wp:wrapPolygon edited="0">
              <wp:start x="0" y="0"/>
              <wp:lineTo x="0" y="20649"/>
              <wp:lineTo x="21382" y="20649"/>
              <wp:lineTo x="21382" y="0"/>
              <wp:lineTo x="0" y="0"/>
            </wp:wrapPolygon>
          </wp:wrapThrough>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camp-vector-logo.png"/>
                  <pic:cNvPicPr/>
                </pic:nvPicPr>
                <pic:blipFill rotWithShape="1">
                  <a:blip r:embed="rId1">
                    <a:extLst>
                      <a:ext uri="{28A0092B-C50C-407E-A947-70E740481C1C}">
                        <a14:useLocalDpi xmlns:a14="http://schemas.microsoft.com/office/drawing/2010/main" val="0"/>
                      </a:ext>
                    </a:extLst>
                  </a:blip>
                  <a:srcRect t="29110" b="29650"/>
                  <a:stretch/>
                </pic:blipFill>
                <pic:spPr bwMode="auto">
                  <a:xfrm>
                    <a:off x="0" y="0"/>
                    <a:ext cx="1828165" cy="418465"/>
                  </a:xfrm>
                  <a:prstGeom prst="rect">
                    <a:avLst/>
                  </a:prstGeom>
                  <a:ln>
                    <a:noFill/>
                  </a:ln>
                  <a:extLst>
                    <a:ext uri="{53640926-AAD7-44D8-BBD7-CCE9431645EC}">
                      <a14:shadowObscured xmlns:a14="http://schemas.microsoft.com/office/drawing/2010/main"/>
                    </a:ext>
                  </a:extLst>
                </pic:spPr>
              </pic:pic>
            </a:graphicData>
          </a:graphic>
        </wp:anchor>
      </w:drawing>
    </w:r>
    <w:r>
      <w:rPr>
        <w:b/>
      </w:rPr>
      <w:t>MLSD Career – Challenge N°</w:t>
    </w:r>
    <w:r w:rsidR="00DB6860">
      <w:rPr>
        <w:b/>
      </w:rPr>
      <w:t>3</w:t>
    </w:r>
    <w:r>
      <w:rPr>
        <w:b/>
      </w:rPr>
      <w:t xml:space="preserve"> </w:t>
    </w:r>
    <w:r w:rsidR="001C1933" w:rsidRPr="000A09DE">
      <w:rPr>
        <w:b/>
      </w:rPr>
      <w:ptab w:relativeTo="margin" w:alignment="center" w:leader="none"/>
    </w:r>
    <w:r w:rsidR="001C1933">
      <w:rPr>
        <w:b/>
      </w:rPr>
      <w:t xml:space="preserve">                 </w:t>
    </w:r>
    <w:r w:rsidR="001C193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D3BFD"/>
    <w:multiLevelType w:val="hybridMultilevel"/>
    <w:tmpl w:val="5882DE00"/>
    <w:lvl w:ilvl="0" w:tplc="240A0001">
      <w:start w:val="1"/>
      <w:numFmt w:val="bullet"/>
      <w:lvlText w:val=""/>
      <w:lvlJc w:val="left"/>
      <w:pPr>
        <w:ind w:left="772" w:hanging="360"/>
      </w:pPr>
      <w:rPr>
        <w:rFonts w:ascii="Symbol" w:hAnsi="Symbol" w:hint="default"/>
      </w:rPr>
    </w:lvl>
    <w:lvl w:ilvl="1" w:tplc="240A0003" w:tentative="1">
      <w:start w:val="1"/>
      <w:numFmt w:val="bullet"/>
      <w:lvlText w:val="o"/>
      <w:lvlJc w:val="left"/>
      <w:pPr>
        <w:ind w:left="1492" w:hanging="360"/>
      </w:pPr>
      <w:rPr>
        <w:rFonts w:ascii="Courier New" w:hAnsi="Courier New" w:cs="Courier New" w:hint="default"/>
      </w:rPr>
    </w:lvl>
    <w:lvl w:ilvl="2" w:tplc="240A0005" w:tentative="1">
      <w:start w:val="1"/>
      <w:numFmt w:val="bullet"/>
      <w:lvlText w:val=""/>
      <w:lvlJc w:val="left"/>
      <w:pPr>
        <w:ind w:left="2212" w:hanging="360"/>
      </w:pPr>
      <w:rPr>
        <w:rFonts w:ascii="Wingdings" w:hAnsi="Wingdings" w:hint="default"/>
      </w:rPr>
    </w:lvl>
    <w:lvl w:ilvl="3" w:tplc="240A0001" w:tentative="1">
      <w:start w:val="1"/>
      <w:numFmt w:val="bullet"/>
      <w:lvlText w:val=""/>
      <w:lvlJc w:val="left"/>
      <w:pPr>
        <w:ind w:left="2932" w:hanging="360"/>
      </w:pPr>
      <w:rPr>
        <w:rFonts w:ascii="Symbol" w:hAnsi="Symbol" w:hint="default"/>
      </w:rPr>
    </w:lvl>
    <w:lvl w:ilvl="4" w:tplc="240A0003" w:tentative="1">
      <w:start w:val="1"/>
      <w:numFmt w:val="bullet"/>
      <w:lvlText w:val="o"/>
      <w:lvlJc w:val="left"/>
      <w:pPr>
        <w:ind w:left="3652" w:hanging="360"/>
      </w:pPr>
      <w:rPr>
        <w:rFonts w:ascii="Courier New" w:hAnsi="Courier New" w:cs="Courier New" w:hint="default"/>
      </w:rPr>
    </w:lvl>
    <w:lvl w:ilvl="5" w:tplc="240A0005" w:tentative="1">
      <w:start w:val="1"/>
      <w:numFmt w:val="bullet"/>
      <w:lvlText w:val=""/>
      <w:lvlJc w:val="left"/>
      <w:pPr>
        <w:ind w:left="4372" w:hanging="360"/>
      </w:pPr>
      <w:rPr>
        <w:rFonts w:ascii="Wingdings" w:hAnsi="Wingdings" w:hint="default"/>
      </w:rPr>
    </w:lvl>
    <w:lvl w:ilvl="6" w:tplc="240A0001" w:tentative="1">
      <w:start w:val="1"/>
      <w:numFmt w:val="bullet"/>
      <w:lvlText w:val=""/>
      <w:lvlJc w:val="left"/>
      <w:pPr>
        <w:ind w:left="5092" w:hanging="360"/>
      </w:pPr>
      <w:rPr>
        <w:rFonts w:ascii="Symbol" w:hAnsi="Symbol" w:hint="default"/>
      </w:rPr>
    </w:lvl>
    <w:lvl w:ilvl="7" w:tplc="240A0003" w:tentative="1">
      <w:start w:val="1"/>
      <w:numFmt w:val="bullet"/>
      <w:lvlText w:val="o"/>
      <w:lvlJc w:val="left"/>
      <w:pPr>
        <w:ind w:left="5812" w:hanging="360"/>
      </w:pPr>
      <w:rPr>
        <w:rFonts w:ascii="Courier New" w:hAnsi="Courier New" w:cs="Courier New" w:hint="default"/>
      </w:rPr>
    </w:lvl>
    <w:lvl w:ilvl="8" w:tplc="240A0005" w:tentative="1">
      <w:start w:val="1"/>
      <w:numFmt w:val="bullet"/>
      <w:lvlText w:val=""/>
      <w:lvlJc w:val="left"/>
      <w:pPr>
        <w:ind w:left="6532" w:hanging="360"/>
      </w:pPr>
      <w:rPr>
        <w:rFonts w:ascii="Wingdings" w:hAnsi="Wingdings" w:hint="default"/>
      </w:rPr>
    </w:lvl>
  </w:abstractNum>
  <w:abstractNum w:abstractNumId="1" w15:restartNumberingAfterBreak="0">
    <w:nsid w:val="17D61556"/>
    <w:multiLevelType w:val="hybridMultilevel"/>
    <w:tmpl w:val="5230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46D8D"/>
    <w:multiLevelType w:val="hybridMultilevel"/>
    <w:tmpl w:val="EA7E6770"/>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8CB3B39"/>
    <w:multiLevelType w:val="hybridMultilevel"/>
    <w:tmpl w:val="EFB82B22"/>
    <w:lvl w:ilvl="0" w:tplc="071CFC68">
      <w:start w:val="1"/>
      <w:numFmt w:val="lowerLetter"/>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DBE197A"/>
    <w:multiLevelType w:val="hybridMultilevel"/>
    <w:tmpl w:val="121E89AA"/>
    <w:lvl w:ilvl="0" w:tplc="240A0001">
      <w:start w:val="1"/>
      <w:numFmt w:val="bullet"/>
      <w:lvlText w:val=""/>
      <w:lvlJc w:val="left"/>
      <w:pPr>
        <w:ind w:left="1071" w:hanging="360"/>
      </w:pPr>
      <w:rPr>
        <w:rFonts w:ascii="Symbol" w:hAnsi="Symbol" w:hint="default"/>
      </w:rPr>
    </w:lvl>
    <w:lvl w:ilvl="1" w:tplc="240A0003" w:tentative="1">
      <w:start w:val="1"/>
      <w:numFmt w:val="bullet"/>
      <w:lvlText w:val="o"/>
      <w:lvlJc w:val="left"/>
      <w:pPr>
        <w:ind w:left="1791" w:hanging="360"/>
      </w:pPr>
      <w:rPr>
        <w:rFonts w:ascii="Courier New" w:hAnsi="Courier New" w:cs="Courier New" w:hint="default"/>
      </w:rPr>
    </w:lvl>
    <w:lvl w:ilvl="2" w:tplc="240A0005" w:tentative="1">
      <w:start w:val="1"/>
      <w:numFmt w:val="bullet"/>
      <w:lvlText w:val=""/>
      <w:lvlJc w:val="left"/>
      <w:pPr>
        <w:ind w:left="2511" w:hanging="360"/>
      </w:pPr>
      <w:rPr>
        <w:rFonts w:ascii="Wingdings" w:hAnsi="Wingdings" w:hint="default"/>
      </w:rPr>
    </w:lvl>
    <w:lvl w:ilvl="3" w:tplc="240A0001" w:tentative="1">
      <w:start w:val="1"/>
      <w:numFmt w:val="bullet"/>
      <w:lvlText w:val=""/>
      <w:lvlJc w:val="left"/>
      <w:pPr>
        <w:ind w:left="3231" w:hanging="360"/>
      </w:pPr>
      <w:rPr>
        <w:rFonts w:ascii="Symbol" w:hAnsi="Symbol" w:hint="default"/>
      </w:rPr>
    </w:lvl>
    <w:lvl w:ilvl="4" w:tplc="240A0003" w:tentative="1">
      <w:start w:val="1"/>
      <w:numFmt w:val="bullet"/>
      <w:lvlText w:val="o"/>
      <w:lvlJc w:val="left"/>
      <w:pPr>
        <w:ind w:left="3951" w:hanging="360"/>
      </w:pPr>
      <w:rPr>
        <w:rFonts w:ascii="Courier New" w:hAnsi="Courier New" w:cs="Courier New" w:hint="default"/>
      </w:rPr>
    </w:lvl>
    <w:lvl w:ilvl="5" w:tplc="240A0005" w:tentative="1">
      <w:start w:val="1"/>
      <w:numFmt w:val="bullet"/>
      <w:lvlText w:val=""/>
      <w:lvlJc w:val="left"/>
      <w:pPr>
        <w:ind w:left="4671" w:hanging="360"/>
      </w:pPr>
      <w:rPr>
        <w:rFonts w:ascii="Wingdings" w:hAnsi="Wingdings" w:hint="default"/>
      </w:rPr>
    </w:lvl>
    <w:lvl w:ilvl="6" w:tplc="240A0001" w:tentative="1">
      <w:start w:val="1"/>
      <w:numFmt w:val="bullet"/>
      <w:lvlText w:val=""/>
      <w:lvlJc w:val="left"/>
      <w:pPr>
        <w:ind w:left="5391" w:hanging="360"/>
      </w:pPr>
      <w:rPr>
        <w:rFonts w:ascii="Symbol" w:hAnsi="Symbol" w:hint="default"/>
      </w:rPr>
    </w:lvl>
    <w:lvl w:ilvl="7" w:tplc="240A0003" w:tentative="1">
      <w:start w:val="1"/>
      <w:numFmt w:val="bullet"/>
      <w:lvlText w:val="o"/>
      <w:lvlJc w:val="left"/>
      <w:pPr>
        <w:ind w:left="6111" w:hanging="360"/>
      </w:pPr>
      <w:rPr>
        <w:rFonts w:ascii="Courier New" w:hAnsi="Courier New" w:cs="Courier New" w:hint="default"/>
      </w:rPr>
    </w:lvl>
    <w:lvl w:ilvl="8" w:tplc="240A0005" w:tentative="1">
      <w:start w:val="1"/>
      <w:numFmt w:val="bullet"/>
      <w:lvlText w:val=""/>
      <w:lvlJc w:val="left"/>
      <w:pPr>
        <w:ind w:left="6831" w:hanging="360"/>
      </w:pPr>
      <w:rPr>
        <w:rFonts w:ascii="Wingdings" w:hAnsi="Wingdings" w:hint="default"/>
      </w:rPr>
    </w:lvl>
  </w:abstractNum>
  <w:abstractNum w:abstractNumId="5" w15:restartNumberingAfterBreak="0">
    <w:nsid w:val="2EBE6C21"/>
    <w:multiLevelType w:val="hybridMultilevel"/>
    <w:tmpl w:val="0EE27352"/>
    <w:lvl w:ilvl="0" w:tplc="240A0001">
      <w:start w:val="1"/>
      <w:numFmt w:val="bullet"/>
      <w:lvlText w:val=""/>
      <w:lvlJc w:val="left"/>
      <w:pPr>
        <w:ind w:left="1071" w:hanging="360"/>
      </w:pPr>
      <w:rPr>
        <w:rFonts w:ascii="Symbol" w:hAnsi="Symbol" w:hint="default"/>
      </w:rPr>
    </w:lvl>
    <w:lvl w:ilvl="1" w:tplc="240A0003" w:tentative="1">
      <w:start w:val="1"/>
      <w:numFmt w:val="bullet"/>
      <w:lvlText w:val="o"/>
      <w:lvlJc w:val="left"/>
      <w:pPr>
        <w:ind w:left="1791" w:hanging="360"/>
      </w:pPr>
      <w:rPr>
        <w:rFonts w:ascii="Courier New" w:hAnsi="Courier New" w:cs="Courier New" w:hint="default"/>
      </w:rPr>
    </w:lvl>
    <w:lvl w:ilvl="2" w:tplc="240A0005" w:tentative="1">
      <w:start w:val="1"/>
      <w:numFmt w:val="bullet"/>
      <w:lvlText w:val=""/>
      <w:lvlJc w:val="left"/>
      <w:pPr>
        <w:ind w:left="2511" w:hanging="360"/>
      </w:pPr>
      <w:rPr>
        <w:rFonts w:ascii="Wingdings" w:hAnsi="Wingdings" w:hint="default"/>
      </w:rPr>
    </w:lvl>
    <w:lvl w:ilvl="3" w:tplc="240A0001" w:tentative="1">
      <w:start w:val="1"/>
      <w:numFmt w:val="bullet"/>
      <w:lvlText w:val=""/>
      <w:lvlJc w:val="left"/>
      <w:pPr>
        <w:ind w:left="3231" w:hanging="360"/>
      </w:pPr>
      <w:rPr>
        <w:rFonts w:ascii="Symbol" w:hAnsi="Symbol" w:hint="default"/>
      </w:rPr>
    </w:lvl>
    <w:lvl w:ilvl="4" w:tplc="240A0003" w:tentative="1">
      <w:start w:val="1"/>
      <w:numFmt w:val="bullet"/>
      <w:lvlText w:val="o"/>
      <w:lvlJc w:val="left"/>
      <w:pPr>
        <w:ind w:left="3951" w:hanging="360"/>
      </w:pPr>
      <w:rPr>
        <w:rFonts w:ascii="Courier New" w:hAnsi="Courier New" w:cs="Courier New" w:hint="default"/>
      </w:rPr>
    </w:lvl>
    <w:lvl w:ilvl="5" w:tplc="240A0005" w:tentative="1">
      <w:start w:val="1"/>
      <w:numFmt w:val="bullet"/>
      <w:lvlText w:val=""/>
      <w:lvlJc w:val="left"/>
      <w:pPr>
        <w:ind w:left="4671" w:hanging="360"/>
      </w:pPr>
      <w:rPr>
        <w:rFonts w:ascii="Wingdings" w:hAnsi="Wingdings" w:hint="default"/>
      </w:rPr>
    </w:lvl>
    <w:lvl w:ilvl="6" w:tplc="240A0001" w:tentative="1">
      <w:start w:val="1"/>
      <w:numFmt w:val="bullet"/>
      <w:lvlText w:val=""/>
      <w:lvlJc w:val="left"/>
      <w:pPr>
        <w:ind w:left="5391" w:hanging="360"/>
      </w:pPr>
      <w:rPr>
        <w:rFonts w:ascii="Symbol" w:hAnsi="Symbol" w:hint="default"/>
      </w:rPr>
    </w:lvl>
    <w:lvl w:ilvl="7" w:tplc="240A0003" w:tentative="1">
      <w:start w:val="1"/>
      <w:numFmt w:val="bullet"/>
      <w:lvlText w:val="o"/>
      <w:lvlJc w:val="left"/>
      <w:pPr>
        <w:ind w:left="6111" w:hanging="360"/>
      </w:pPr>
      <w:rPr>
        <w:rFonts w:ascii="Courier New" w:hAnsi="Courier New" w:cs="Courier New" w:hint="default"/>
      </w:rPr>
    </w:lvl>
    <w:lvl w:ilvl="8" w:tplc="240A0005" w:tentative="1">
      <w:start w:val="1"/>
      <w:numFmt w:val="bullet"/>
      <w:lvlText w:val=""/>
      <w:lvlJc w:val="left"/>
      <w:pPr>
        <w:ind w:left="6831" w:hanging="360"/>
      </w:pPr>
      <w:rPr>
        <w:rFonts w:ascii="Wingdings" w:hAnsi="Wingdings" w:hint="default"/>
      </w:rPr>
    </w:lvl>
  </w:abstractNum>
  <w:abstractNum w:abstractNumId="6" w15:restartNumberingAfterBreak="0">
    <w:nsid w:val="33157CDA"/>
    <w:multiLevelType w:val="hybridMultilevel"/>
    <w:tmpl w:val="0BB8DE60"/>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7" w15:restartNumberingAfterBreak="0">
    <w:nsid w:val="33DC4871"/>
    <w:multiLevelType w:val="hybridMultilevel"/>
    <w:tmpl w:val="BDFAA4C8"/>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8" w15:restartNumberingAfterBreak="0">
    <w:nsid w:val="392F06AD"/>
    <w:multiLevelType w:val="hybridMultilevel"/>
    <w:tmpl w:val="85383B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3C2B7045"/>
    <w:multiLevelType w:val="hybridMultilevel"/>
    <w:tmpl w:val="BF60771A"/>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10" w15:restartNumberingAfterBreak="0">
    <w:nsid w:val="41C8616B"/>
    <w:multiLevelType w:val="hybridMultilevel"/>
    <w:tmpl w:val="0B54E27C"/>
    <w:lvl w:ilvl="0" w:tplc="240A000F">
      <w:start w:val="1"/>
      <w:numFmt w:val="decimal"/>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1" w15:restartNumberingAfterBreak="0">
    <w:nsid w:val="46DB043F"/>
    <w:multiLevelType w:val="hybridMultilevel"/>
    <w:tmpl w:val="0944F48A"/>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7042652"/>
    <w:multiLevelType w:val="hybridMultilevel"/>
    <w:tmpl w:val="6E1ED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82F7BAA"/>
    <w:multiLevelType w:val="hybridMultilevel"/>
    <w:tmpl w:val="A0380DFE"/>
    <w:lvl w:ilvl="0" w:tplc="1694A8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8330898"/>
    <w:multiLevelType w:val="hybridMultilevel"/>
    <w:tmpl w:val="D9C0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C1B49"/>
    <w:multiLevelType w:val="hybridMultilevel"/>
    <w:tmpl w:val="2AD44FF0"/>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16" w15:restartNumberingAfterBreak="0">
    <w:nsid w:val="5E6103EB"/>
    <w:multiLevelType w:val="hybridMultilevel"/>
    <w:tmpl w:val="F39068A6"/>
    <w:lvl w:ilvl="0" w:tplc="240A0001">
      <w:start w:val="1"/>
      <w:numFmt w:val="bullet"/>
      <w:lvlText w:val=""/>
      <w:lvlJc w:val="left"/>
      <w:pPr>
        <w:ind w:left="1071" w:hanging="360"/>
      </w:pPr>
      <w:rPr>
        <w:rFonts w:ascii="Symbol" w:hAnsi="Symbol" w:hint="default"/>
      </w:rPr>
    </w:lvl>
    <w:lvl w:ilvl="1" w:tplc="240A000D">
      <w:start w:val="1"/>
      <w:numFmt w:val="bullet"/>
      <w:lvlText w:val=""/>
      <w:lvlJc w:val="left"/>
      <w:pPr>
        <w:ind w:left="1791" w:hanging="360"/>
      </w:pPr>
      <w:rPr>
        <w:rFonts w:ascii="Wingdings" w:hAnsi="Wingdings" w:hint="default"/>
      </w:rPr>
    </w:lvl>
    <w:lvl w:ilvl="2" w:tplc="240A0005" w:tentative="1">
      <w:start w:val="1"/>
      <w:numFmt w:val="bullet"/>
      <w:lvlText w:val=""/>
      <w:lvlJc w:val="left"/>
      <w:pPr>
        <w:ind w:left="2511" w:hanging="360"/>
      </w:pPr>
      <w:rPr>
        <w:rFonts w:ascii="Wingdings" w:hAnsi="Wingdings" w:hint="default"/>
      </w:rPr>
    </w:lvl>
    <w:lvl w:ilvl="3" w:tplc="240A0001" w:tentative="1">
      <w:start w:val="1"/>
      <w:numFmt w:val="bullet"/>
      <w:lvlText w:val=""/>
      <w:lvlJc w:val="left"/>
      <w:pPr>
        <w:ind w:left="3231" w:hanging="360"/>
      </w:pPr>
      <w:rPr>
        <w:rFonts w:ascii="Symbol" w:hAnsi="Symbol" w:hint="default"/>
      </w:rPr>
    </w:lvl>
    <w:lvl w:ilvl="4" w:tplc="240A0003" w:tentative="1">
      <w:start w:val="1"/>
      <w:numFmt w:val="bullet"/>
      <w:lvlText w:val="o"/>
      <w:lvlJc w:val="left"/>
      <w:pPr>
        <w:ind w:left="3951" w:hanging="360"/>
      </w:pPr>
      <w:rPr>
        <w:rFonts w:ascii="Courier New" w:hAnsi="Courier New" w:cs="Courier New" w:hint="default"/>
      </w:rPr>
    </w:lvl>
    <w:lvl w:ilvl="5" w:tplc="240A0005" w:tentative="1">
      <w:start w:val="1"/>
      <w:numFmt w:val="bullet"/>
      <w:lvlText w:val=""/>
      <w:lvlJc w:val="left"/>
      <w:pPr>
        <w:ind w:left="4671" w:hanging="360"/>
      </w:pPr>
      <w:rPr>
        <w:rFonts w:ascii="Wingdings" w:hAnsi="Wingdings" w:hint="default"/>
      </w:rPr>
    </w:lvl>
    <w:lvl w:ilvl="6" w:tplc="240A0001" w:tentative="1">
      <w:start w:val="1"/>
      <w:numFmt w:val="bullet"/>
      <w:lvlText w:val=""/>
      <w:lvlJc w:val="left"/>
      <w:pPr>
        <w:ind w:left="5391" w:hanging="360"/>
      </w:pPr>
      <w:rPr>
        <w:rFonts w:ascii="Symbol" w:hAnsi="Symbol" w:hint="default"/>
      </w:rPr>
    </w:lvl>
    <w:lvl w:ilvl="7" w:tplc="240A0003" w:tentative="1">
      <w:start w:val="1"/>
      <w:numFmt w:val="bullet"/>
      <w:lvlText w:val="o"/>
      <w:lvlJc w:val="left"/>
      <w:pPr>
        <w:ind w:left="6111" w:hanging="360"/>
      </w:pPr>
      <w:rPr>
        <w:rFonts w:ascii="Courier New" w:hAnsi="Courier New" w:cs="Courier New" w:hint="default"/>
      </w:rPr>
    </w:lvl>
    <w:lvl w:ilvl="8" w:tplc="240A0005" w:tentative="1">
      <w:start w:val="1"/>
      <w:numFmt w:val="bullet"/>
      <w:lvlText w:val=""/>
      <w:lvlJc w:val="left"/>
      <w:pPr>
        <w:ind w:left="6831" w:hanging="360"/>
      </w:pPr>
      <w:rPr>
        <w:rFonts w:ascii="Wingdings" w:hAnsi="Wingdings" w:hint="default"/>
      </w:rPr>
    </w:lvl>
  </w:abstractNum>
  <w:abstractNum w:abstractNumId="17" w15:restartNumberingAfterBreak="0">
    <w:nsid w:val="5FDA0169"/>
    <w:multiLevelType w:val="hybridMultilevel"/>
    <w:tmpl w:val="666460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3404FDC"/>
    <w:multiLevelType w:val="hybridMultilevel"/>
    <w:tmpl w:val="F6884EE8"/>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19" w15:restartNumberingAfterBreak="0">
    <w:nsid w:val="6A521BD6"/>
    <w:multiLevelType w:val="hybridMultilevel"/>
    <w:tmpl w:val="0944F48A"/>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6A5D34FD"/>
    <w:multiLevelType w:val="hybridMultilevel"/>
    <w:tmpl w:val="0088C258"/>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21" w15:restartNumberingAfterBreak="0">
    <w:nsid w:val="6FD042BE"/>
    <w:multiLevelType w:val="hybridMultilevel"/>
    <w:tmpl w:val="B1FE08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71355148"/>
    <w:multiLevelType w:val="hybridMultilevel"/>
    <w:tmpl w:val="1B702198"/>
    <w:lvl w:ilvl="0" w:tplc="240A0001">
      <w:start w:val="1"/>
      <w:numFmt w:val="bullet"/>
      <w:lvlText w:val=""/>
      <w:lvlJc w:val="left"/>
      <w:pPr>
        <w:ind w:left="1071" w:hanging="360"/>
      </w:pPr>
      <w:rPr>
        <w:rFonts w:ascii="Symbol" w:hAnsi="Symbol" w:hint="default"/>
      </w:rPr>
    </w:lvl>
    <w:lvl w:ilvl="1" w:tplc="240A0003" w:tentative="1">
      <w:start w:val="1"/>
      <w:numFmt w:val="bullet"/>
      <w:lvlText w:val="o"/>
      <w:lvlJc w:val="left"/>
      <w:pPr>
        <w:ind w:left="1791" w:hanging="360"/>
      </w:pPr>
      <w:rPr>
        <w:rFonts w:ascii="Courier New" w:hAnsi="Courier New" w:cs="Courier New" w:hint="default"/>
      </w:rPr>
    </w:lvl>
    <w:lvl w:ilvl="2" w:tplc="240A0005" w:tentative="1">
      <w:start w:val="1"/>
      <w:numFmt w:val="bullet"/>
      <w:lvlText w:val=""/>
      <w:lvlJc w:val="left"/>
      <w:pPr>
        <w:ind w:left="2511" w:hanging="360"/>
      </w:pPr>
      <w:rPr>
        <w:rFonts w:ascii="Wingdings" w:hAnsi="Wingdings" w:hint="default"/>
      </w:rPr>
    </w:lvl>
    <w:lvl w:ilvl="3" w:tplc="240A0001" w:tentative="1">
      <w:start w:val="1"/>
      <w:numFmt w:val="bullet"/>
      <w:lvlText w:val=""/>
      <w:lvlJc w:val="left"/>
      <w:pPr>
        <w:ind w:left="3231" w:hanging="360"/>
      </w:pPr>
      <w:rPr>
        <w:rFonts w:ascii="Symbol" w:hAnsi="Symbol" w:hint="default"/>
      </w:rPr>
    </w:lvl>
    <w:lvl w:ilvl="4" w:tplc="240A0003" w:tentative="1">
      <w:start w:val="1"/>
      <w:numFmt w:val="bullet"/>
      <w:lvlText w:val="o"/>
      <w:lvlJc w:val="left"/>
      <w:pPr>
        <w:ind w:left="3951" w:hanging="360"/>
      </w:pPr>
      <w:rPr>
        <w:rFonts w:ascii="Courier New" w:hAnsi="Courier New" w:cs="Courier New" w:hint="default"/>
      </w:rPr>
    </w:lvl>
    <w:lvl w:ilvl="5" w:tplc="240A0005" w:tentative="1">
      <w:start w:val="1"/>
      <w:numFmt w:val="bullet"/>
      <w:lvlText w:val=""/>
      <w:lvlJc w:val="left"/>
      <w:pPr>
        <w:ind w:left="4671" w:hanging="360"/>
      </w:pPr>
      <w:rPr>
        <w:rFonts w:ascii="Wingdings" w:hAnsi="Wingdings" w:hint="default"/>
      </w:rPr>
    </w:lvl>
    <w:lvl w:ilvl="6" w:tplc="240A0001" w:tentative="1">
      <w:start w:val="1"/>
      <w:numFmt w:val="bullet"/>
      <w:lvlText w:val=""/>
      <w:lvlJc w:val="left"/>
      <w:pPr>
        <w:ind w:left="5391" w:hanging="360"/>
      </w:pPr>
      <w:rPr>
        <w:rFonts w:ascii="Symbol" w:hAnsi="Symbol" w:hint="default"/>
      </w:rPr>
    </w:lvl>
    <w:lvl w:ilvl="7" w:tplc="240A0003" w:tentative="1">
      <w:start w:val="1"/>
      <w:numFmt w:val="bullet"/>
      <w:lvlText w:val="o"/>
      <w:lvlJc w:val="left"/>
      <w:pPr>
        <w:ind w:left="6111" w:hanging="360"/>
      </w:pPr>
      <w:rPr>
        <w:rFonts w:ascii="Courier New" w:hAnsi="Courier New" w:cs="Courier New" w:hint="default"/>
      </w:rPr>
    </w:lvl>
    <w:lvl w:ilvl="8" w:tplc="240A0005" w:tentative="1">
      <w:start w:val="1"/>
      <w:numFmt w:val="bullet"/>
      <w:lvlText w:val=""/>
      <w:lvlJc w:val="left"/>
      <w:pPr>
        <w:ind w:left="6831" w:hanging="360"/>
      </w:pPr>
      <w:rPr>
        <w:rFonts w:ascii="Wingdings" w:hAnsi="Wingdings" w:hint="default"/>
      </w:rPr>
    </w:lvl>
  </w:abstractNum>
  <w:abstractNum w:abstractNumId="23" w15:restartNumberingAfterBreak="0">
    <w:nsid w:val="72BB2E78"/>
    <w:multiLevelType w:val="hybridMultilevel"/>
    <w:tmpl w:val="BA3E5BC2"/>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739F617C"/>
    <w:multiLevelType w:val="hybridMultilevel"/>
    <w:tmpl w:val="4B5210AA"/>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5" w15:restartNumberingAfterBreak="0">
    <w:nsid w:val="744E220B"/>
    <w:multiLevelType w:val="hybridMultilevel"/>
    <w:tmpl w:val="061A6A4E"/>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26" w15:restartNumberingAfterBreak="0">
    <w:nsid w:val="7D8E0E7C"/>
    <w:multiLevelType w:val="hybridMultilevel"/>
    <w:tmpl w:val="CA92D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
  </w:num>
  <w:num w:numId="5">
    <w:abstractNumId w:val="8"/>
  </w:num>
  <w:num w:numId="6">
    <w:abstractNumId w:val="19"/>
  </w:num>
  <w:num w:numId="7">
    <w:abstractNumId w:val="5"/>
  </w:num>
  <w:num w:numId="8">
    <w:abstractNumId w:val="21"/>
  </w:num>
  <w:num w:numId="9">
    <w:abstractNumId w:val="23"/>
  </w:num>
  <w:num w:numId="10">
    <w:abstractNumId w:val="6"/>
  </w:num>
  <w:num w:numId="11">
    <w:abstractNumId w:val="10"/>
  </w:num>
  <w:num w:numId="12">
    <w:abstractNumId w:val="4"/>
  </w:num>
  <w:num w:numId="13">
    <w:abstractNumId w:val="25"/>
  </w:num>
  <w:num w:numId="14">
    <w:abstractNumId w:val="18"/>
  </w:num>
  <w:num w:numId="15">
    <w:abstractNumId w:val="15"/>
  </w:num>
  <w:num w:numId="16">
    <w:abstractNumId w:val="7"/>
  </w:num>
  <w:num w:numId="17">
    <w:abstractNumId w:val="9"/>
  </w:num>
  <w:num w:numId="18">
    <w:abstractNumId w:val="20"/>
  </w:num>
  <w:num w:numId="19">
    <w:abstractNumId w:val="16"/>
  </w:num>
  <w:num w:numId="20">
    <w:abstractNumId w:val="22"/>
  </w:num>
  <w:num w:numId="21">
    <w:abstractNumId w:val="11"/>
  </w:num>
  <w:num w:numId="22">
    <w:abstractNumId w:val="26"/>
  </w:num>
  <w:num w:numId="23">
    <w:abstractNumId w:val="0"/>
  </w:num>
  <w:num w:numId="24">
    <w:abstractNumId w:val="13"/>
  </w:num>
  <w:num w:numId="25">
    <w:abstractNumId w:val="17"/>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64"/>
    <w:rsid w:val="00002D37"/>
    <w:rsid w:val="00005826"/>
    <w:rsid w:val="00043765"/>
    <w:rsid w:val="00061BA6"/>
    <w:rsid w:val="00062033"/>
    <w:rsid w:val="000662AE"/>
    <w:rsid w:val="0007112C"/>
    <w:rsid w:val="00071633"/>
    <w:rsid w:val="00072523"/>
    <w:rsid w:val="00084EB8"/>
    <w:rsid w:val="00085787"/>
    <w:rsid w:val="000873A8"/>
    <w:rsid w:val="00093314"/>
    <w:rsid w:val="000A09DE"/>
    <w:rsid w:val="000B272E"/>
    <w:rsid w:val="000E1608"/>
    <w:rsid w:val="000F068C"/>
    <w:rsid w:val="000F4453"/>
    <w:rsid w:val="00104CA5"/>
    <w:rsid w:val="001059C5"/>
    <w:rsid w:val="001473C5"/>
    <w:rsid w:val="00154906"/>
    <w:rsid w:val="00160950"/>
    <w:rsid w:val="00160BE3"/>
    <w:rsid w:val="0017170F"/>
    <w:rsid w:val="00184606"/>
    <w:rsid w:val="00194D99"/>
    <w:rsid w:val="001B3F55"/>
    <w:rsid w:val="001B613F"/>
    <w:rsid w:val="001C1933"/>
    <w:rsid w:val="001D172C"/>
    <w:rsid w:val="001D579A"/>
    <w:rsid w:val="001E0859"/>
    <w:rsid w:val="001E0D18"/>
    <w:rsid w:val="001E12D5"/>
    <w:rsid w:val="001E1DE3"/>
    <w:rsid w:val="001F67CC"/>
    <w:rsid w:val="0020037D"/>
    <w:rsid w:val="0020330E"/>
    <w:rsid w:val="0020379B"/>
    <w:rsid w:val="002166BB"/>
    <w:rsid w:val="00227816"/>
    <w:rsid w:val="002338DF"/>
    <w:rsid w:val="0024452B"/>
    <w:rsid w:val="002607D5"/>
    <w:rsid w:val="0028179C"/>
    <w:rsid w:val="0028451C"/>
    <w:rsid w:val="002914D4"/>
    <w:rsid w:val="00292785"/>
    <w:rsid w:val="002A1213"/>
    <w:rsid w:val="002A7668"/>
    <w:rsid w:val="002B4450"/>
    <w:rsid w:val="002D0183"/>
    <w:rsid w:val="002D14EE"/>
    <w:rsid w:val="002E2271"/>
    <w:rsid w:val="002E66EA"/>
    <w:rsid w:val="002E77D3"/>
    <w:rsid w:val="002F594A"/>
    <w:rsid w:val="002F7469"/>
    <w:rsid w:val="00340511"/>
    <w:rsid w:val="003428C3"/>
    <w:rsid w:val="00342999"/>
    <w:rsid w:val="00351E21"/>
    <w:rsid w:val="00360BE5"/>
    <w:rsid w:val="00362DC0"/>
    <w:rsid w:val="0036696E"/>
    <w:rsid w:val="00372B4F"/>
    <w:rsid w:val="00384DD6"/>
    <w:rsid w:val="003932B5"/>
    <w:rsid w:val="0039400A"/>
    <w:rsid w:val="00396FFB"/>
    <w:rsid w:val="003A3222"/>
    <w:rsid w:val="003A6EA0"/>
    <w:rsid w:val="003D0CAF"/>
    <w:rsid w:val="003D1A06"/>
    <w:rsid w:val="003E1C40"/>
    <w:rsid w:val="003F3E17"/>
    <w:rsid w:val="004022EA"/>
    <w:rsid w:val="004103BB"/>
    <w:rsid w:val="0042354C"/>
    <w:rsid w:val="004322EF"/>
    <w:rsid w:val="00436B36"/>
    <w:rsid w:val="00436EDF"/>
    <w:rsid w:val="004518EA"/>
    <w:rsid w:val="00466B77"/>
    <w:rsid w:val="00470497"/>
    <w:rsid w:val="004717C6"/>
    <w:rsid w:val="00482C7B"/>
    <w:rsid w:val="00483E7F"/>
    <w:rsid w:val="004C3202"/>
    <w:rsid w:val="004D2AD0"/>
    <w:rsid w:val="004D423E"/>
    <w:rsid w:val="004D56B3"/>
    <w:rsid w:val="004E5A46"/>
    <w:rsid w:val="004F030B"/>
    <w:rsid w:val="004F7E40"/>
    <w:rsid w:val="00501A60"/>
    <w:rsid w:val="00507E64"/>
    <w:rsid w:val="0052123E"/>
    <w:rsid w:val="00523A32"/>
    <w:rsid w:val="00527ABD"/>
    <w:rsid w:val="00535E42"/>
    <w:rsid w:val="00545838"/>
    <w:rsid w:val="00553E48"/>
    <w:rsid w:val="005617A2"/>
    <w:rsid w:val="00591B75"/>
    <w:rsid w:val="00596D6E"/>
    <w:rsid w:val="005A03DB"/>
    <w:rsid w:val="005B1805"/>
    <w:rsid w:val="005E6C6B"/>
    <w:rsid w:val="005E6EB2"/>
    <w:rsid w:val="005F7A35"/>
    <w:rsid w:val="00604587"/>
    <w:rsid w:val="00613B01"/>
    <w:rsid w:val="006202C0"/>
    <w:rsid w:val="006236A2"/>
    <w:rsid w:val="00623D32"/>
    <w:rsid w:val="006261FE"/>
    <w:rsid w:val="00631EF3"/>
    <w:rsid w:val="00655774"/>
    <w:rsid w:val="006706F1"/>
    <w:rsid w:val="006752B8"/>
    <w:rsid w:val="006A331D"/>
    <w:rsid w:val="006A55D4"/>
    <w:rsid w:val="006C1D4D"/>
    <w:rsid w:val="006C4266"/>
    <w:rsid w:val="006D0D30"/>
    <w:rsid w:val="006E23B6"/>
    <w:rsid w:val="006E353D"/>
    <w:rsid w:val="006E386A"/>
    <w:rsid w:val="006E402A"/>
    <w:rsid w:val="006F57F2"/>
    <w:rsid w:val="006F5A4F"/>
    <w:rsid w:val="006F7A5E"/>
    <w:rsid w:val="00705618"/>
    <w:rsid w:val="0071300D"/>
    <w:rsid w:val="007162E0"/>
    <w:rsid w:val="00724C65"/>
    <w:rsid w:val="00731F76"/>
    <w:rsid w:val="00735EA0"/>
    <w:rsid w:val="00742F0D"/>
    <w:rsid w:val="00744257"/>
    <w:rsid w:val="007833EB"/>
    <w:rsid w:val="00791113"/>
    <w:rsid w:val="007B6DF1"/>
    <w:rsid w:val="007C1E12"/>
    <w:rsid w:val="007D216D"/>
    <w:rsid w:val="007E6C40"/>
    <w:rsid w:val="00803BEA"/>
    <w:rsid w:val="00810438"/>
    <w:rsid w:val="00826B5B"/>
    <w:rsid w:val="00826E24"/>
    <w:rsid w:val="008373B6"/>
    <w:rsid w:val="00851E9B"/>
    <w:rsid w:val="00866655"/>
    <w:rsid w:val="00873BD0"/>
    <w:rsid w:val="0088640F"/>
    <w:rsid w:val="008941F5"/>
    <w:rsid w:val="008943A4"/>
    <w:rsid w:val="0089481E"/>
    <w:rsid w:val="008A20EA"/>
    <w:rsid w:val="008A2EE5"/>
    <w:rsid w:val="008B53E3"/>
    <w:rsid w:val="008C4A2D"/>
    <w:rsid w:val="008C504D"/>
    <w:rsid w:val="008C6E76"/>
    <w:rsid w:val="008C7123"/>
    <w:rsid w:val="008E7B58"/>
    <w:rsid w:val="008F7C7B"/>
    <w:rsid w:val="00905C83"/>
    <w:rsid w:val="00907A55"/>
    <w:rsid w:val="00913034"/>
    <w:rsid w:val="00921230"/>
    <w:rsid w:val="009215AC"/>
    <w:rsid w:val="009425D1"/>
    <w:rsid w:val="00951832"/>
    <w:rsid w:val="00952CDE"/>
    <w:rsid w:val="0096002A"/>
    <w:rsid w:val="00966B66"/>
    <w:rsid w:val="00996FDE"/>
    <w:rsid w:val="009B05B7"/>
    <w:rsid w:val="009B2280"/>
    <w:rsid w:val="009F70EE"/>
    <w:rsid w:val="00A11555"/>
    <w:rsid w:val="00A36871"/>
    <w:rsid w:val="00A51B3D"/>
    <w:rsid w:val="00A61672"/>
    <w:rsid w:val="00A66749"/>
    <w:rsid w:val="00A67CA8"/>
    <w:rsid w:val="00A71CCC"/>
    <w:rsid w:val="00A71F76"/>
    <w:rsid w:val="00A73F72"/>
    <w:rsid w:val="00A747BD"/>
    <w:rsid w:val="00A77564"/>
    <w:rsid w:val="00A777C7"/>
    <w:rsid w:val="00A813FD"/>
    <w:rsid w:val="00A84C89"/>
    <w:rsid w:val="00AA4587"/>
    <w:rsid w:val="00AB6345"/>
    <w:rsid w:val="00AB6DCE"/>
    <w:rsid w:val="00AC2477"/>
    <w:rsid w:val="00AC5647"/>
    <w:rsid w:val="00AD167F"/>
    <w:rsid w:val="00AF0A67"/>
    <w:rsid w:val="00AF12BD"/>
    <w:rsid w:val="00AF283A"/>
    <w:rsid w:val="00B00F55"/>
    <w:rsid w:val="00B23B0D"/>
    <w:rsid w:val="00B44AF9"/>
    <w:rsid w:val="00B51ADC"/>
    <w:rsid w:val="00B53578"/>
    <w:rsid w:val="00B5799B"/>
    <w:rsid w:val="00B6199F"/>
    <w:rsid w:val="00B660E5"/>
    <w:rsid w:val="00B73FB3"/>
    <w:rsid w:val="00B75318"/>
    <w:rsid w:val="00B81941"/>
    <w:rsid w:val="00B819D1"/>
    <w:rsid w:val="00B87129"/>
    <w:rsid w:val="00BA56EC"/>
    <w:rsid w:val="00BA6B72"/>
    <w:rsid w:val="00BB068A"/>
    <w:rsid w:val="00BB1003"/>
    <w:rsid w:val="00BD30AA"/>
    <w:rsid w:val="00BE4854"/>
    <w:rsid w:val="00BE5F4F"/>
    <w:rsid w:val="00C0767D"/>
    <w:rsid w:val="00C1169B"/>
    <w:rsid w:val="00C3001F"/>
    <w:rsid w:val="00C32B4B"/>
    <w:rsid w:val="00C33289"/>
    <w:rsid w:val="00C34E73"/>
    <w:rsid w:val="00C3765F"/>
    <w:rsid w:val="00C4676D"/>
    <w:rsid w:val="00C53F35"/>
    <w:rsid w:val="00C56BDF"/>
    <w:rsid w:val="00C60DD4"/>
    <w:rsid w:val="00C81A0B"/>
    <w:rsid w:val="00C8210D"/>
    <w:rsid w:val="00C84197"/>
    <w:rsid w:val="00CA0E8E"/>
    <w:rsid w:val="00CA15F8"/>
    <w:rsid w:val="00CA2B42"/>
    <w:rsid w:val="00CA76C7"/>
    <w:rsid w:val="00CD06E4"/>
    <w:rsid w:val="00CD319A"/>
    <w:rsid w:val="00CD5512"/>
    <w:rsid w:val="00CE242B"/>
    <w:rsid w:val="00CE34DA"/>
    <w:rsid w:val="00CF427E"/>
    <w:rsid w:val="00CF798E"/>
    <w:rsid w:val="00D0369C"/>
    <w:rsid w:val="00D23EC6"/>
    <w:rsid w:val="00D254F6"/>
    <w:rsid w:val="00D35FC8"/>
    <w:rsid w:val="00D50630"/>
    <w:rsid w:val="00D51B48"/>
    <w:rsid w:val="00D612B4"/>
    <w:rsid w:val="00D7252D"/>
    <w:rsid w:val="00D73A21"/>
    <w:rsid w:val="00D90F6F"/>
    <w:rsid w:val="00D95F28"/>
    <w:rsid w:val="00DB374D"/>
    <w:rsid w:val="00DB6860"/>
    <w:rsid w:val="00DC4853"/>
    <w:rsid w:val="00DD0836"/>
    <w:rsid w:val="00DF75E6"/>
    <w:rsid w:val="00E25C96"/>
    <w:rsid w:val="00E3196A"/>
    <w:rsid w:val="00E4532F"/>
    <w:rsid w:val="00E56838"/>
    <w:rsid w:val="00E57208"/>
    <w:rsid w:val="00E63AD3"/>
    <w:rsid w:val="00E70326"/>
    <w:rsid w:val="00E7210F"/>
    <w:rsid w:val="00E72F7A"/>
    <w:rsid w:val="00E7410F"/>
    <w:rsid w:val="00E75DF0"/>
    <w:rsid w:val="00EA78C5"/>
    <w:rsid w:val="00EA7D0B"/>
    <w:rsid w:val="00EC190A"/>
    <w:rsid w:val="00EC7A3D"/>
    <w:rsid w:val="00EE0D87"/>
    <w:rsid w:val="00F01CFF"/>
    <w:rsid w:val="00F446A1"/>
    <w:rsid w:val="00F44D97"/>
    <w:rsid w:val="00F51E04"/>
    <w:rsid w:val="00F55E7E"/>
    <w:rsid w:val="00F67078"/>
    <w:rsid w:val="00F72342"/>
    <w:rsid w:val="00F75916"/>
    <w:rsid w:val="00F76A73"/>
    <w:rsid w:val="00F91CDD"/>
    <w:rsid w:val="00FC20FE"/>
    <w:rsid w:val="00FC4F8C"/>
    <w:rsid w:val="00FE10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C72E"/>
  <w15:chartTrackingRefBased/>
  <w15:docId w15:val="{840BD14B-3DE8-4854-9B8F-B69711B1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64"/>
    <w:pPr>
      <w:ind w:left="720"/>
      <w:contextualSpacing/>
    </w:pPr>
  </w:style>
  <w:style w:type="character" w:styleId="PlaceholderText">
    <w:name w:val="Placeholder Text"/>
    <w:basedOn w:val="DefaultParagraphFont"/>
    <w:uiPriority w:val="99"/>
    <w:semiHidden/>
    <w:rsid w:val="00A67CA8"/>
    <w:rPr>
      <w:color w:val="808080"/>
    </w:rPr>
  </w:style>
  <w:style w:type="paragraph" w:styleId="Header">
    <w:name w:val="header"/>
    <w:basedOn w:val="Normal"/>
    <w:link w:val="HeaderChar"/>
    <w:uiPriority w:val="99"/>
    <w:unhideWhenUsed/>
    <w:rsid w:val="000A09DE"/>
    <w:pPr>
      <w:tabs>
        <w:tab w:val="center" w:pos="4419"/>
        <w:tab w:val="right" w:pos="8838"/>
      </w:tabs>
      <w:spacing w:after="0" w:line="240" w:lineRule="auto"/>
    </w:pPr>
  </w:style>
  <w:style w:type="character" w:customStyle="1" w:styleId="HeaderChar">
    <w:name w:val="Header Char"/>
    <w:basedOn w:val="DefaultParagraphFont"/>
    <w:link w:val="Header"/>
    <w:uiPriority w:val="99"/>
    <w:rsid w:val="000A09DE"/>
  </w:style>
  <w:style w:type="paragraph" w:styleId="Footer">
    <w:name w:val="footer"/>
    <w:basedOn w:val="Normal"/>
    <w:link w:val="FooterChar"/>
    <w:uiPriority w:val="99"/>
    <w:unhideWhenUsed/>
    <w:rsid w:val="000A09D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A0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497C5-C9AC-4EE7-AE37-B8DD7464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3010</TotalTime>
  <Pages>2</Pages>
  <Words>399</Words>
  <Characters>2279</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González</dc:creator>
  <cp:keywords/>
  <dc:description/>
  <cp:lastModifiedBy>Gonzalez Rodriguez, Ruben D</cp:lastModifiedBy>
  <cp:revision>122</cp:revision>
  <cp:lastPrinted>2019-04-12T03:18:00Z</cp:lastPrinted>
  <dcterms:created xsi:type="dcterms:W3CDTF">2019-03-19T21:34:00Z</dcterms:created>
  <dcterms:modified xsi:type="dcterms:W3CDTF">2021-04-23T00:44:00Z</dcterms:modified>
</cp:coreProperties>
</file>