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</w:t>
      </w:r>
    </w:p>
    <w:p>
      <w:r>
        <w:t>이것은 첫 번째 단락 앞에 끼워넣은 단락입니다.</w:t>
      </w:r>
    </w:p>
    <w:p>
      <w:r>
        <w:t>첫 번째 단락입니다.</w:t>
      </w:r>
    </w:p>
    <w:p>
      <w:r>
        <w:t>c를 뽑았어 너가c를 뽑았어 너가c를 뽑았어 너가c를 뽑았어 너가c를 뽑았어 너가c를 뽑았어 너가</w:t>
      </w:r>
    </w:p>
    <w:p>
      <w:r>
        <w:t>이것은 세 번째 단락입니다.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