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9658433a56167df96817b5083fab5fc59b407cc"/>
    <w:p>
      <w:pPr>
        <w:pStyle w:val="Heading1"/>
      </w:pPr>
      <w:r>
        <w:t xml:space="preserve">📈 Lab Manual: SYSTEM$CLUSTERING_INFORMATION Deep Dive</w:t>
      </w:r>
    </w:p>
    <w:bookmarkStart w:id="20" w:name="objective"/>
    <w:p>
      <w:pPr>
        <w:pStyle w:val="Heading2"/>
      </w:pPr>
      <w:r>
        <w:t xml:space="preserve">🌟 Objective</w:t>
      </w:r>
    </w:p>
    <w:p>
      <w:pPr>
        <w:pStyle w:val="FirstParagraph"/>
      </w:pPr>
      <w:r>
        <w:t xml:space="preserve">Understand how Snowflake internally monitors and evaluates clustering quality using</w:t>
      </w:r>
      <w:r>
        <w:t xml:space="preserve"> </w:t>
      </w:r>
      <w:r>
        <w:rPr>
          <w:rStyle w:val="VerbatimChar"/>
        </w:rPr>
        <w:t xml:space="preserve">SYSTEM$CLUSTERING_INFORMATION</w:t>
      </w:r>
      <w:r>
        <w:t xml:space="preserve">. This lab helps professionals analyze clustering depth, overlaps, and determine when re-clustering is beneficial.</w:t>
      </w:r>
    </w:p>
    <w:p>
      <w:pPr>
        <w:pStyle w:val="BlockText"/>
      </w:pPr>
      <w:r>
        <w:rPr>
          <w:b/>
          <w:bCs/>
        </w:rPr>
        <w:t xml:space="preserve">Covers:</w:t>
      </w:r>
    </w:p>
    <w:p>
      <w:pPr>
        <w:pStyle w:val="Compact"/>
        <w:numPr>
          <w:ilvl w:val="0"/>
          <w:numId w:val="1001"/>
        </w:numPr>
      </w:pPr>
      <w:r>
        <w:t xml:space="preserve">Metadata insights</w:t>
      </w:r>
    </w:p>
    <w:p>
      <w:pPr>
        <w:pStyle w:val="Compact"/>
        <w:numPr>
          <w:ilvl w:val="0"/>
          <w:numId w:val="1001"/>
        </w:numPr>
      </w:pPr>
      <w:r>
        <w:t xml:space="preserve">Clustering health analysis</w:t>
      </w:r>
    </w:p>
    <w:p>
      <w:pPr>
        <w:pStyle w:val="Compact"/>
        <w:numPr>
          <w:ilvl w:val="0"/>
          <w:numId w:val="1001"/>
        </w:numPr>
      </w:pPr>
      <w:r>
        <w:t xml:space="preserve">Understanding</w:t>
      </w:r>
      <w:r>
        <w:t xml:space="preserve"> </w:t>
      </w:r>
      <w:r>
        <w:rPr>
          <w:rStyle w:val="VerbatimChar"/>
        </w:rPr>
        <w:t xml:space="preserve">SYSTEM$CLUSTERING_INFORMATION</w:t>
      </w:r>
    </w:p>
    <w:p>
      <w:r>
        <w:pict>
          <v:rect style="width:0;height:1.5pt" o:hralign="center" o:hrstd="t" o:hr="t"/>
        </w:pict>
      </w:r>
    </w:p>
    <w:bookmarkEnd w:id="20"/>
    <w:bookmarkStart w:id="21" w:name="Xc2480e71961413f91b22227fe58d892ee94a12f"/>
    <w:p>
      <w:pPr>
        <w:pStyle w:val="Heading2"/>
      </w:pPr>
      <w:r>
        <w:t xml:space="preserve">🪧 Use Case: Clustering for Query Optimization</w:t>
      </w:r>
    </w:p>
    <w:p>
      <w:pPr>
        <w:pStyle w:val="FirstParagraph"/>
      </w:pPr>
      <w:r>
        <w:rPr>
          <w:b/>
          <w:bCs/>
        </w:rPr>
        <w:t xml:space="preserve">Industry Case (e.g., Amazon/Stripe):</w:t>
      </w:r>
      <w:r>
        <w:t xml:space="preserve"> </w:t>
      </w:r>
      <w:r>
        <w:t xml:space="preserve">In e-commerce or fintech systems, millions of daily</w:t>
      </w:r>
      <w:r>
        <w:t xml:space="preserve"> </w:t>
      </w:r>
      <w:r>
        <w:rPr>
          <w:rStyle w:val="VerbatimChar"/>
        </w:rPr>
        <w:t xml:space="preserve">transactions</w:t>
      </w:r>
      <w:r>
        <w:t xml:space="preserve"> </w:t>
      </w:r>
      <w:r>
        <w:t xml:space="preserve">are joined or filtered by</w:t>
      </w:r>
      <w:r>
        <w:t xml:space="preserve"> </w:t>
      </w:r>
      <w:r>
        <w:rPr>
          <w:rStyle w:val="VerbatimChar"/>
        </w:rPr>
        <w:t xml:space="preserve">customer_id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transaction_date</w:t>
      </w:r>
      <w:r>
        <w:t xml:space="preserve">. Snowflake tables ingest data in time order, but sometimes out-of-order (due to late-arriving data). This leads to</w:t>
      </w:r>
      <w:r>
        <w:t xml:space="preserve"> </w:t>
      </w:r>
      <w:r>
        <w:rPr>
          <w:b/>
          <w:bCs/>
        </w:rPr>
        <w:t xml:space="preserve">clustering drift</w:t>
      </w:r>
      <w:r>
        <w:t xml:space="preserve">.</w:t>
      </w:r>
    </w:p>
    <w:p>
      <w:pPr>
        <w:pStyle w:val="BlockText"/>
      </w:pPr>
      <w:r>
        <w:t xml:space="preserve">Clustering helps optimize such queries and Snowflake provides</w:t>
      </w:r>
      <w:r>
        <w:t xml:space="preserve"> </w:t>
      </w:r>
      <w:r>
        <w:rPr>
          <w:rStyle w:val="VerbatimChar"/>
        </w:rPr>
        <w:t xml:space="preserve">SYSTEM$CLUSTERING_INFORMATION</w:t>
      </w:r>
      <w:r>
        <w:t xml:space="preserve"> </w:t>
      </w:r>
      <w:r>
        <w:t xml:space="preserve">to measure its health.</w:t>
      </w:r>
    </w:p>
    <w:p>
      <w:r>
        <w:pict>
          <v:rect style="width:0;height:1.5pt" o:hralign="center" o:hrstd="t" o:hr="t"/>
        </w:pict>
      </w:r>
    </w:p>
    <w:bookmarkEnd w:id="21"/>
    <w:bookmarkStart w:id="22" w:name="Xd329f9336fbdfe1461fa9dee39e579970773c80"/>
    <w:p>
      <w:pPr>
        <w:pStyle w:val="Heading2"/>
      </w:pPr>
      <w:r>
        <w:t xml:space="preserve">📊 Step 1: Create the Database and Clustered Table</w:t>
      </w:r>
    </w:p>
    <w:p>
      <w:pPr>
        <w:pStyle w:val="SourceCode"/>
      </w:pPr>
      <w:r>
        <w:rPr>
          <w:rStyle w:val="CommentTok"/>
        </w:rPr>
        <w:t xml:space="preserve">-- Step 1.1: Create database and schema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ANALYTICS_LAB;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ANALYTICS_LAB;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Step 1.2: Create the base TRANSACTIONS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TRANSACTIONS (</w:t>
      </w:r>
      <w:r>
        <w:br/>
      </w:r>
      <w:r>
        <w:rPr>
          <w:rStyle w:val="NormalTok"/>
        </w:rPr>
        <w:t xml:space="preserve">    TRANSACTION_ID STRING,</w:t>
      </w:r>
      <w:r>
        <w:br/>
      </w:r>
      <w:r>
        <w:rPr>
          <w:rStyle w:val="NormalTok"/>
        </w:rPr>
        <w:t xml:space="preserve">    CUSTOMER_ID STRING,</w:t>
      </w:r>
      <w:r>
        <w:br/>
      </w:r>
      <w:r>
        <w:rPr>
          <w:rStyle w:val="NormalTok"/>
        </w:rPr>
        <w:t xml:space="preserve">    TRANSACTION_DATE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AMOUNT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CHANNEL STRING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Step 1.3: Create clustered version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TRANSACTIONS_CLUSTERED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(CUSTOMER_ID, TRANSACTION_DATE)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TRANSACTIONS;</w:t>
      </w:r>
    </w:p>
    <w:p>
      <w:r>
        <w:pict>
          <v:rect style="width:0;height:1.5pt" o:hralign="center" o:hrstd="t" o:hr="t"/>
        </w:pict>
      </w:r>
    </w:p>
    <w:bookmarkEnd w:id="22"/>
    <w:bookmarkStart w:id="23" w:name="step-2-insert-out-of-order-records"/>
    <w:p>
      <w:pPr>
        <w:pStyle w:val="Heading2"/>
      </w:pPr>
      <w:r>
        <w:t xml:space="preserve">💰 Step 2: Insert Out-of-Order Records</w:t>
      </w:r>
    </w:p>
    <w:p>
      <w:pPr>
        <w:pStyle w:val="SourceCode"/>
      </w:pPr>
      <w:r>
        <w:rPr>
          <w:rStyle w:val="CommentTok"/>
        </w:rPr>
        <w:t xml:space="preserve">-- Step 2.1: Insert older data first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TRANSACTIONS_CLUSTERED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'TXN_'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SEQ4(),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'CUST_'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RANDOM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UNIFORM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RANDOM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CURRENT_DATE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RANDOM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'WEB'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(GENERATOR(ROWCOUNT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CommentTok"/>
        </w:rPr>
        <w:t xml:space="preserve">-- Step 2.2: Insert recent data next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TRANSACTIONS_CLUSTERED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'TXN_'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SEQ4(),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'CUST_'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RANDOM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UNIFORM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RANDOM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CURRENT_DATE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RANDOM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'MOBILE'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(GENERATOR(ROWCOUNT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CommentTok"/>
        </w:rPr>
        <w:t xml:space="preserve">-- Step 2.3: Insert random date data (simulate out-of-order arrival)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TRANSACTIONS_CLUSTERED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'TXN_'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SEQ4(),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'CUST_'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RANDOM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UNIFORM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RANDOM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CURRENT_DATE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RANDOM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'POS'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(GENERATOR(ROWCOUNT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));</w:t>
      </w:r>
    </w:p>
    <w:p>
      <w:r>
        <w:pict>
          <v:rect style="width:0;height:1.5pt" o:hralign="center" o:hrstd="t" o:hr="t"/>
        </w:pict>
      </w:r>
    </w:p>
    <w:bookmarkEnd w:id="23"/>
    <w:bookmarkStart w:id="25" w:name="step-3-inspect-clustering-metadata"/>
    <w:p>
      <w:pPr>
        <w:pStyle w:val="Heading2"/>
      </w:pPr>
      <w:r>
        <w:t xml:space="preserve">📒 Step 3: Inspect Clustering Metadata</w:t>
      </w:r>
    </w:p>
    <w:p>
      <w:pPr>
        <w:pStyle w:val="SourceCode"/>
      </w:pPr>
      <w:r>
        <w:rPr>
          <w:rStyle w:val="CommentTok"/>
        </w:rPr>
        <w:t xml:space="preserve">-- Step 3.1: Get clustering stats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SYSTEM$CLUSTERING_INFORMATION(</w:t>
      </w:r>
      <w:r>
        <w:rPr>
          <w:rStyle w:val="StringTok"/>
        </w:rPr>
        <w:t xml:space="preserve">'TRANSACTIONS_CLUSTERED'</w:t>
      </w:r>
      <w:r>
        <w:rPr>
          <w:rStyle w:val="NormalTok"/>
        </w:rPr>
        <w:t xml:space="preserve">);</w:t>
      </w:r>
    </w:p>
    <w:bookmarkStart w:id="24" w:name="key-fields"/>
    <w:p>
      <w:pPr>
        <w:pStyle w:val="Heading3"/>
      </w:pPr>
      <w:r>
        <w:t xml:space="preserve">🔎 Key Fields: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average_depth</w:t>
      </w:r>
      <w:r>
        <w:t xml:space="preserve">: Avg # of overlapping partitions per value (lower is better)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total_partition_count</w:t>
      </w:r>
      <w:r>
        <w:t xml:space="preserve">: Total partitions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total_overlaps</w:t>
      </w:r>
      <w:r>
        <w:t xml:space="preserve">: How many values exist in multiple partitions (higher = worse)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partition_depth_histogram</w:t>
      </w:r>
      <w:r>
        <w:t xml:space="preserve">: Distribution of depth values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tep-4-optional-recluster-re-evaluate"/>
    <w:p>
      <w:pPr>
        <w:pStyle w:val="Heading2"/>
      </w:pPr>
      <w:r>
        <w:t xml:space="preserve">🔢 Step 4 (Optional): Recluster &amp; Re-evaluate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average_depth &gt; 4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total_overlaps</w:t>
      </w:r>
      <w:r>
        <w:t xml:space="preserve"> </w:t>
      </w:r>
      <w:r>
        <w:t xml:space="preserve">is high, consider re-clustering:</w:t>
      </w:r>
    </w:p>
    <w:p>
      <w:pPr>
        <w:pStyle w:val="SourceCode"/>
      </w:pPr>
      <w:r>
        <w:rPr>
          <w:rStyle w:val="CommentTok"/>
        </w:rPr>
        <w:t xml:space="preserve">-- Manually trigger recluster (or let Snowflake auto manage)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TRANSACTIONS_CLUSTERED RECLUSTER;</w:t>
      </w:r>
      <w:r>
        <w:br/>
      </w:r>
      <w:r>
        <w:br/>
      </w:r>
      <w:r>
        <w:rPr>
          <w:rStyle w:val="CommentTok"/>
        </w:rPr>
        <w:t xml:space="preserve">-- Re-check clustering info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SYSTEM$CLUSTERING_INFORMATION(</w:t>
      </w:r>
      <w:r>
        <w:rPr>
          <w:rStyle w:val="StringTok"/>
        </w:rPr>
        <w:t xml:space="preserve">'TRANSACTIONS_CLUSTERED'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6"/>
    <w:bookmarkStart w:id="27" w:name="step-5-test-query-performance-impact"/>
    <w:p>
      <w:pPr>
        <w:pStyle w:val="Heading2"/>
      </w:pPr>
      <w:r>
        <w:t xml:space="preserve">🔄 Step 5: Test Query Performance Impact</w:t>
      </w:r>
    </w:p>
    <w:p>
      <w:pPr>
        <w:pStyle w:val="FirstParagraph"/>
      </w:pPr>
      <w:r>
        <w:t xml:space="preserve">Try running queries before and after clustering:</w:t>
      </w:r>
    </w:p>
    <w:p>
      <w:pPr>
        <w:pStyle w:val="SourceCode"/>
      </w:pPr>
      <w:r>
        <w:rPr>
          <w:rStyle w:val="CommentTok"/>
        </w:rPr>
        <w:t xml:space="preserve">-- Scan by customer and date range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TRANSACTIONS_CLUSTERED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CUSTOMER_ID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'CUST_12'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TRANSACTION_DATE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CURRENT_DATE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Go to</w:t>
      </w:r>
      <w:r>
        <w:t xml:space="preserve"> </w:t>
      </w:r>
      <w:r>
        <w:rPr>
          <w:b/>
          <w:bCs/>
        </w:rPr>
        <w:t xml:space="preserve">Snowsight &gt; Query History &gt; Profile View</w:t>
      </w:r>
    </w:p>
    <w:p>
      <w:pPr>
        <w:pStyle w:val="Compact"/>
        <w:numPr>
          <w:ilvl w:val="0"/>
          <w:numId w:val="1003"/>
        </w:numPr>
      </w:pPr>
      <w:r>
        <w:t xml:space="preserve">Check</w:t>
      </w:r>
      <w:r>
        <w:t xml:space="preserve"> </w:t>
      </w:r>
      <w:r>
        <w:rPr>
          <w:b/>
          <w:bCs/>
        </w:rPr>
        <w:t xml:space="preserve">Pruning %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micro-partitions scanned</w:t>
      </w:r>
    </w:p>
    <w:p>
      <w:r>
        <w:pict>
          <v:rect style="width:0;height:1.5pt" o:hralign="center" o:hrstd="t" o:hr="t"/>
        </w:pict>
      </w:r>
    </w:p>
    <w:bookmarkEnd w:id="27"/>
    <w:bookmarkStart w:id="28" w:name="summary-table"/>
    <w:p>
      <w:pPr>
        <w:pStyle w:val="Heading2"/>
      </w:pPr>
      <w:r>
        <w:t xml:space="preserve">📄 Summary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Indicates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average_depth</w:t>
            </w:r>
          </w:p>
        </w:tc>
        <w:tc>
          <w:tcPr/>
          <w:p>
            <w:pPr>
              <w:pStyle w:val="Compact"/>
            </w:pPr>
            <w:r>
              <w:t xml:space="preserve">Row overlap across partitions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total_partition_count</w:t>
            </w:r>
          </w:p>
        </w:tc>
        <w:tc>
          <w:tcPr/>
          <w:p>
            <w:pPr>
              <w:pStyle w:val="Compact"/>
            </w:pPr>
            <w:r>
              <w:t xml:space="preserve">Size of table by partition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total_overlaps</w:t>
            </w:r>
          </w:p>
        </w:tc>
        <w:tc>
          <w:tcPr/>
          <w:p>
            <w:pPr>
              <w:pStyle w:val="Compact"/>
            </w:pPr>
            <w:r>
              <w:t xml:space="preserve">Clustering degradation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partition_depth_histogram</w:t>
            </w:r>
          </w:p>
        </w:tc>
        <w:tc>
          <w:tcPr/>
          <w:p>
            <w:pPr>
              <w:pStyle w:val="Compact"/>
            </w:pPr>
            <w:r>
              <w:t xml:space="preserve">Range/spread of clustering efficiency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learning-outcomes"/>
    <w:p>
      <w:pPr>
        <w:pStyle w:val="Heading2"/>
      </w:pPr>
      <w:r>
        <w:t xml:space="preserve">🎯 Learning Outcomes</w:t>
      </w:r>
    </w:p>
    <w:p>
      <w:pPr>
        <w:pStyle w:val="Compact"/>
        <w:numPr>
          <w:ilvl w:val="0"/>
          <w:numId w:val="1004"/>
        </w:numPr>
      </w:pPr>
      <w:r>
        <w:t xml:space="preserve">✅ Interpret clustering metadata using system functions</w:t>
      </w:r>
    </w:p>
    <w:p>
      <w:pPr>
        <w:pStyle w:val="Compact"/>
        <w:numPr>
          <w:ilvl w:val="0"/>
          <w:numId w:val="1004"/>
        </w:numPr>
      </w:pPr>
      <w:r>
        <w:t xml:space="preserve">✅ Understand how clustering quality degrades over time</w:t>
      </w:r>
    </w:p>
    <w:p>
      <w:pPr>
        <w:pStyle w:val="Compact"/>
        <w:numPr>
          <w:ilvl w:val="0"/>
          <w:numId w:val="1004"/>
        </w:numPr>
      </w:pPr>
      <w:r>
        <w:t xml:space="preserve">✅ Make decisions about manual re-clustering</w:t>
      </w:r>
    </w:p>
    <w:p>
      <w:pPr>
        <w:pStyle w:val="Compact"/>
        <w:numPr>
          <w:ilvl w:val="0"/>
          <w:numId w:val="1004"/>
        </w:numPr>
      </w:pPr>
      <w:r>
        <w:t xml:space="preserve">✅ Optimize pruning and performance via clustering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2025-07-08T03:37:21Z</dcterms:created>
  <dcterms:modified xsi:type="dcterms:W3CDTF">2025-07-08T03:37:21Z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