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40" w:lineRule="auto"/>
        <w:rPr>
          <w:b w:val="1"/>
          <w:color w:val="351c75"/>
          <w:sz w:val="60"/>
          <w:szCs w:val="60"/>
        </w:rPr>
      </w:pPr>
      <w:bookmarkStart w:colFirst="0" w:colLast="0" w:name="_ssqdveqib7zs" w:id="0"/>
      <w:bookmarkEnd w:id="0"/>
      <w:r w:rsidDel="00000000" w:rsidR="00000000" w:rsidRPr="00000000">
        <w:rPr>
          <w:b w:val="1"/>
          <w:color w:val="351c75"/>
          <w:sz w:val="60"/>
          <w:szCs w:val="60"/>
          <w:rtl w:val="0"/>
        </w:rPr>
        <w:t xml:space="preserve">Query Optimization Techniques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00" w:line="240" w:lineRule="auto"/>
        <w:rPr>
          <w:b w:val="1"/>
          <w:color w:val="0b5394"/>
          <w:sz w:val="32"/>
          <w:szCs w:val="32"/>
        </w:rPr>
      </w:pPr>
      <w:bookmarkStart w:colFirst="0" w:colLast="0" w:name="_l51405tj78b1" w:id="1"/>
      <w:bookmarkEnd w:id="1"/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A. </w:t>
      </w:r>
      <w:r w:rsidDel="00000000" w:rsidR="00000000" w:rsidRPr="00000000">
        <w:rPr>
          <w:b w:val="1"/>
          <w:color w:val="0b5394"/>
          <w:sz w:val="46"/>
          <w:szCs w:val="46"/>
          <w:rtl w:val="0"/>
        </w:rPr>
        <w:t xml:space="preserve">Use Pre-Aggregated Tables: Materialized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rPr/>
      </w:pPr>
      <w:bookmarkStart w:colFirst="0" w:colLast="0" w:name="_68u49emi7g0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In large-scale production systems, querying raw data for every dashboard, report, or microservice endpoint can cause: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Longer response times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warehouse costs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concurrency pressure</w:t>
      </w:r>
    </w:p>
    <w:p w:rsidR="00000000" w:rsidDel="00000000" w:rsidP="00000000" w:rsidRDefault="00000000" w:rsidRPr="00000000" w14:paraId="00000008">
      <w:pP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This is especially true for </w:t>
      </w:r>
      <w:r w:rsidDel="00000000" w:rsidR="00000000" w:rsidRPr="00000000">
        <w:rPr>
          <w:b w:val="1"/>
          <w:rtl w:val="0"/>
        </w:rPr>
        <w:t xml:space="preserve">high-volume data sources</w:t>
      </w:r>
      <w:r w:rsidDel="00000000" w:rsidR="00000000" w:rsidRPr="00000000">
        <w:rPr>
          <w:rtl w:val="0"/>
        </w:rPr>
        <w:t xml:space="preserve"> like clickstreams, transactions, or event logs.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40" w:lineRule="auto"/>
        <w:rPr/>
      </w:pPr>
      <w:bookmarkStart w:colFirst="0" w:colLast="0" w:name="_2w17bh9vqxh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Snowflake’s Solution: Materialized Views </w:t>
      </w:r>
      <w:r w:rsidDel="00000000" w:rsidR="00000000" w:rsidRPr="00000000">
        <w:rPr>
          <w:rtl w:val="0"/>
        </w:rPr>
        <w:t xml:space="preserve">Snowflake allows you to create </w:t>
      </w:r>
      <w:r w:rsidDel="00000000" w:rsidR="00000000" w:rsidRPr="00000000">
        <w:rPr>
          <w:i w:val="1"/>
          <w:rtl w:val="0"/>
        </w:rPr>
        <w:t xml:space="preserve">summary tables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materialized views</w:t>
      </w:r>
      <w:r w:rsidDel="00000000" w:rsidR="00000000" w:rsidRPr="00000000">
        <w:rPr>
          <w:rtl w:val="0"/>
        </w:rPr>
        <w:t xml:space="preserve"> which reduce the compute needed for frequent queries by pre-processing the data.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b3vxhly59w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Key Benefits:</w:t>
      </w:r>
    </w:p>
    <w:tbl>
      <w:tblPr>
        <w:tblStyle w:val="Table1"/>
        <w:tblW w:w="8910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585"/>
        <w:tblGridChange w:id="0">
          <w:tblGrid>
            <w:gridCol w:w="2325"/>
            <w:gridCol w:w="65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scan 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Avoids scanning TBs of raw data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Faster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 reduced from minutes to milliseconds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Cost-effective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warehouse (XS/S) can answer large-scale queries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Caching friendly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cache static summary tables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zqzcz8st62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Strategy: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tl w:val="0"/>
        </w:rPr>
        <w:t xml:space="preserve">Run aggregations in 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 (hourly/daily).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Store the results in a summary table.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 the summary table for reporting or joins.</w:t>
        <w:br w:type="textWrapping"/>
      </w:r>
    </w:p>
    <w:p w:rsidR="00000000" w:rsidDel="00000000" w:rsidP="00000000" w:rsidRDefault="00000000" w:rsidRPr="00000000" w14:paraId="00000019">
      <w:pP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r9cpfzhfe9a" w:id="6"/>
      <w:bookmarkEnd w:id="6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🏢 Real Tech-World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6gxaoyiukzi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Netflix (Media Streaming) – Content Popularity</w:t>
      </w:r>
    </w:p>
    <w:p w:rsidR="00000000" w:rsidDel="00000000" w:rsidP="00000000" w:rsidRDefault="00000000" w:rsidRPr="00000000" w14:paraId="0000001E">
      <w:pPr>
        <w:spacing w:after="300" w:before="30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</w:t>
      </w:r>
      <w:r w:rsidDel="00000000" w:rsidR="00000000" w:rsidRPr="00000000">
        <w:rPr>
          <w:sz w:val="26"/>
          <w:szCs w:val="26"/>
          <w:rtl w:val="0"/>
        </w:rPr>
        <w:t xml:space="preserve">: Netflix tracks watch time per title across devices.</w:t>
      </w:r>
    </w:p>
    <w:p w:rsidR="00000000" w:rsidDel="00000000" w:rsidP="00000000" w:rsidRDefault="00000000" w:rsidRPr="00000000" w14:paraId="0000001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OR REPLACE TABLE daily_watch_summary AS</w:t>
      </w:r>
    </w:p>
    <w:p w:rsidR="00000000" w:rsidDel="00000000" w:rsidP="00000000" w:rsidRDefault="00000000" w:rsidRPr="00000000" w14:paraId="0000002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region,</w:t>
      </w:r>
    </w:p>
    <w:p w:rsidR="00000000" w:rsidDel="00000000" w:rsidP="00000000" w:rsidRDefault="00000000" w:rsidRPr="00000000" w14:paraId="0000002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content_id,</w:t>
      </w:r>
    </w:p>
    <w:p w:rsidR="00000000" w:rsidDel="00000000" w:rsidP="00000000" w:rsidRDefault="00000000" w:rsidRPr="00000000" w14:paraId="0000002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DATE(watch_time) AS watch_day,</w:t>
      </w:r>
    </w:p>
    <w:p w:rsidR="00000000" w:rsidDel="00000000" w:rsidP="00000000" w:rsidRDefault="00000000" w:rsidRPr="00000000" w14:paraId="0000002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SUM(duration_minutes) AS total_watch_time</w:t>
      </w:r>
    </w:p>
    <w:p w:rsidR="00000000" w:rsidDel="00000000" w:rsidP="00000000" w:rsidRDefault="00000000" w:rsidRPr="00000000" w14:paraId="0000002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watch_events</w:t>
      </w:r>
    </w:p>
    <w:p w:rsidR="00000000" w:rsidDel="00000000" w:rsidP="00000000" w:rsidRDefault="00000000" w:rsidRPr="00000000" w14:paraId="0000002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region, content_id, DATE(watch_time);</w:t>
      </w:r>
    </w:p>
    <w:p w:rsidR="00000000" w:rsidDel="00000000" w:rsidP="00000000" w:rsidRDefault="00000000" w:rsidRPr="00000000" w14:paraId="00000027">
      <w:pPr>
        <w:spacing w:after="300" w:before="300" w:line="240" w:lineRule="auto"/>
        <w:ind w:left="0" w:right="60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Result: Dashboards refresh in &lt;1s vs. scanning raw 10TB logs.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jpibr5xdxh8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PayPal (FinTech) – Transaction Volume Dashboards</w:t>
      </w:r>
    </w:p>
    <w:p w:rsidR="00000000" w:rsidDel="00000000" w:rsidP="00000000" w:rsidRDefault="00000000" w:rsidRPr="00000000" w14:paraId="00000029">
      <w:pPr>
        <w:spacing w:after="300" w:before="30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</w:t>
      </w:r>
      <w:r w:rsidDel="00000000" w:rsidR="00000000" w:rsidRPr="00000000">
        <w:rPr>
          <w:sz w:val="26"/>
          <w:szCs w:val="26"/>
          <w:rtl w:val="0"/>
        </w:rPr>
        <w:t xml:space="preserve">: Compliance and operations need hourly spend per country.</w:t>
      </w:r>
    </w:p>
    <w:p w:rsidR="00000000" w:rsidDel="00000000" w:rsidP="00000000" w:rsidRDefault="00000000" w:rsidRPr="00000000" w14:paraId="0000002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hourly_txn_summary AS</w:t>
      </w:r>
    </w:p>
    <w:p w:rsidR="00000000" w:rsidDel="00000000" w:rsidP="00000000" w:rsidRDefault="00000000" w:rsidRPr="00000000" w14:paraId="0000002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country,</w:t>
      </w:r>
    </w:p>
    <w:p w:rsidR="00000000" w:rsidDel="00000000" w:rsidP="00000000" w:rsidRDefault="00000000" w:rsidRPr="00000000" w14:paraId="0000002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DATE_TRUNC('HOUR', txn_time) AS txn_hour,</w:t>
      </w:r>
    </w:p>
    <w:p w:rsidR="00000000" w:rsidDel="00000000" w:rsidP="00000000" w:rsidRDefault="00000000" w:rsidRPr="00000000" w14:paraId="0000002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COUNT(*) AS txn_count,</w:t>
      </w:r>
    </w:p>
    <w:p w:rsidR="00000000" w:rsidDel="00000000" w:rsidP="00000000" w:rsidRDefault="00000000" w:rsidRPr="00000000" w14:paraId="0000002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SUM(amount) AS total_value</w:t>
      </w:r>
    </w:p>
    <w:p w:rsidR="00000000" w:rsidDel="00000000" w:rsidP="00000000" w:rsidRDefault="00000000" w:rsidRPr="00000000" w14:paraId="0000003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paypal_transactions</w:t>
      </w:r>
    </w:p>
    <w:p w:rsidR="00000000" w:rsidDel="00000000" w:rsidP="00000000" w:rsidRDefault="00000000" w:rsidRPr="00000000" w14:paraId="0000003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country, DATE_TRUNC('HOUR', txn_time);</w:t>
      </w:r>
    </w:p>
    <w:p w:rsidR="00000000" w:rsidDel="00000000" w:rsidP="00000000" w:rsidRDefault="00000000" w:rsidRPr="00000000" w14:paraId="00000032">
      <w:pPr>
        <w:spacing w:after="300" w:before="300" w:line="240" w:lineRule="auto"/>
        <w:ind w:left="0" w:right="60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Impact: 90% cost reduction for dashboards accessed by 50+ teams.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240" w:lineRule="auto"/>
        <w:rPr>
          <w:sz w:val="26"/>
          <w:szCs w:val="26"/>
        </w:rPr>
      </w:pPr>
      <w:bookmarkStart w:colFirst="0" w:colLast="0" w:name="_tk7ix931ytv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Uber – Surge Pricing Metrics </w:t>
      </w:r>
      <w:r w:rsidDel="00000000" w:rsidR="00000000" w:rsidRPr="00000000">
        <w:rPr>
          <w:sz w:val="26"/>
          <w:szCs w:val="26"/>
          <w:rtl w:val="0"/>
        </w:rPr>
        <w:t xml:space="preserve">Uber tracks average ride price per city &amp; hour to power surge calculations.</w:t>
      </w:r>
    </w:p>
    <w:p w:rsidR="00000000" w:rsidDel="00000000" w:rsidP="00000000" w:rsidRDefault="00000000" w:rsidRPr="00000000" w14:paraId="0000003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hourly_ride_pricing AS</w:t>
      </w:r>
    </w:p>
    <w:p w:rsidR="00000000" w:rsidDel="00000000" w:rsidP="00000000" w:rsidRDefault="00000000" w:rsidRPr="00000000" w14:paraId="0000003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city,</w:t>
      </w:r>
    </w:p>
    <w:p w:rsidR="00000000" w:rsidDel="00000000" w:rsidP="00000000" w:rsidRDefault="00000000" w:rsidRPr="00000000" w14:paraId="0000003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HOUR(ride_start_time) AS ride_hour,</w:t>
      </w:r>
    </w:p>
    <w:p w:rsidR="00000000" w:rsidDel="00000000" w:rsidP="00000000" w:rsidRDefault="00000000" w:rsidRPr="00000000" w14:paraId="0000003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AVG(final_price) AS avg_price</w:t>
      </w:r>
    </w:p>
    <w:p w:rsidR="00000000" w:rsidDel="00000000" w:rsidP="00000000" w:rsidRDefault="00000000" w:rsidRPr="00000000" w14:paraId="0000003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ride_logs</w:t>
      </w:r>
    </w:p>
    <w:p w:rsidR="00000000" w:rsidDel="00000000" w:rsidP="00000000" w:rsidRDefault="00000000" w:rsidRPr="00000000" w14:paraId="0000003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city, HOUR(ride_start_time);</w:t>
      </w:r>
    </w:p>
    <w:p w:rsidR="00000000" w:rsidDel="00000000" w:rsidP="00000000" w:rsidRDefault="00000000" w:rsidRPr="00000000" w14:paraId="0000003B">
      <w:pPr>
        <w:spacing w:after="300" w:before="300" w:line="240" w:lineRule="auto"/>
        <w:ind w:left="0" w:right="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🚀 Result: 4x faster performance, smoother real-time surge decisions.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240" w:lineRule="auto"/>
        <w:rPr>
          <w:b w:val="1"/>
          <w:color w:val="0b5394"/>
          <w:sz w:val="48"/>
          <w:szCs w:val="48"/>
        </w:rPr>
      </w:pPr>
      <w:bookmarkStart w:colFirst="0" w:colLast="0" w:name="_36syk3lzdjxa" w:id="10"/>
      <w:bookmarkEnd w:id="10"/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🔹 B. Role of Re-Using CTEs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240" w:lineRule="auto"/>
        <w:rPr>
          <w:color w:val="000000"/>
          <w:sz w:val="24"/>
          <w:szCs w:val="24"/>
        </w:rPr>
      </w:pPr>
      <w:bookmarkStart w:colFirst="0" w:colLast="0" w:name="_dmdinh8ttmel" w:id="11"/>
      <w:bookmarkEnd w:id="11"/>
      <w:r w:rsidDel="00000000" w:rsidR="00000000" w:rsidRPr="00000000">
        <w:rPr>
          <w:color w:val="2c2f34"/>
          <w:sz w:val="24"/>
          <w:szCs w:val="24"/>
          <w:highlight w:val="white"/>
          <w:rtl w:val="0"/>
        </w:rPr>
        <w:t xml:space="preserve">A CTE (common table expression) is a named subquery defined in a </w:t>
      </w:r>
      <w:hyperlink r:id="rId6">
        <w:r w:rsidDel="00000000" w:rsidR="00000000" w:rsidRPr="00000000">
          <w:rPr>
            <w:color w:val="1a6ce7"/>
            <w:sz w:val="24"/>
            <w:szCs w:val="24"/>
            <w:highlight w:val="white"/>
            <w:u w:val="single"/>
            <w:rtl w:val="0"/>
          </w:rPr>
          <w:t xml:space="preserve">WITH</w:t>
        </w:r>
      </w:hyperlink>
      <w:r w:rsidDel="00000000" w:rsidR="00000000" w:rsidRPr="00000000">
        <w:rPr>
          <w:color w:val="2c2f34"/>
          <w:sz w:val="24"/>
          <w:szCs w:val="24"/>
          <w:highlight w:val="white"/>
          <w:rtl w:val="0"/>
        </w:rPr>
        <w:t xml:space="preserve"> clause. You can think of the CTE as a temporary </w:t>
      </w:r>
      <w:hyperlink r:id="rId7">
        <w:r w:rsidDel="00000000" w:rsidR="00000000" w:rsidRPr="00000000">
          <w:rPr>
            <w:color w:val="1a6ce7"/>
            <w:sz w:val="24"/>
            <w:szCs w:val="24"/>
            <w:highlight w:val="white"/>
            <w:u w:val="single"/>
            <w:rtl w:val="0"/>
          </w:rPr>
          <w:t xml:space="preserve">view</w:t>
        </w:r>
      </w:hyperlink>
      <w:r w:rsidDel="00000000" w:rsidR="00000000" w:rsidRPr="00000000">
        <w:rPr>
          <w:color w:val="2c2f34"/>
          <w:sz w:val="24"/>
          <w:szCs w:val="24"/>
          <w:highlight w:val="white"/>
          <w:rtl w:val="0"/>
        </w:rPr>
        <w:t xml:space="preserve"> for use in the statement that defines the CTE. The CTE defines the temporary view’s name, an optional list of column names, and a query expression (i.e. a SELECT statement). The result of the query expression is effectively a table. Each column of that table corresponds to a column in the (optional) list of column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40" w:lineRule="auto"/>
        <w:rPr/>
      </w:pPr>
      <w:bookmarkStart w:colFirst="0" w:colLast="0" w:name="_uy49rldemu9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CTEs (Common Table Expressions) simplify complex logic but </w:t>
      </w:r>
      <w:r w:rsidDel="00000000" w:rsidR="00000000" w:rsidRPr="00000000">
        <w:rPr>
          <w:b w:val="1"/>
          <w:rtl w:val="0"/>
        </w:rPr>
        <w:t xml:space="preserve">can be re-evaluated multiple times</w:t>
      </w:r>
      <w:r w:rsidDel="00000000" w:rsidR="00000000" w:rsidRPr="00000000">
        <w:rPr>
          <w:rtl w:val="0"/>
        </w:rPr>
        <w:t xml:space="preserve">, increasing cost if: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tl w:val="0"/>
        </w:rPr>
        <w:t xml:space="preserve">Used in multiple subqueries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Not materialized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Complex joins/filters within the CTE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ybv7pv856wb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Costly Pattern: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WITH recent_orders AS (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SELECT * FROM orders WHERE order_date &gt;= CURRENT_DATE - 30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recent_orders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SELECT MAX(total_amount) FROM recent_orders;</w:t>
      </w:r>
    </w:p>
    <w:p w:rsidR="00000000" w:rsidDel="00000000" w:rsidP="00000000" w:rsidRDefault="00000000" w:rsidRPr="00000000" w14:paraId="00000049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Here, Snowflake may re-run the CTE </w:t>
      </w:r>
      <w:r w:rsidDel="00000000" w:rsidR="00000000" w:rsidRPr="00000000">
        <w:rPr>
          <w:b w:val="1"/>
          <w:rtl w:val="0"/>
        </w:rPr>
        <w:t xml:space="preserve">twice</w:t>
      </w:r>
      <w:r w:rsidDel="00000000" w:rsidR="00000000" w:rsidRPr="00000000">
        <w:rPr>
          <w:rtl w:val="0"/>
        </w:rPr>
        <w:t xml:space="preserve"> — once for each reference.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7nijmbune56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Optimization Strategy: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Materialize</w:t>
      </w:r>
      <w:r w:rsidDel="00000000" w:rsidR="00000000" w:rsidRPr="00000000">
        <w:rPr>
          <w:rtl w:val="0"/>
        </w:rPr>
        <w:t xml:space="preserve"> the CTE using a temp table.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Avoid using the same CTE multiple times in the same query unless necessary.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240" w:lineRule="auto"/>
        <w:rPr>
          <w:b w:val="1"/>
          <w:color w:val="38761d"/>
          <w:sz w:val="32"/>
          <w:szCs w:val="32"/>
        </w:rPr>
      </w:pPr>
      <w:bookmarkStart w:colFirst="0" w:colLast="0" w:name="_oxx9rcau9os0" w:id="15"/>
      <w:bookmarkEnd w:id="15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🏢 Real Tech- World Examples: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f4dqw568c47" w:id="16"/>
      <w:bookmarkEnd w:id="1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LinkedIn – Resume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00" w:before="300" w:lin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Extract profiles modified in the last 24 hours from a large users table.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CREATE TEMP TABLE recent_profiles AS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SELECT * FROM user_profiles WHERE updated_at &gt; CURRENT_DATE - 1;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SELECT COUNT(*) FROM recent_profiles;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SELECT AVG(profile_score) FROM recent_profiles;</w:t>
      </w:r>
    </w:p>
    <w:p w:rsidR="00000000" w:rsidDel="00000000" w:rsidP="00000000" w:rsidRDefault="00000000" w:rsidRPr="00000000" w14:paraId="00000055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Results: Temp table executes once and reused. Cost drops by ~60%.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pwbt28rz3bv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📌 2. Stripe – Transaction Pattern Analysis (FinTech)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240" w:lineRule="auto"/>
        <w:rPr/>
      </w:pPr>
      <w:bookmarkStart w:colFirst="0" w:colLast="0" w:name="_lmarimza1pe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 Use Case:</w:t>
      </w:r>
      <w:r w:rsidDel="00000000" w:rsidR="00000000" w:rsidRPr="00000000">
        <w:rPr>
          <w:rtl w:val="0"/>
        </w:rPr>
        <w:t xml:space="preserve">Stripe engineers often need to analyze suspicious patterns by isolating high-value transactions, then reusing that filtered set to: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300" w:line="240" w:lineRule="auto"/>
        <w:ind w:left="720" w:hanging="360"/>
      </w:pPr>
      <w:r w:rsidDel="00000000" w:rsidR="00000000" w:rsidRPr="00000000">
        <w:rPr>
          <w:rtl w:val="0"/>
        </w:rPr>
        <w:t xml:space="preserve">Count number of such transactions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Sum total volume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Identify regions involved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23fg87hs392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Inefficient with Reused CTE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high_value_txns AS 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FROM payment_events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WHERE amount &gt; 10000 AND status = 'SUCCESS'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COUNT(*) FROM high_value_txns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SUM(amount) FROM high_value_txns;</w:t>
      </w:r>
    </w:p>
    <w:p w:rsidR="00000000" w:rsidDel="00000000" w:rsidP="00000000" w:rsidRDefault="00000000" w:rsidRPr="00000000" w14:paraId="00000064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high_value_txns</w:t>
      </w:r>
      <w:r w:rsidDel="00000000" w:rsidR="00000000" w:rsidRPr="00000000">
        <w:rPr>
          <w:rtl w:val="0"/>
        </w:rPr>
        <w:t xml:space="preserve"> scans the same rows twice.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rscehtyojtgw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Optimized Version with TEMP Table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TEMP TABLE temp_high_value_txns AS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payment_events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amount &gt; 10000 AND status = 'SUCCESS';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Reuse efficiently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COUNT(*) FROM temp_high_value_txns;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SUM(amount) FROM temp_high_value_txns;</w:t>
      </w:r>
    </w:p>
    <w:p w:rsidR="00000000" w:rsidDel="00000000" w:rsidP="00000000" w:rsidRDefault="00000000" w:rsidRPr="00000000" w14:paraId="0000006F">
      <w:pPr>
        <w:spacing w:after="300" w:before="300" w:line="240" w:lineRule="auto"/>
        <w:ind w:left="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Performance: Stripe internal tests showed ~40% cost savings with this pattern for large-scale audit jobs.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6we1iamqzf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📌 3. PayPal – Fraudulent Login Analysis (FinTech)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0" w:before="0" w:line="240" w:lineRule="auto"/>
        <w:rPr/>
      </w:pPr>
      <w:bookmarkStart w:colFirst="0" w:colLast="0" w:name="_gsquj666lge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Detect logins from </w:t>
      </w:r>
      <w:r w:rsidDel="00000000" w:rsidR="00000000" w:rsidRPr="00000000">
        <w:rPr>
          <w:b w:val="1"/>
          <w:rtl w:val="0"/>
        </w:rPr>
        <w:t xml:space="preserve">new devices</w:t>
      </w:r>
      <w:r w:rsidDel="00000000" w:rsidR="00000000" w:rsidRPr="00000000">
        <w:rPr>
          <w:rtl w:val="0"/>
        </w:rPr>
        <w:t xml:space="preserve"> that trigger </w:t>
      </w:r>
      <w:r w:rsidDel="00000000" w:rsidR="00000000" w:rsidRPr="00000000">
        <w:rPr>
          <w:b w:val="1"/>
          <w:rtl w:val="0"/>
        </w:rPr>
        <w:t xml:space="preserve">manual reviews</w:t>
      </w:r>
      <w:r w:rsidDel="00000000" w:rsidR="00000000" w:rsidRPr="00000000">
        <w:rPr>
          <w:rtl w:val="0"/>
        </w:rPr>
        <w:t xml:space="preserve">. The same set of filtered events is reused across: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Flag summary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Regional breakout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Device model aggregation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6etuiz9x7r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Costly CTE Used in Multiple Places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WITH suspicious_logins AS (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FROM login_events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WHERE is_new_device = TRUE AND risk_score &gt; 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COUNT(*) FROM suspicious_logins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region, COUNT(*) FROM suspicious_logins GROUP BY region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device_model, COUNT(*) FROM suspicious_logins GROUP BY device_model;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y0av2cn9qps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Optimized Using Temp Table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OR REPLACE TEMP TABLE temp_suspicious_logins AS</w:t>
      </w:r>
    </w:p>
    <w:p w:rsidR="00000000" w:rsidDel="00000000" w:rsidP="00000000" w:rsidRDefault="00000000" w:rsidRPr="00000000" w14:paraId="0000008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FROM login_events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WHERE is_new_device = TRUE AND risk_score &gt; 75;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Reuse in multiple parts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COUNT(*) FROM temp_suspicious_logins;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region, COUNT(*) FROM temp_suspicious_logins GROUP BY region;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device_model, COUNT(*) FROM temp_suspicious_logins GROUP BY device_model;</w:t>
      </w:r>
    </w:p>
    <w:p w:rsidR="00000000" w:rsidDel="00000000" w:rsidP="00000000" w:rsidRDefault="00000000" w:rsidRPr="00000000" w14:paraId="0000008C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Result: Reduced warehouse size needed from </w:t>
      </w:r>
      <w:r w:rsidDel="00000000" w:rsidR="00000000" w:rsidRPr="00000000">
        <w:rPr>
          <w:b w:val="1"/>
          <w:rtl w:val="0"/>
        </w:rPr>
        <w:t xml:space="preserve">MEDIUM to SMALL</w:t>
      </w:r>
      <w:r w:rsidDel="00000000" w:rsidR="00000000" w:rsidRPr="00000000">
        <w:rPr>
          <w:rtl w:val="0"/>
        </w:rPr>
        <w:t xml:space="preserve">, completed in 1/3rd time.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ukf9r4of8w31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2"/>
        <w:tblW w:w="10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1605"/>
        <w:gridCol w:w="3345"/>
        <w:gridCol w:w="2940"/>
        <w:tblGridChange w:id="0">
          <w:tblGrid>
            <w:gridCol w:w="2505"/>
            <w:gridCol w:w="1605"/>
            <w:gridCol w:w="3345"/>
            <w:gridCol w:w="2940"/>
          </w:tblGrid>
        </w:tblGridChange>
      </w:tblGrid>
      <w:tr>
        <w:trPr>
          <w:cantSplit w:val="0"/>
          <w:trHeight w:val="523.89705882352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Optimization Applied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.55147058823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 billing 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CTE to temp 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 less compute</w:t>
            </w:r>
          </w:p>
        </w:tc>
      </w:tr>
      <w:tr>
        <w:trPr>
          <w:cantSplit w:val="0"/>
          <w:trHeight w:val="675.55147058823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Fraud transaction scan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CTE reused for count &amp; 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memory, faster I/O</w:t>
            </w:r>
          </w:p>
        </w:tc>
      </w:tr>
      <w:tr>
        <w:trPr>
          <w:cantSplit w:val="0"/>
          <w:trHeight w:val="675.55147058823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pattern detection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Reused temp tables across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Reduced warehouse size &amp; cost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5g17ilif4px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anhbyic0sa4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gkomrsihdyor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kipy6c6478b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nquea9w4caa2" w:id="30"/>
      <w:bookmarkEnd w:id="30"/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C. How Sorting Can Be Expensive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="240" w:lineRule="auto"/>
        <w:rPr/>
      </w:pPr>
      <w:bookmarkStart w:colFirst="0" w:colLast="0" w:name="_h1dyxcscnub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Problem: </w:t>
      </w:r>
      <w:r w:rsidDel="00000000" w:rsidR="00000000" w:rsidRPr="00000000">
        <w:rPr>
          <w:rtl w:val="0"/>
        </w:rPr>
        <w:t xml:space="preserve">Sorting is a resource-heavy operation that: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Causes memory overflow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Triggers spilling to remote storage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Slows down large queries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Reduces result cache effectiveness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4uqybtyxfjz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Common Mistakes: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30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ORDER BY</w:t>
      </w:r>
      <w:r w:rsidDel="00000000" w:rsidR="00000000" w:rsidRPr="00000000">
        <w:rPr>
          <w:sz w:val="30"/>
          <w:szCs w:val="30"/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LIMIT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Sorting entire fact tables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240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Sorting inside subqueries unnecessarily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Full-table sort on massive table</w:t>
      </w:r>
    </w:p>
    <w:p w:rsidR="00000000" w:rsidDel="00000000" w:rsidP="00000000" w:rsidRDefault="00000000" w:rsidRPr="00000000" w14:paraId="000000A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transactions ORDER BY transaction_date;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iab0ja42aq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Optimization Strategies: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before="3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Sort only when needed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LIMIT</w:t>
      </w:r>
      <w:r w:rsidDel="00000000" w:rsidR="00000000" w:rsidRPr="00000000">
        <w:rPr>
          <w:b w:val="1"/>
          <w:sz w:val="28"/>
          <w:szCs w:val="28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ORDER BY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300" w:before="0" w:beforeAutospacing="0" w:lin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Leverage clustering to pre-sort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7nfymkfvwfuf" w:id="34"/>
      <w:bookmarkEnd w:id="34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🏢 Real Tech-World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pigwd0r2rblh" w:id="35"/>
      <w:bookmarkEnd w:id="3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Twitter – Trending Tweet Extraction</w:t>
      </w:r>
    </w:p>
    <w:p w:rsidR="00000000" w:rsidDel="00000000" w:rsidP="00000000" w:rsidRDefault="00000000" w:rsidRPr="00000000" w14:paraId="000000B5">
      <w:pPr>
        <w:spacing w:after="300" w:before="3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  <w:r w:rsidDel="00000000" w:rsidR="00000000" w:rsidRPr="00000000">
        <w:rPr>
          <w:sz w:val="28"/>
          <w:szCs w:val="28"/>
          <w:rtl w:val="0"/>
        </w:rPr>
        <w:t xml:space="preserve">: Show top 10 retweeted tweets from a 500M+ tweet daily table.</w:t>
      </w:r>
    </w:p>
    <w:p w:rsidR="00000000" w:rsidDel="00000000" w:rsidP="00000000" w:rsidRDefault="00000000" w:rsidRPr="00000000" w14:paraId="000000B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Optimized</w:t>
      </w:r>
    </w:p>
    <w:p w:rsidR="00000000" w:rsidDel="00000000" w:rsidP="00000000" w:rsidRDefault="00000000" w:rsidRPr="00000000" w14:paraId="000000B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tweet_id, retweet_count</w:t>
      </w:r>
    </w:p>
    <w:p w:rsidR="00000000" w:rsidDel="00000000" w:rsidP="00000000" w:rsidRDefault="00000000" w:rsidRPr="00000000" w14:paraId="000000B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tweet_metrics</w:t>
      </w:r>
    </w:p>
    <w:p w:rsidR="00000000" w:rsidDel="00000000" w:rsidP="00000000" w:rsidRDefault="00000000" w:rsidRPr="00000000" w14:paraId="000000B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retweet_count DESC</w:t>
      </w:r>
    </w:p>
    <w:p w:rsidR="00000000" w:rsidDel="00000000" w:rsidP="00000000" w:rsidRDefault="00000000" w:rsidRPr="00000000" w14:paraId="000000B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 10;</w:t>
      </w:r>
    </w:p>
    <w:p w:rsidR="00000000" w:rsidDel="00000000" w:rsidP="00000000" w:rsidRDefault="00000000" w:rsidRPr="00000000" w14:paraId="000000BB">
      <w:pPr>
        <w:spacing w:after="300" w:before="300" w:line="240" w:lineRule="auto"/>
        <w:ind w:left="0" w:right="60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Performance: &lt;1s response with micro-partition pruning.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="240" w:lineRule="auto"/>
        <w:rPr>
          <w:color w:val="000000"/>
          <w:sz w:val="28"/>
          <w:szCs w:val="28"/>
        </w:rPr>
      </w:pPr>
      <w:bookmarkStart w:colFirst="0" w:colLast="0" w:name="_jfhvd3h0ab5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rzc7mjdxqcrk" w:id="37"/>
      <w:bookmarkEnd w:id="3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PayPal – Latest KYC Documents Sorted by Upload Time</w:t>
      </w:r>
    </w:p>
    <w:p w:rsidR="00000000" w:rsidDel="00000000" w:rsidP="00000000" w:rsidRDefault="00000000" w:rsidRPr="00000000" w14:paraId="000000BE">
      <w:pPr>
        <w:spacing w:after="300" w:before="3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  <w:r w:rsidDel="00000000" w:rsidR="00000000" w:rsidRPr="00000000">
        <w:rPr>
          <w:sz w:val="28"/>
          <w:szCs w:val="28"/>
          <w:rtl w:val="0"/>
        </w:rPr>
        <w:t xml:space="preserve">: Show 20 latest uploads for compliance review.</w:t>
      </w:r>
    </w:p>
    <w:p w:rsidR="00000000" w:rsidDel="00000000" w:rsidP="00000000" w:rsidRDefault="00000000" w:rsidRPr="00000000" w14:paraId="000000B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document_id, user_id, uploaded_at</w:t>
      </w:r>
    </w:p>
    <w:p w:rsidR="00000000" w:rsidDel="00000000" w:rsidP="00000000" w:rsidRDefault="00000000" w:rsidRPr="00000000" w14:paraId="000000C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kyc_documents</w:t>
      </w:r>
    </w:p>
    <w:p w:rsidR="00000000" w:rsidDel="00000000" w:rsidP="00000000" w:rsidRDefault="00000000" w:rsidRPr="00000000" w14:paraId="000000C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uploaded_at DESC</w:t>
      </w:r>
    </w:p>
    <w:p w:rsidR="00000000" w:rsidDel="00000000" w:rsidP="00000000" w:rsidRDefault="00000000" w:rsidRPr="00000000" w14:paraId="000000C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 20;</w:t>
      </w:r>
    </w:p>
    <w:p w:rsidR="00000000" w:rsidDel="00000000" w:rsidP="00000000" w:rsidRDefault="00000000" w:rsidRPr="00000000" w14:paraId="000000C3">
      <w:pPr>
        <w:spacing w:after="300" w:before="300" w:line="240" w:lineRule="auto"/>
        <w:ind w:left="0" w:right="60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Result: Avoids scanning 500K+ records, reduces memory usage.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ag1m80p54uzv" w:id="38"/>
      <w:bookmarkEnd w:id="3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Airbnb – Most Reviewed Hosts</w:t>
      </w:r>
    </w:p>
    <w:p w:rsidR="00000000" w:rsidDel="00000000" w:rsidP="00000000" w:rsidRDefault="00000000" w:rsidRPr="00000000" w14:paraId="000000C5">
      <w:pPr>
        <w:spacing w:after="300" w:before="3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Avoids expensive full sort by using windowing instead of sorting full set.</w:t>
      </w:r>
    </w:p>
    <w:p w:rsidR="00000000" w:rsidDel="00000000" w:rsidP="00000000" w:rsidRDefault="00000000" w:rsidRPr="00000000" w14:paraId="000000C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C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(</w:t>
      </w:r>
    </w:p>
    <w:p w:rsidR="00000000" w:rsidDel="00000000" w:rsidP="00000000" w:rsidRDefault="00000000" w:rsidRPr="00000000" w14:paraId="000000C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host_id, COUNT(*) AS review_count</w:t>
      </w:r>
    </w:p>
    <w:p w:rsidR="00000000" w:rsidDel="00000000" w:rsidP="00000000" w:rsidRDefault="00000000" w:rsidRPr="00000000" w14:paraId="000000C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FROM reviews</w:t>
      </w:r>
    </w:p>
    <w:p w:rsidR="00000000" w:rsidDel="00000000" w:rsidP="00000000" w:rsidRDefault="00000000" w:rsidRPr="00000000" w14:paraId="000000C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GROUP BY host_id</w:t>
      </w:r>
    </w:p>
    <w:p w:rsidR="00000000" w:rsidDel="00000000" w:rsidP="00000000" w:rsidRDefault="00000000" w:rsidRPr="00000000" w14:paraId="000000C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review_count DESC</w:t>
      </w:r>
    </w:p>
    <w:p w:rsidR="00000000" w:rsidDel="00000000" w:rsidP="00000000" w:rsidRDefault="00000000" w:rsidRPr="00000000" w14:paraId="000000C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 50;</w:t>
      </w:r>
    </w:p>
    <w:p w:rsidR="00000000" w:rsidDel="00000000" w:rsidP="00000000" w:rsidRDefault="00000000" w:rsidRPr="00000000" w14:paraId="000000CE">
      <w:pPr>
        <w:spacing w:after="300" w:before="300" w:line="240" w:lineRule="auto"/>
        <w:ind w:left="0" w:right="60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Query completes in 2 seconds vs 20+ with full sort.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e1fzq7gbljxe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📌 Summary</w:t>
      </w:r>
    </w:p>
    <w:tbl>
      <w:tblPr>
        <w:tblStyle w:val="Table3"/>
        <w:tblW w:w="10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3360"/>
        <w:gridCol w:w="2460"/>
        <w:gridCol w:w="2460"/>
        <w:tblGridChange w:id="0">
          <w:tblGrid>
            <w:gridCol w:w="2565"/>
            <w:gridCol w:w="3360"/>
            <w:gridCol w:w="2460"/>
            <w:gridCol w:w="246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Optimization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Recommended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Pre-Aggregated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Costly frequent raw queries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summary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Netflix, PayPal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Reusing CTEs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CTE recalculates multiple times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Materialize with temp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LinkedIn, Meta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sorts cause memory overflow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 BY + LIMIT</w:t>
            </w:r>
            <w:r w:rsidDel="00000000" w:rsidR="00000000" w:rsidRPr="00000000">
              <w:rPr>
                <w:rtl w:val="0"/>
              </w:rPr>
              <w:t xml:space="preserve">, cluster wisely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Twitter, Airbnb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18"/>
          <w:szCs w:val="18"/>
        </w:rPr>
      </w:pPr>
      <w:bookmarkStart w:colFirst="0" w:colLast="0" w:name="_4mwchhhwltbm" w:id="40"/>
      <w:bookmarkEnd w:id="40"/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D. </w:t>
      </w: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Advantage of Using Window Functions over Self-Joins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300" w:before="3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  <w:r w:rsidDel="00000000" w:rsidR="00000000" w:rsidRPr="00000000">
        <w:rPr>
          <w:sz w:val="28"/>
          <w:szCs w:val="28"/>
          <w:rtl w:val="0"/>
        </w:rPr>
        <w:t xml:space="preserve"> Many developers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0"/>
        </w:rPr>
        <w:t xml:space="preserve"> operations with subqueries to compare rows within the same table, like "get previous row," "ranked rows," etc. This is compute-intensive.</w:t>
      </w:r>
    </w:p>
    <w:p w:rsidR="00000000" w:rsidDel="00000000" w:rsidP="00000000" w:rsidRDefault="00000000" w:rsidRPr="00000000" w14:paraId="000000E6">
      <w:pPr>
        <w:spacing w:after="300" w:before="3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sz w:val="28"/>
          <w:szCs w:val="28"/>
          <w:rtl w:val="0"/>
        </w:rPr>
        <w:t xml:space="preserve">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Window Functions</w:t>
      </w:r>
      <w:r w:rsidDel="00000000" w:rsidR="00000000" w:rsidRPr="00000000">
        <w:rPr>
          <w:sz w:val="28"/>
          <w:szCs w:val="28"/>
          <w:rtl w:val="0"/>
        </w:rPr>
        <w:t xml:space="preserve">, which are purpose-built for comparing and computing values across rows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without joins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="240" w:lineRule="auto"/>
        <w:rPr>
          <w:color w:val="000000"/>
          <w:sz w:val="28"/>
          <w:szCs w:val="28"/>
        </w:rPr>
      </w:pPr>
      <w:bookmarkStart w:colFirst="0" w:colLast="0" w:name="_g17fabsfc2fp" w:id="41"/>
      <w:bookmarkEnd w:id="41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🏢 Real Tech-World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="240" w:lineRule="auto"/>
        <w:rPr>
          <w:color w:val="000000"/>
          <w:sz w:val="28"/>
          <w:szCs w:val="28"/>
        </w:rPr>
      </w:pPr>
      <w:bookmarkStart w:colFirst="0" w:colLast="0" w:name="_gzkv7gh97ssv" w:id="42"/>
      <w:bookmarkEnd w:id="42"/>
      <w:r w:rsidDel="00000000" w:rsidR="00000000" w:rsidRPr="00000000">
        <w:rPr>
          <w:color w:val="000000"/>
          <w:sz w:val="28"/>
          <w:szCs w:val="28"/>
          <w:rtl w:val="0"/>
        </w:rPr>
        <w:t xml:space="preserve">💼 Example 1 – Airbnb: Rank Listings by Popularity</w:t>
      </w:r>
    </w:p>
    <w:p w:rsidR="00000000" w:rsidDel="00000000" w:rsidP="00000000" w:rsidRDefault="00000000" w:rsidRPr="00000000" w14:paraId="000000E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E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listing_id,</w:t>
      </w:r>
    </w:p>
    <w:p w:rsidR="00000000" w:rsidDel="00000000" w:rsidP="00000000" w:rsidRDefault="00000000" w:rsidRPr="00000000" w14:paraId="000000E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city,</w:t>
      </w:r>
    </w:p>
    <w:p w:rsidR="00000000" w:rsidDel="00000000" w:rsidP="00000000" w:rsidRDefault="00000000" w:rsidRPr="00000000" w14:paraId="000000E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rating,</w:t>
      </w:r>
    </w:p>
    <w:p w:rsidR="00000000" w:rsidDel="00000000" w:rsidP="00000000" w:rsidRDefault="00000000" w:rsidRPr="00000000" w14:paraId="000000E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RANK() OVER (PARTITION BY city ORDER BY rating DESC) AS popularity_rank</w:t>
      </w:r>
    </w:p>
    <w:p w:rsidR="00000000" w:rsidDel="00000000" w:rsidP="00000000" w:rsidRDefault="00000000" w:rsidRPr="00000000" w14:paraId="000000E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listings;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RANK avoids the need for a self-join to rank listings within each city.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="240" w:lineRule="auto"/>
        <w:rPr>
          <w:color w:val="000000"/>
          <w:sz w:val="28"/>
          <w:szCs w:val="28"/>
        </w:rPr>
      </w:pPr>
      <w:bookmarkStart w:colFirst="0" w:colLast="0" w:name="_b5zvcgb191m4" w:id="43"/>
      <w:bookmarkEnd w:id="43"/>
      <w:r w:rsidDel="00000000" w:rsidR="00000000" w:rsidRPr="00000000">
        <w:rPr>
          <w:color w:val="000000"/>
          <w:sz w:val="28"/>
          <w:szCs w:val="28"/>
          <w:rtl w:val="0"/>
        </w:rPr>
        <w:t xml:space="preserve">💼 Example 2 – PayPal: Detect Last Login Time</w:t>
      </w:r>
    </w:p>
    <w:p w:rsidR="00000000" w:rsidDel="00000000" w:rsidP="00000000" w:rsidRDefault="00000000" w:rsidRPr="00000000" w14:paraId="000000F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F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user_id,</w:t>
      </w:r>
    </w:p>
    <w:p w:rsidR="00000000" w:rsidDel="00000000" w:rsidP="00000000" w:rsidRDefault="00000000" w:rsidRPr="00000000" w14:paraId="000000F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login_time,</w:t>
      </w:r>
    </w:p>
    <w:p w:rsidR="00000000" w:rsidDel="00000000" w:rsidP="00000000" w:rsidRDefault="00000000" w:rsidRPr="00000000" w14:paraId="000000F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LAG(login_time) OVER (PARTITION BY user_id ORDER BY login_time) AS previous_login</w:t>
      </w:r>
    </w:p>
    <w:p w:rsidR="00000000" w:rsidDel="00000000" w:rsidP="00000000" w:rsidRDefault="00000000" w:rsidRPr="00000000" w14:paraId="000000F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user_logins;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need to self-join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user_logins</w:t>
      </w:r>
      <w:r w:rsidDel="00000000" w:rsidR="00000000" w:rsidRPr="00000000">
        <w:rPr>
          <w:rtl w:val="0"/>
        </w:rPr>
        <w:t xml:space="preserve"> to itself to get the previous login.</w:t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spacing w:after="40" w:before="240" w:line="240" w:lineRule="auto"/>
        <w:rPr>
          <w:color w:val="000000"/>
          <w:sz w:val="28"/>
          <w:szCs w:val="28"/>
        </w:rPr>
      </w:pPr>
      <w:bookmarkStart w:colFirst="0" w:colLast="0" w:name="_echzkutmrh12" w:id="44"/>
      <w:bookmarkEnd w:id="44"/>
      <w:r w:rsidDel="00000000" w:rsidR="00000000" w:rsidRPr="00000000">
        <w:rPr>
          <w:color w:val="000000"/>
          <w:sz w:val="28"/>
          <w:szCs w:val="28"/>
          <w:rtl w:val="0"/>
        </w:rPr>
        <w:t xml:space="preserve">💼 Example 3 – LinkedIn: Running Total of Posts per Week</w:t>
      </w:r>
    </w:p>
    <w:p w:rsidR="00000000" w:rsidDel="00000000" w:rsidP="00000000" w:rsidRDefault="00000000" w:rsidRPr="00000000" w14:paraId="000000F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F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member_id,</w:t>
      </w:r>
    </w:p>
    <w:p w:rsidR="00000000" w:rsidDel="00000000" w:rsidP="00000000" w:rsidRDefault="00000000" w:rsidRPr="00000000" w14:paraId="000000F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week_start,</w:t>
      </w:r>
    </w:p>
    <w:p w:rsidR="00000000" w:rsidDel="00000000" w:rsidP="00000000" w:rsidRDefault="00000000" w:rsidRPr="00000000" w14:paraId="000000F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COUNT(*) OVER (PARTITION BY member_id ORDER BY week_start ROWS BETWEEN UNBOUNDED PRECEDING AND CURRENT ROW) AS running_post_total</w:t>
      </w:r>
    </w:p>
    <w:p w:rsidR="00000000" w:rsidDel="00000000" w:rsidP="00000000" w:rsidRDefault="00000000" w:rsidRPr="00000000" w14:paraId="000000FE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posts;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Simplifies cumulative aggregations without nested subqueries.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4"/>
          <w:szCs w:val="34"/>
        </w:rPr>
      </w:pPr>
      <w:bookmarkStart w:colFirst="0" w:colLast="0" w:name="_q73pygxk12fl" w:id="45"/>
      <w:bookmarkEnd w:id="45"/>
      <w:r w:rsidDel="00000000" w:rsidR="00000000" w:rsidRPr="00000000">
        <w:rPr>
          <w:b w:val="1"/>
          <w:color w:val="0b5394"/>
          <w:sz w:val="48"/>
          <w:szCs w:val="48"/>
          <w:rtl w:val="0"/>
        </w:rPr>
        <w:t xml:space="preserve">E. Avoiding Joins with OR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</w:t>
      </w:r>
      <w:r w:rsidDel="00000000" w:rsidR="00000000" w:rsidRPr="00000000">
        <w:rPr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0"/>
        </w:rPr>
        <w:t xml:space="preserve"> across multiple join conditions often disables join pushdown and forces full scans.</w:t>
      </w:r>
    </w:p>
    <w:p w:rsidR="00000000" w:rsidDel="00000000" w:rsidP="00000000" w:rsidRDefault="00000000" w:rsidRPr="00000000" w14:paraId="00000103">
      <w:pPr>
        <w:spacing w:after="300" w:before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Better Practice:</w:t>
      </w:r>
      <w:r w:rsidDel="00000000" w:rsidR="00000000" w:rsidRPr="00000000">
        <w:rPr>
          <w:sz w:val="28"/>
          <w:szCs w:val="28"/>
          <w:rtl w:val="0"/>
        </w:rPr>
        <w:t xml:space="preserve"> Split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UNION ALL</w:t>
      </w:r>
      <w:r w:rsidDel="00000000" w:rsidR="00000000" w:rsidRPr="00000000">
        <w:rPr>
          <w:sz w:val="28"/>
          <w:szCs w:val="28"/>
          <w:rtl w:val="0"/>
        </w:rPr>
        <w:t xml:space="preserve"> queries or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CASE WHEN</w:t>
      </w:r>
      <w:r w:rsidDel="00000000" w:rsidR="00000000" w:rsidRPr="00000000">
        <w:rPr>
          <w:sz w:val="28"/>
          <w:szCs w:val="28"/>
          <w:rtl w:val="0"/>
        </w:rPr>
        <w:t xml:space="preserve">, or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EXISTS</w:t>
      </w:r>
      <w:r w:rsidDel="00000000" w:rsidR="00000000" w:rsidRPr="00000000">
        <w:rPr>
          <w:sz w:val="28"/>
          <w:szCs w:val="28"/>
          <w:rtl w:val="0"/>
        </w:rPr>
        <w:t xml:space="preserve"> for better optimization.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="240" w:lineRule="auto"/>
        <w:rPr>
          <w:b w:val="1"/>
          <w:color w:val="38761d"/>
          <w:sz w:val="32"/>
          <w:szCs w:val="32"/>
        </w:rPr>
      </w:pPr>
      <w:bookmarkStart w:colFirst="0" w:colLast="0" w:name="_xsv15k559vz5" w:id="46"/>
      <w:bookmarkEnd w:id="46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🏢 Real Tech-World Examples: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82cyareyb1pt" w:id="47"/>
      <w:bookmarkEnd w:id="4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💼 Example 1 – Uber: Ride Matching</w:t>
      </w:r>
    </w:p>
    <w:p w:rsidR="00000000" w:rsidDel="00000000" w:rsidP="00000000" w:rsidRDefault="00000000" w:rsidRPr="00000000" w14:paraId="000001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Bad: Complex OR</w:t>
      </w:r>
    </w:p>
    <w:p w:rsidR="00000000" w:rsidDel="00000000" w:rsidP="00000000" w:rsidRDefault="00000000" w:rsidRPr="00000000" w14:paraId="000001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1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rides r</w:t>
      </w:r>
    </w:p>
    <w:p w:rsidR="00000000" w:rsidDel="00000000" w:rsidP="00000000" w:rsidRDefault="00000000" w:rsidRPr="00000000" w14:paraId="000001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drivers d </w:t>
      </w:r>
    </w:p>
    <w:p w:rsidR="00000000" w:rsidDel="00000000" w:rsidP="00000000" w:rsidRDefault="00000000" w:rsidRPr="00000000" w14:paraId="000001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ON r.pickup_zone = d.home_zone OR r.dropoff_zone = d.home_zone;</w:t>
      </w:r>
    </w:p>
    <w:p w:rsidR="00000000" w:rsidDel="00000000" w:rsidP="00000000" w:rsidRDefault="00000000" w:rsidRPr="00000000" w14:paraId="000001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Better: UNION ALL</w:t>
      </w:r>
    </w:p>
    <w:p w:rsidR="00000000" w:rsidDel="00000000" w:rsidP="00000000" w:rsidRDefault="00000000" w:rsidRPr="00000000" w14:paraId="000001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1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rides r</w:t>
      </w:r>
    </w:p>
    <w:p w:rsidR="00000000" w:rsidDel="00000000" w:rsidP="00000000" w:rsidRDefault="00000000" w:rsidRPr="00000000" w14:paraId="000001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drivers d </w:t>
      </w:r>
    </w:p>
    <w:p w:rsidR="00000000" w:rsidDel="00000000" w:rsidP="00000000" w:rsidRDefault="00000000" w:rsidRPr="00000000" w14:paraId="000001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ON r.pickup_zone = d.home_zone</w:t>
      </w:r>
    </w:p>
    <w:p w:rsidR="00000000" w:rsidDel="00000000" w:rsidP="00000000" w:rsidRDefault="00000000" w:rsidRPr="00000000" w14:paraId="000001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 ALL</w:t>
      </w:r>
    </w:p>
    <w:p w:rsidR="00000000" w:rsidDel="00000000" w:rsidP="00000000" w:rsidRDefault="00000000" w:rsidRPr="00000000" w14:paraId="000001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1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rides r</w:t>
      </w:r>
    </w:p>
    <w:p w:rsidR="00000000" w:rsidDel="00000000" w:rsidP="00000000" w:rsidRDefault="00000000" w:rsidRPr="00000000" w14:paraId="000001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drivers d </w:t>
      </w:r>
    </w:p>
    <w:p w:rsidR="00000000" w:rsidDel="00000000" w:rsidP="00000000" w:rsidRDefault="00000000" w:rsidRPr="00000000" w14:paraId="000001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ON r.dropoff_zone = d.home_zone;</w:t>
      </w:r>
    </w:p>
    <w:p w:rsidR="00000000" w:rsidDel="00000000" w:rsidP="00000000" w:rsidRDefault="00000000" w:rsidRPr="00000000" w14:paraId="00000116">
      <w:pPr>
        <w:spacing w:after="300" w:before="300" w:line="240" w:lineRule="auto"/>
        <w:ind w:left="600" w:right="60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2 scans but parallel execution + pruning possible.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mil3kivu71ba" w:id="48"/>
      <w:bookmarkEnd w:id="4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💼 Example 2 – Stripe: Customer Lookup on Name or Email</w:t>
      </w:r>
    </w:p>
    <w:p w:rsidR="00000000" w:rsidDel="00000000" w:rsidP="00000000" w:rsidRDefault="00000000" w:rsidRPr="00000000" w14:paraId="000001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1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customers </w:t>
      </w:r>
    </w:p>
    <w:p w:rsidR="00000000" w:rsidDel="00000000" w:rsidP="00000000" w:rsidRDefault="00000000" w:rsidRPr="00000000" w14:paraId="000001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name </w:t>
      </w:r>
      <w:r w:rsidDel="00000000" w:rsidR="00000000" w:rsidRPr="00000000">
        <w:rPr>
          <w:sz w:val="28"/>
          <w:szCs w:val="28"/>
          <w:rtl w:val="0"/>
        </w:rPr>
        <w:t xml:space="preserve">ILIKE</w:t>
      </w:r>
      <w:r w:rsidDel="00000000" w:rsidR="00000000" w:rsidRPr="00000000">
        <w:rPr>
          <w:sz w:val="28"/>
          <w:szCs w:val="28"/>
          <w:rtl w:val="0"/>
        </w:rPr>
        <w:t xml:space="preserve"> '%john%' OR email ILIKE '%john%';</w:t>
      </w:r>
    </w:p>
    <w:p w:rsidR="00000000" w:rsidDel="00000000" w:rsidP="00000000" w:rsidRDefault="00000000" w:rsidRPr="00000000" w14:paraId="0000011B">
      <w:pPr>
        <w:spacing w:after="300" w:before="300" w:line="240" w:lineRule="auto"/>
        <w:ind w:left="600" w:right="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🔁 Use separate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LIKE</w:t>
      </w:r>
      <w:r w:rsidDel="00000000" w:rsidR="00000000" w:rsidRPr="00000000">
        <w:rPr>
          <w:sz w:val="28"/>
          <w:szCs w:val="28"/>
          <w:rtl w:val="0"/>
        </w:rPr>
        <w:t xml:space="preserve"> clauses or materialized search table for faster indexing.</w:t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uwd2a37v9i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car3zani81wf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="240" w:lineRule="auto"/>
        <w:rPr>
          <w:b w:val="1"/>
          <w:color w:val="351c75"/>
          <w:sz w:val="48"/>
          <w:szCs w:val="48"/>
        </w:rPr>
      </w:pPr>
      <w:bookmarkStart w:colFirst="0" w:colLast="0" w:name="_9730gz1nst15" w:id="51"/>
      <w:bookmarkEnd w:id="51"/>
      <w:r w:rsidDel="00000000" w:rsidR="00000000" w:rsidRPr="00000000">
        <w:rPr>
          <w:b w:val="1"/>
          <w:color w:val="351c75"/>
          <w:sz w:val="48"/>
          <w:szCs w:val="48"/>
          <w:rtl w:val="0"/>
        </w:rPr>
        <w:t xml:space="preserve">F.</w:t>
      </w:r>
      <w:r w:rsidDel="00000000" w:rsidR="00000000" w:rsidRPr="00000000">
        <w:rPr>
          <w:b w:val="1"/>
          <w:color w:val="351c75"/>
          <w:sz w:val="48"/>
          <w:szCs w:val="48"/>
          <w:rtl w:val="0"/>
        </w:rPr>
        <w:t xml:space="preserve"> Effective Use of the Query Caches</w:t>
      </w:r>
    </w:p>
    <w:p w:rsidR="00000000" w:rsidDel="00000000" w:rsidP="00000000" w:rsidRDefault="00000000" w:rsidRPr="00000000" w14:paraId="0000011F">
      <w:pPr>
        <w:spacing w:after="300" w:before="3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Snowflake has 3 levels of cache:</w:t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2205"/>
        <w:gridCol w:w="5010"/>
        <w:tblGridChange w:id="0">
          <w:tblGrid>
            <w:gridCol w:w="2790"/>
            <w:gridCol w:w="2205"/>
            <w:gridCol w:w="501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Cache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 Cache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 user/query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Reuses full query results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 Cache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 warehouse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Keeps micro-partitions in memory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Metadata Cache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Optimizes planning + pruning</w:t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8"/>
          <w:szCs w:val="28"/>
        </w:rPr>
      </w:pPr>
      <w:bookmarkStart w:colFirst="0" w:colLast="0" w:name="_loiyzoo5bxg3" w:id="52"/>
      <w:bookmarkEnd w:id="52"/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🏢 Real Tech-World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1swphzr08p4" w:id="53"/>
      <w:bookmarkEnd w:id="5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💼 Example 1 – Twitter: Dashboard Snapshot Every Minute</w:t>
      </w:r>
    </w:p>
    <w:p w:rsidR="00000000" w:rsidDel="00000000" w:rsidP="00000000" w:rsidRDefault="00000000" w:rsidRPr="00000000" w14:paraId="0000012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COUNT(*) FROM tweets WHERE created_at &gt;= CURRENT_DATE;</w:t>
      </w:r>
    </w:p>
    <w:p w:rsidR="00000000" w:rsidDel="00000000" w:rsidP="00000000" w:rsidRDefault="00000000" w:rsidRPr="00000000" w14:paraId="0000012F">
      <w:pPr>
        <w:spacing w:after="300" w:before="300" w:line="240" w:lineRule="auto"/>
        <w:ind w:left="600" w:right="60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Runs every minute but uses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Result Cache</w:t>
      </w:r>
      <w:r w:rsidDel="00000000" w:rsidR="00000000" w:rsidRPr="00000000">
        <w:rPr>
          <w:sz w:val="28"/>
          <w:szCs w:val="28"/>
          <w:rtl w:val="0"/>
        </w:rPr>
        <w:t xml:space="preserve"> unless new tweets are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t8w2rhh1btt5" w:id="54"/>
      <w:bookmarkEnd w:id="5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💼 Example 2 – Airbnb: Booking Trend Analysis</w:t>
      </w:r>
    </w:p>
    <w:p w:rsidR="00000000" w:rsidDel="00000000" w:rsidP="00000000" w:rsidRDefault="00000000" w:rsidRPr="00000000" w14:paraId="0000013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property_type, COUNT(*)</w:t>
      </w:r>
    </w:p>
    <w:p w:rsidR="00000000" w:rsidDel="00000000" w:rsidP="00000000" w:rsidRDefault="00000000" w:rsidRPr="00000000" w14:paraId="000001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bookings</w:t>
      </w:r>
    </w:p>
    <w:p w:rsidR="00000000" w:rsidDel="00000000" w:rsidP="00000000" w:rsidRDefault="00000000" w:rsidRPr="00000000" w14:paraId="0000013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booking_date BETWEEN '2024-01-01' AND '2024-01-31'</w:t>
      </w:r>
    </w:p>
    <w:p w:rsidR="00000000" w:rsidDel="00000000" w:rsidP="00000000" w:rsidRDefault="00000000" w:rsidRPr="00000000" w14:paraId="0000013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property_type;</w:t>
      </w:r>
    </w:p>
    <w:p w:rsidR="00000000" w:rsidDel="00000000" w:rsidP="00000000" w:rsidRDefault="00000000" w:rsidRPr="00000000" w14:paraId="00000135">
      <w:pPr>
        <w:spacing w:after="300" w:before="300" w:line="240" w:lineRule="auto"/>
        <w:ind w:left="600" w:right="60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Repeat reports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Warehouse Local Cache</w:t>
      </w:r>
      <w:r w:rsidDel="00000000" w:rsidR="00000000" w:rsidRPr="00000000">
        <w:rPr>
          <w:sz w:val="28"/>
          <w:szCs w:val="28"/>
          <w:rtl w:val="0"/>
        </w:rPr>
        <w:t xml:space="preserve"> – micro-partitions already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411eabt6cz3m" w:id="55"/>
      <w:bookmarkEnd w:id="5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💼 Example 3 – PayPal: Risk Analysis Query with Large Joins</w:t>
      </w:r>
    </w:p>
    <w:p w:rsidR="00000000" w:rsidDel="00000000" w:rsidP="00000000" w:rsidRDefault="00000000" w:rsidRPr="00000000" w14:paraId="0000013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3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transactions t</w:t>
      </w:r>
    </w:p>
    <w:p w:rsidR="00000000" w:rsidDel="00000000" w:rsidP="00000000" w:rsidRDefault="00000000" w:rsidRPr="00000000" w14:paraId="0000013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devices d ON t.device_id = d.device_id</w:t>
      </w:r>
    </w:p>
    <w:p w:rsidR="00000000" w:rsidDel="00000000" w:rsidP="00000000" w:rsidRDefault="00000000" w:rsidRPr="00000000" w14:paraId="0000013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t.risk_score &gt; 80;</w:t>
      </w:r>
    </w:p>
    <w:p w:rsidR="00000000" w:rsidDel="00000000" w:rsidP="00000000" w:rsidRDefault="00000000" w:rsidRPr="00000000" w14:paraId="0000013B">
      <w:pPr>
        <w:spacing w:after="300" w:before="300" w:line="240" w:lineRule="auto"/>
        <w:ind w:left="600" w:right="60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Warm metadata &amp; local cache drastically reduces scan cost if queried frequently.</w:t>
      </w:r>
    </w:p>
    <w:p w:rsidR="00000000" w:rsidDel="00000000" w:rsidP="00000000" w:rsidRDefault="00000000" w:rsidRPr="00000000" w14:paraId="0000013C">
      <w:pPr>
        <w:spacing w:after="300" w:before="300" w:lin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zboe8n273fvs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🧠 Key Takeaways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30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Prefer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Window Functions</w:t>
      </w:r>
      <w:r w:rsidDel="00000000" w:rsidR="00000000" w:rsidRPr="00000000">
        <w:rPr>
          <w:sz w:val="28"/>
          <w:szCs w:val="28"/>
          <w:rtl w:val="0"/>
        </w:rPr>
        <w:t xml:space="preserve"> to avoid expensive self-joins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Replace </w:t>
      </w:r>
      <w:r w:rsidDel="00000000" w:rsidR="00000000" w:rsidRPr="00000000">
        <w:rPr>
          <w:b w:val="1"/>
          <w:sz w:val="28"/>
          <w:szCs w:val="28"/>
          <w:rtl w:val="0"/>
        </w:rPr>
        <w:t xml:space="preserve">OR joins</w:t>
      </w:r>
      <w:r w:rsidDel="00000000" w:rsidR="00000000" w:rsidRPr="00000000">
        <w:rPr>
          <w:sz w:val="28"/>
          <w:szCs w:val="28"/>
          <w:rtl w:val="0"/>
        </w:rPr>
        <w:t xml:space="preserve"> with UNION or EXISTS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Leverage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Result Cache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Local Cache</w:t>
      </w:r>
      <w:r w:rsidDel="00000000" w:rsidR="00000000" w:rsidRPr="00000000">
        <w:rPr>
          <w:sz w:val="28"/>
          <w:szCs w:val="28"/>
          <w:rtl w:val="0"/>
        </w:rPr>
        <w:t xml:space="preserve"> for frequent queries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1">
      <w:pPr>
        <w:spacing w:after="300" w:before="300" w:line="240" w:lineRule="auto"/>
        <w:rPr>
          <w:color w:val="b45f06"/>
          <w:sz w:val="32"/>
          <w:szCs w:val="32"/>
        </w:rPr>
      </w:pPr>
      <w:r w:rsidDel="00000000" w:rsidR="00000000" w:rsidRPr="00000000">
        <w:rPr>
          <w:color w:val="b45f06"/>
          <w:sz w:val="32"/>
          <w:szCs w:val="32"/>
          <w:rtl w:val="0"/>
        </w:rPr>
        <w:t xml:space="preserve">These patterns aren't just conceptual—they're used on a regular basis at scale by Meta, PayPal, LinkedIn, Uber, and other tech companies to drive down cost and response time in production analytics.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omic Sans MS" w:cs="Comic Sans MS" w:eastAsia="Comic Sans MS" w:hAnsi="Comic Sans MS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omic Sans MS" w:cs="Comic Sans MS" w:eastAsia="Comic Sans MS" w:hAnsi="Comic Sans MS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omic Sans MS" w:cs="Comic Sans MS" w:eastAsia="Comic Sans MS" w:hAnsi="Comic Sans MS"/>
          <w:color w:val="741b47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color w:val="741b47"/>
          <w:sz w:val="36"/>
          <w:szCs w:val="36"/>
          <w:rtl w:val="0"/>
        </w:rPr>
        <w:t xml:space="preserve">Happy Learning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mic Sans MS" w:cs="Comic Sans MS" w:eastAsia="Comic Sans MS" w:hAnsi="Comic Sans MS"/>
          <w:color w:val="741b47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color w:val="741b47"/>
          <w:sz w:val="36"/>
          <w:szCs w:val="36"/>
          <w:rtl w:val="0"/>
        </w:rPr>
        <w:t xml:space="preserve">Regards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mic Sans MS" w:cs="Comic Sans MS" w:eastAsia="Comic Sans MS" w:hAnsi="Comic Sans MS"/>
          <w:color w:val="741b47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color w:val="741b47"/>
          <w:sz w:val="36"/>
          <w:szCs w:val="36"/>
          <w:rtl w:val="0"/>
        </w:rPr>
        <w:t xml:space="preserve">Saransh Jain</w:t>
      </w:r>
    </w:p>
    <w:sectPr>
      <w:pgSz w:h="15840" w:w="12240" w:orient="portrait"/>
      <w:pgMar w:bottom="1440" w:top="14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mic Sans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nowflake.com/en/sql-reference/constructs/with" TargetMode="External"/><Relationship Id="rId7" Type="http://schemas.openxmlformats.org/officeDocument/2006/relationships/hyperlink" Target="https://docs.snowflake.com/en/user-guide/views-introdu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