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500324" w:rsidP="00D077E9">
                                  <w:pPr>
                                    <w:pStyle w:val="Title"/>
                                    <w:spacing w:after="0"/>
                                  </w:pPr>
                                  <w:r>
                                    <w:t>Algorithmic Atlas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500324" w:rsidP="00D077E9">
                            <w:pPr>
                              <w:pStyle w:val="Title"/>
                              <w:spacing w:after="0"/>
                            </w:pPr>
                            <w:r>
                              <w:t>Algorithmic Atlas</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F3F2B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500324" w:rsidP="00D077E9">
            <w:pPr>
              <w:rPr>
                <w:noProof/>
              </w:rPr>
            </w:pPr>
            <w:r>
              <w:rPr>
                <w:noProof/>
              </w:rPr>
              <w:t>User Documentation</w:t>
            </w:r>
          </w:p>
        </w:tc>
      </w:tr>
      <w:tr w:rsidR="00D077E9" w:rsidTr="00D077E9">
        <w:trPr>
          <w:trHeight w:val="2171"/>
        </w:trPr>
        <w:tc>
          <w:tcPr>
            <w:tcW w:w="5580" w:type="dxa"/>
            <w:tcBorders>
              <w:top w:val="nil"/>
              <w:left w:val="nil"/>
              <w:bottom w:val="nil"/>
              <w:right w:val="nil"/>
            </w:tcBorders>
          </w:tcPr>
          <w:p w:rsidR="00D077E9" w:rsidRDefault="00980B96" w:rsidP="00D077E9">
            <w:r>
              <w:t>Group 8A</w:t>
            </w:r>
          </w:p>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A1D5C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980B96" w:rsidP="00980B96">
            <w:pPr>
              <w:rPr>
                <w:noProof/>
              </w:rPr>
            </w:pPr>
            <w:r>
              <w:rPr>
                <w:noProof/>
              </w:rPr>
              <w:t>Data Structures Learning Software</w:t>
            </w:r>
          </w:p>
          <w:p w:rsidR="00980B96" w:rsidRPr="00D86945" w:rsidRDefault="00980B96" w:rsidP="00980B96">
            <w:pPr>
              <w:rPr>
                <w:noProof/>
                <w:sz w:val="10"/>
                <w:szCs w:val="10"/>
              </w:rPr>
            </w:pPr>
            <w:r w:rsidRPr="00980B96">
              <w:rPr>
                <w:noProof/>
              </w:rPr>
              <w:t>4 March 2024</w:t>
            </w: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0519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A52E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980B96" w:rsidP="00D077E9">
      <w:pPr>
        <w:pStyle w:val="Heading1"/>
      </w:pPr>
      <w:r w:rsidRPr="00980B96">
        <w:rPr>
          <w:color w:val="34ABA2" w:themeColor="accent3"/>
        </w:rPr>
        <w:lastRenderedPageBreak/>
        <w:t>Introduction</w:t>
      </w:r>
    </w:p>
    <w:p w:rsidR="00500324" w:rsidRDefault="00500324" w:rsidP="00500324">
      <w:pPr>
        <w:pStyle w:val="Content"/>
        <w:rPr>
          <w:color w:val="auto"/>
          <w:sz w:val="24"/>
          <w:szCs w:val="24"/>
        </w:rPr>
      </w:pPr>
    </w:p>
    <w:p w:rsidR="00500324" w:rsidRDefault="00500324" w:rsidP="00500324">
      <w:pPr>
        <w:pStyle w:val="Content"/>
        <w:rPr>
          <w:color w:val="auto"/>
          <w:sz w:val="24"/>
          <w:szCs w:val="24"/>
        </w:rPr>
      </w:pPr>
      <w:r w:rsidRPr="00500324">
        <w:rPr>
          <w:color w:val="auto"/>
          <w:sz w:val="24"/>
          <w:szCs w:val="24"/>
        </w:rPr>
        <w:t>Ever found textbooks for data structures and algorithms just plain old boring? They just contain lines and lines of information</w:t>
      </w:r>
      <w:r>
        <w:rPr>
          <w:color w:val="auto"/>
          <w:sz w:val="24"/>
          <w:szCs w:val="24"/>
        </w:rPr>
        <w:t>,</w:t>
      </w:r>
      <w:r w:rsidRPr="00500324">
        <w:rPr>
          <w:color w:val="auto"/>
          <w:sz w:val="24"/>
          <w:szCs w:val="24"/>
        </w:rPr>
        <w:t xml:space="preserve"> which makes for a pretty uninteresting long read. But what if learning these crucial concepts could be engaging, interactive, and dare I say it, fun? Introducing our revolutionary software for learning Data Structures and Algorithms</w:t>
      </w:r>
      <w:r>
        <w:rPr>
          <w:color w:val="auto"/>
          <w:sz w:val="24"/>
          <w:szCs w:val="24"/>
        </w:rPr>
        <w:t>- Algorithmic Atlas</w:t>
      </w:r>
      <w:r w:rsidRPr="00500324">
        <w:rPr>
          <w:color w:val="auto"/>
          <w:sz w:val="24"/>
          <w:szCs w:val="24"/>
        </w:rPr>
        <w:t>! Say goodbye to dull textbooks and hello to dynamic learning experiences that turn learning into an adventure. With hands-on practice, real</w:t>
      </w:r>
      <w:r>
        <w:rPr>
          <w:color w:val="auto"/>
          <w:sz w:val="24"/>
          <w:szCs w:val="24"/>
        </w:rPr>
        <w:t>-time</w:t>
      </w:r>
      <w:r w:rsidRPr="00500324">
        <w:rPr>
          <w:color w:val="auto"/>
          <w:sz w:val="24"/>
          <w:szCs w:val="24"/>
        </w:rPr>
        <w:t xml:space="preserve"> feedback, and engaging challenges, mastering DSA has never been more exciting</w:t>
      </w:r>
      <w:r>
        <w:rPr>
          <w:color w:val="auto"/>
          <w:sz w:val="24"/>
          <w:szCs w:val="24"/>
        </w:rPr>
        <w:t>!</w:t>
      </w:r>
      <w:r w:rsidRPr="00500324">
        <w:rPr>
          <w:color w:val="auto"/>
          <w:sz w:val="24"/>
          <w:szCs w:val="24"/>
        </w:rPr>
        <w:t xml:space="preserve"> Whether you're a beginner or looking to brush up your skills, our software provides a captivating journey through the world of data structures and algorithms. Don't settle for boring textbooks – embark on a learning adventure with our interactive DSA software today!</w:t>
      </w:r>
      <w:r>
        <w:rPr>
          <w:color w:val="auto"/>
          <w:sz w:val="24"/>
          <w:szCs w:val="24"/>
        </w:rPr>
        <w:t xml:space="preserve"> </w:t>
      </w:r>
    </w:p>
    <w:p w:rsidR="00500324" w:rsidRDefault="00500324" w:rsidP="00500324">
      <w:pPr>
        <w:pStyle w:val="Content"/>
        <w:rPr>
          <w:color w:val="auto"/>
          <w:sz w:val="24"/>
          <w:szCs w:val="24"/>
        </w:rPr>
      </w:pPr>
    </w:p>
    <w:p w:rsidR="00980B96" w:rsidRPr="00980B96" w:rsidRDefault="00500324" w:rsidP="00500324">
      <w:pPr>
        <w:pStyle w:val="Content"/>
        <w:rPr>
          <w:color w:val="auto"/>
          <w:sz w:val="24"/>
          <w:szCs w:val="24"/>
        </w:rPr>
      </w:pPr>
      <w:r>
        <w:rPr>
          <w:color w:val="auto"/>
          <w:sz w:val="24"/>
          <w:szCs w:val="24"/>
        </w:rPr>
        <w:t xml:space="preserve">This application </w:t>
      </w:r>
      <w:r w:rsidR="00980B96" w:rsidRPr="00980B96">
        <w:rPr>
          <w:color w:val="auto"/>
          <w:sz w:val="24"/>
          <w:szCs w:val="24"/>
        </w:rPr>
        <w:t xml:space="preserve">is a ‘data structures learning software’ designed to teach students the fundamental concepts of data structures through step-by-step explanations, interactive modules, and engaging graphics. Inputs in all interactive exercises are restricted to be numerical and in the range of -1000 to 1000. Indices and sizes of data structures shall not exceed 10 since it is only for understanding purposes. </w:t>
      </w:r>
    </w:p>
    <w:p w:rsidR="00980B96" w:rsidRDefault="00980B96" w:rsidP="00980B96">
      <w:pPr>
        <w:pStyle w:val="Content"/>
        <w:rPr>
          <w:sz w:val="24"/>
          <w:szCs w:val="24"/>
        </w:rPr>
      </w:pPr>
    </w:p>
    <w:p w:rsidR="00980B96" w:rsidRDefault="00980B96" w:rsidP="00980B96">
      <w:pPr>
        <w:pStyle w:val="mytitle"/>
      </w:pPr>
      <w:r w:rsidRPr="00980B96">
        <w:t>Getting Started</w:t>
      </w:r>
    </w:p>
    <w:p w:rsidR="00980B96" w:rsidRDefault="00980B96" w:rsidP="00980B96">
      <w:pPr>
        <w:pStyle w:val="bodystyle"/>
        <w:numPr>
          <w:ilvl w:val="0"/>
          <w:numId w:val="4"/>
        </w:numPr>
      </w:pPr>
      <w:r>
        <w:t xml:space="preserve">Open the project directory in Visual Studio 2010.  </w:t>
      </w:r>
    </w:p>
    <w:p w:rsidR="00980B96" w:rsidRDefault="00980B96" w:rsidP="00980B96">
      <w:pPr>
        <w:pStyle w:val="bodystyle"/>
        <w:numPr>
          <w:ilvl w:val="0"/>
          <w:numId w:val="4"/>
        </w:numPr>
      </w:pPr>
      <w:r>
        <w:t xml:space="preserve">Press the `Run` button in the toolbar at the top, or press F5.   </w:t>
      </w:r>
    </w:p>
    <w:p w:rsidR="00980B96" w:rsidRDefault="00980B96" w:rsidP="00980B96">
      <w:pPr>
        <w:pStyle w:val="bodystyle"/>
        <w:numPr>
          <w:ilvl w:val="0"/>
          <w:numId w:val="4"/>
        </w:numPr>
      </w:pPr>
      <w:r>
        <w:t>The software starts running. Create an account and enter the desired inputs.</w:t>
      </w:r>
    </w:p>
    <w:p w:rsidR="00980B96" w:rsidRDefault="00980B96" w:rsidP="00980B96">
      <w:pPr>
        <w:pStyle w:val="bodystyle"/>
      </w:pPr>
    </w:p>
    <w:p w:rsidR="00980B96" w:rsidRDefault="00832E4B" w:rsidP="00832E4B">
      <w:pPr>
        <w:pStyle w:val="mytitle"/>
      </w:pPr>
      <w:r>
        <w:t>How to use</w:t>
      </w:r>
    </w:p>
    <w:p w:rsidR="00832E4B" w:rsidRDefault="00832E4B" w:rsidP="00832E4B">
      <w:pPr>
        <w:pStyle w:val="bodystyle"/>
        <w:numPr>
          <w:ilvl w:val="0"/>
          <w:numId w:val="5"/>
        </w:numPr>
      </w:pPr>
      <w:r>
        <w:t>Login/Sign up: Enter your username, email and password to login to the software. If you do not have an account, click the link at the bottom of the page to go to sign up page. Then enter your details and create an account.</w:t>
      </w:r>
    </w:p>
    <w:p w:rsidR="00832E4B" w:rsidRDefault="00832E4B" w:rsidP="00832E4B">
      <w:pPr>
        <w:pStyle w:val="bodystyle"/>
        <w:numPr>
          <w:ilvl w:val="0"/>
          <w:numId w:val="5"/>
        </w:numPr>
      </w:pPr>
      <w:r>
        <w:t>You can select the topic of your choice from the available modules and start learning instantly! Each module will display whether you’ve covered the content or not with a tick mark in the corner. Overall progress is also displayed at the top, depending on your performance in the quizzes.</w:t>
      </w:r>
    </w:p>
    <w:p w:rsidR="00832E4B" w:rsidRDefault="00832E4B" w:rsidP="00832E4B">
      <w:pPr>
        <w:pStyle w:val="bodystyle"/>
        <w:numPr>
          <w:ilvl w:val="0"/>
          <w:numId w:val="5"/>
        </w:numPr>
      </w:pPr>
      <w:r>
        <w:t xml:space="preserve">Once you’ve selected a topic, read through the content and enhance your understanding with the interactive exercises. The interactive exercises require you to enter inputs and display outputs accordingly. Go ahead and experiment with a variety of cases and improve your proficiency in data </w:t>
      </w:r>
      <w:r w:rsidR="00500324">
        <w:t>structures</w:t>
      </w:r>
      <w:r>
        <w:t>!</w:t>
      </w:r>
    </w:p>
    <w:p w:rsidR="00832E4B" w:rsidRDefault="00832E4B" w:rsidP="00832E4B">
      <w:pPr>
        <w:pStyle w:val="bodystyle"/>
        <w:numPr>
          <w:ilvl w:val="0"/>
          <w:numId w:val="5"/>
        </w:numPr>
      </w:pPr>
      <w:r>
        <w:lastRenderedPageBreak/>
        <w:t>When you’re ready to test yourself, click the ‘Take Quiz’ button. Each topic has its own quiz consisting of 10 MCQ questions with single answer correct. Select your choice and press the ‘Next’ button. Your score will be displayed at the end of the test and your overall progress will also be updated.</w:t>
      </w:r>
    </w:p>
    <w:p w:rsidR="00832E4B" w:rsidRDefault="00832E4B" w:rsidP="00832E4B">
      <w:pPr>
        <w:pStyle w:val="bodystyle"/>
        <w:ind w:left="720"/>
      </w:pPr>
    </w:p>
    <w:p w:rsidR="00500324" w:rsidRDefault="00500324" w:rsidP="00500324">
      <w:pPr>
        <w:pStyle w:val="mytitle"/>
      </w:pPr>
      <w:r>
        <w:t>Error Handling</w:t>
      </w:r>
    </w:p>
    <w:p w:rsidR="00500324" w:rsidRPr="00980B96" w:rsidRDefault="00500324" w:rsidP="00500324">
      <w:pPr>
        <w:pStyle w:val="Content"/>
        <w:rPr>
          <w:color w:val="auto"/>
          <w:sz w:val="24"/>
          <w:szCs w:val="24"/>
        </w:rPr>
      </w:pPr>
      <w:r w:rsidRPr="00980B96">
        <w:rPr>
          <w:color w:val="auto"/>
          <w:sz w:val="24"/>
          <w:szCs w:val="24"/>
        </w:rPr>
        <w:t xml:space="preserve">Error handling has also been included, which covers the following cases:  </w:t>
      </w:r>
    </w:p>
    <w:p w:rsidR="00500324" w:rsidRPr="00980B96" w:rsidRDefault="00500324" w:rsidP="00500324">
      <w:pPr>
        <w:pStyle w:val="Content"/>
        <w:numPr>
          <w:ilvl w:val="0"/>
          <w:numId w:val="2"/>
        </w:numPr>
        <w:rPr>
          <w:color w:val="auto"/>
          <w:sz w:val="24"/>
          <w:szCs w:val="24"/>
        </w:rPr>
      </w:pPr>
      <w:r w:rsidRPr="00980B96">
        <w:rPr>
          <w:b/>
          <w:color w:val="auto"/>
          <w:sz w:val="24"/>
          <w:szCs w:val="24"/>
        </w:rPr>
        <w:t>Out of range</w:t>
      </w:r>
      <w:r w:rsidRPr="00980B96">
        <w:rPr>
          <w:color w:val="auto"/>
          <w:sz w:val="24"/>
          <w:szCs w:val="24"/>
        </w:rPr>
        <w:t xml:space="preserve">: If any of the numbers entered, whether numerical or index-based, is outside the above-mentioned range, this error is displayed. Also, if after performing the calculation the result is beyond the range, this error is displayed.  </w:t>
      </w:r>
    </w:p>
    <w:p w:rsidR="00500324" w:rsidRPr="00980B96" w:rsidRDefault="00500324" w:rsidP="00500324">
      <w:pPr>
        <w:pStyle w:val="Content"/>
        <w:numPr>
          <w:ilvl w:val="0"/>
          <w:numId w:val="2"/>
        </w:numPr>
        <w:rPr>
          <w:color w:val="auto"/>
          <w:sz w:val="24"/>
          <w:szCs w:val="24"/>
        </w:rPr>
      </w:pPr>
      <w:r w:rsidRPr="00980B96">
        <w:rPr>
          <w:b/>
          <w:color w:val="auto"/>
          <w:sz w:val="24"/>
          <w:szCs w:val="24"/>
        </w:rPr>
        <w:t>Invalid input</w:t>
      </w:r>
      <w:r w:rsidRPr="00980B96">
        <w:rPr>
          <w:color w:val="auto"/>
          <w:sz w:val="24"/>
          <w:szCs w:val="24"/>
        </w:rPr>
        <w:t xml:space="preserve">: If the entered input is not in numeric format or there is a syntax error, this error is displayed. </w:t>
      </w:r>
      <w:proofErr w:type="spellStart"/>
      <w:r w:rsidRPr="00980B96">
        <w:rPr>
          <w:color w:val="auto"/>
          <w:sz w:val="24"/>
          <w:szCs w:val="24"/>
        </w:rPr>
        <w:t>Eg</w:t>
      </w:r>
      <w:proofErr w:type="spellEnd"/>
      <w:r w:rsidRPr="00980B96">
        <w:rPr>
          <w:color w:val="auto"/>
          <w:sz w:val="24"/>
          <w:szCs w:val="24"/>
        </w:rPr>
        <w:t xml:space="preserve">: 12.3.53, </w:t>
      </w:r>
      <w:proofErr w:type="spellStart"/>
      <w:r w:rsidRPr="00980B96">
        <w:rPr>
          <w:color w:val="auto"/>
          <w:sz w:val="24"/>
          <w:szCs w:val="24"/>
        </w:rPr>
        <w:t>abcdef</w:t>
      </w:r>
      <w:proofErr w:type="spellEnd"/>
      <w:r w:rsidRPr="00980B96">
        <w:rPr>
          <w:color w:val="auto"/>
          <w:sz w:val="24"/>
          <w:szCs w:val="24"/>
        </w:rPr>
        <w:t xml:space="preserve"> etc.    </w:t>
      </w:r>
    </w:p>
    <w:p w:rsidR="00500324" w:rsidRDefault="00500324" w:rsidP="00500324">
      <w:pPr>
        <w:pStyle w:val="Content"/>
        <w:numPr>
          <w:ilvl w:val="0"/>
          <w:numId w:val="2"/>
        </w:numPr>
        <w:rPr>
          <w:color w:val="auto"/>
          <w:sz w:val="24"/>
          <w:szCs w:val="24"/>
        </w:rPr>
      </w:pPr>
      <w:r w:rsidRPr="00980B96">
        <w:rPr>
          <w:b/>
          <w:color w:val="auto"/>
          <w:sz w:val="24"/>
          <w:szCs w:val="24"/>
        </w:rPr>
        <w:t>Login/authentication errors</w:t>
      </w:r>
      <w:r w:rsidRPr="00980B96">
        <w:rPr>
          <w:color w:val="auto"/>
          <w:sz w:val="24"/>
          <w:szCs w:val="24"/>
        </w:rPr>
        <w:t>:  If the user enters wrong user ID or password, or the account does not exist, then the login page displays appropriate error.</w:t>
      </w:r>
    </w:p>
    <w:p w:rsidR="001E194D" w:rsidRDefault="001E194D" w:rsidP="001E194D">
      <w:pPr>
        <w:pStyle w:val="Content"/>
        <w:rPr>
          <w:color w:val="auto"/>
          <w:sz w:val="24"/>
          <w:szCs w:val="24"/>
        </w:rPr>
      </w:pPr>
    </w:p>
    <w:p w:rsidR="001E194D" w:rsidRDefault="001E194D" w:rsidP="001E194D">
      <w:pPr>
        <w:pStyle w:val="mytitle"/>
      </w:pPr>
      <w:r>
        <w:t>User Interface</w:t>
      </w:r>
    </w:p>
    <w:p w:rsidR="00810BC7" w:rsidRPr="00980B96" w:rsidRDefault="00810BC7" w:rsidP="00810BC7">
      <w:pPr>
        <w:pStyle w:val="bodystyle"/>
      </w:pPr>
      <w:r>
        <w:t>Insert pics</w:t>
      </w:r>
      <w:bookmarkStart w:id="0" w:name="_GoBack"/>
      <w:bookmarkEnd w:id="0"/>
    </w:p>
    <w:p w:rsidR="00500324" w:rsidRPr="00980B96" w:rsidRDefault="00500324" w:rsidP="00500324">
      <w:pPr>
        <w:pStyle w:val="bodystyle"/>
      </w:pP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DF027C" w:rsidRDefault="00DF027C" w:rsidP="00DF027C">
            <w:pPr>
              <w:pStyle w:val="Content"/>
            </w:pPr>
          </w:p>
        </w:tc>
      </w:tr>
      <w:tr w:rsidR="00980B96" w:rsidTr="00DF027C">
        <w:trPr>
          <w:trHeight w:val="3546"/>
        </w:trPr>
        <w:tc>
          <w:tcPr>
            <w:tcW w:w="9999" w:type="dxa"/>
          </w:tcPr>
          <w:p w:rsidR="00980B96" w:rsidRDefault="00980B96" w:rsidP="00DF027C">
            <w:pPr>
              <w:pStyle w:val="Heading2"/>
            </w:pPr>
          </w:p>
        </w:tc>
      </w:tr>
      <w:tr w:rsidR="00980B96" w:rsidTr="00DF027C">
        <w:trPr>
          <w:trHeight w:val="3546"/>
        </w:trPr>
        <w:tc>
          <w:tcPr>
            <w:tcW w:w="9999" w:type="dxa"/>
          </w:tcPr>
          <w:p w:rsidR="00980B96" w:rsidRDefault="00980B96" w:rsidP="00DF027C">
            <w:pPr>
              <w:pStyle w:val="Heading2"/>
            </w:pPr>
          </w:p>
        </w:tc>
      </w:tr>
      <w:tr w:rsidR="00980B96" w:rsidTr="00DF027C">
        <w:trPr>
          <w:trHeight w:val="3546"/>
        </w:trPr>
        <w:tc>
          <w:tcPr>
            <w:tcW w:w="9999" w:type="dxa"/>
          </w:tcPr>
          <w:p w:rsidR="00980B96" w:rsidRDefault="00980B96" w:rsidP="00DF027C">
            <w:pPr>
              <w:pStyle w:val="Heading2"/>
            </w:pPr>
          </w:p>
        </w:tc>
      </w:tr>
      <w:tr w:rsidR="00500324" w:rsidTr="00DF027C">
        <w:trPr>
          <w:trHeight w:val="5931"/>
        </w:trPr>
        <w:tc>
          <w:tcPr>
            <w:tcW w:w="9999" w:type="dxa"/>
          </w:tcPr>
          <w:p w:rsidR="00500324" w:rsidRDefault="00500324" w:rsidP="00DF027C">
            <w:pPr>
              <w:pStyle w:val="Content"/>
              <w:rPr>
                <w:i/>
                <w:sz w:val="36"/>
              </w:rPr>
            </w:pPr>
          </w:p>
        </w:tc>
      </w:tr>
      <w:tr w:rsidR="00500324" w:rsidTr="00DF027C">
        <w:trPr>
          <w:trHeight w:val="5931"/>
        </w:trPr>
        <w:tc>
          <w:tcPr>
            <w:tcW w:w="9999" w:type="dxa"/>
          </w:tcPr>
          <w:p w:rsidR="00500324" w:rsidRDefault="00500324" w:rsidP="00DF027C">
            <w:pPr>
              <w:pStyle w:val="Content"/>
              <w:rPr>
                <w:i/>
                <w:sz w:val="36"/>
              </w:rPr>
            </w:pPr>
          </w:p>
        </w:tc>
      </w:tr>
      <w:tr w:rsidR="00500324" w:rsidTr="00DF027C">
        <w:trPr>
          <w:trHeight w:val="5931"/>
        </w:trPr>
        <w:tc>
          <w:tcPr>
            <w:tcW w:w="9999" w:type="dxa"/>
          </w:tcPr>
          <w:p w:rsidR="00500324" w:rsidRDefault="00500324" w:rsidP="00DF027C">
            <w:pPr>
              <w:pStyle w:val="Content"/>
              <w:rPr>
                <w:i/>
                <w:sz w:val="36"/>
              </w:rPr>
            </w:pPr>
          </w:p>
        </w:tc>
      </w:tr>
      <w:tr w:rsidR="00DF027C" w:rsidTr="00DF027C">
        <w:trPr>
          <w:trHeight w:val="5931"/>
        </w:trPr>
        <w:tc>
          <w:tcPr>
            <w:tcW w:w="9999" w:type="dxa"/>
          </w:tcPr>
          <w:p w:rsidR="00DF027C" w:rsidRDefault="00DF027C" w:rsidP="00DF027C">
            <w:pPr>
              <w:pStyle w:val="Content"/>
              <w:rPr>
                <w:i/>
                <w:sz w:val="36"/>
              </w:rPr>
            </w:pPr>
          </w:p>
        </w:tc>
      </w:tr>
    </w:tbl>
    <w:p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FE1" w:rsidRDefault="00316FE1">
      <w:r>
        <w:separator/>
      </w:r>
    </w:p>
    <w:p w:rsidR="00316FE1" w:rsidRDefault="00316FE1"/>
  </w:endnote>
  <w:endnote w:type="continuationSeparator" w:id="0">
    <w:p w:rsidR="00316FE1" w:rsidRDefault="00316FE1">
      <w:r>
        <w:continuationSeparator/>
      </w:r>
    </w:p>
    <w:p w:rsidR="00316FE1" w:rsidRDefault="00316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FE1" w:rsidRDefault="00316FE1">
      <w:r>
        <w:separator/>
      </w:r>
    </w:p>
    <w:p w:rsidR="00316FE1" w:rsidRDefault="00316FE1"/>
  </w:footnote>
  <w:footnote w:type="continuationSeparator" w:id="0">
    <w:p w:rsidR="00316FE1" w:rsidRDefault="00316FE1">
      <w:r>
        <w:continuationSeparator/>
      </w:r>
    </w:p>
    <w:p w:rsidR="00316FE1" w:rsidRDefault="00316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5475"/>
    <w:multiLevelType w:val="hybridMultilevel"/>
    <w:tmpl w:val="6D0E4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E76BE"/>
    <w:multiLevelType w:val="hybridMultilevel"/>
    <w:tmpl w:val="46A0D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A445C"/>
    <w:multiLevelType w:val="hybridMultilevel"/>
    <w:tmpl w:val="62605A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561506"/>
    <w:multiLevelType w:val="hybridMultilevel"/>
    <w:tmpl w:val="8FB48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605922"/>
    <w:multiLevelType w:val="hybridMultilevel"/>
    <w:tmpl w:val="87788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96"/>
    <w:rsid w:val="0002482E"/>
    <w:rsid w:val="00050324"/>
    <w:rsid w:val="000A0150"/>
    <w:rsid w:val="000E63C9"/>
    <w:rsid w:val="00130E9D"/>
    <w:rsid w:val="00150A6D"/>
    <w:rsid w:val="00185B35"/>
    <w:rsid w:val="001E194D"/>
    <w:rsid w:val="001F2BC8"/>
    <w:rsid w:val="001F5F6B"/>
    <w:rsid w:val="00243EBC"/>
    <w:rsid w:val="00246A35"/>
    <w:rsid w:val="00284348"/>
    <w:rsid w:val="002F51F5"/>
    <w:rsid w:val="00312137"/>
    <w:rsid w:val="00316FE1"/>
    <w:rsid w:val="00330359"/>
    <w:rsid w:val="0033762F"/>
    <w:rsid w:val="00366C7E"/>
    <w:rsid w:val="00384EA3"/>
    <w:rsid w:val="003A39A1"/>
    <w:rsid w:val="003C2191"/>
    <w:rsid w:val="003D3863"/>
    <w:rsid w:val="004110DE"/>
    <w:rsid w:val="0044085A"/>
    <w:rsid w:val="004B21A5"/>
    <w:rsid w:val="00500324"/>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10BC7"/>
    <w:rsid w:val="00832E4B"/>
    <w:rsid w:val="00862FE4"/>
    <w:rsid w:val="0086389A"/>
    <w:rsid w:val="0087605E"/>
    <w:rsid w:val="008B1FEE"/>
    <w:rsid w:val="00903C32"/>
    <w:rsid w:val="00916B16"/>
    <w:rsid w:val="009173B9"/>
    <w:rsid w:val="0093335D"/>
    <w:rsid w:val="0093613E"/>
    <w:rsid w:val="00943026"/>
    <w:rsid w:val="00966B81"/>
    <w:rsid w:val="00980B96"/>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6673D2DD-12D0-44FB-9F67-47512B7A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mytitle">
    <w:name w:val="my_title"/>
    <w:basedOn w:val="Title"/>
    <w:link w:val="mytitleChar"/>
    <w:qFormat/>
    <w:rsid w:val="00980B96"/>
    <w:rPr>
      <w:bCs w:val="0"/>
      <w:color w:val="34ABA2" w:themeColor="accent3"/>
      <w:kern w:val="28"/>
      <w:sz w:val="52"/>
      <w:szCs w:val="32"/>
    </w:rPr>
  </w:style>
  <w:style w:type="paragraph" w:customStyle="1" w:styleId="bodystyle">
    <w:name w:val="body_style"/>
    <w:basedOn w:val="Content"/>
    <w:link w:val="bodystyleChar"/>
    <w:qFormat/>
    <w:rsid w:val="00980B96"/>
    <w:rPr>
      <w:color w:val="auto"/>
      <w:sz w:val="24"/>
      <w:szCs w:val="24"/>
    </w:rPr>
  </w:style>
  <w:style w:type="character" w:customStyle="1" w:styleId="mytitleChar">
    <w:name w:val="my_title Char"/>
    <w:basedOn w:val="TitleChar"/>
    <w:link w:val="mytitle"/>
    <w:rsid w:val="00980B96"/>
    <w:rPr>
      <w:rFonts w:asciiTheme="majorHAnsi" w:eastAsiaTheme="majorEastAsia" w:hAnsiTheme="majorHAnsi" w:cstheme="majorBidi"/>
      <w:b/>
      <w:bCs w:val="0"/>
      <w:color w:val="34ABA2" w:themeColor="accent3"/>
      <w:kern w:val="28"/>
      <w:sz w:val="52"/>
      <w:szCs w:val="32"/>
    </w:rPr>
  </w:style>
  <w:style w:type="character" w:customStyle="1" w:styleId="bodystyleChar">
    <w:name w:val="body_style Char"/>
    <w:basedOn w:val="ContentChar"/>
    <w:link w:val="bodystyle"/>
    <w:rsid w:val="00980B96"/>
    <w:rPr>
      <w:rFonts w:eastAsiaTheme="minorEastAsia"/>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2514">
      <w:bodyDiv w:val="1"/>
      <w:marLeft w:val="0"/>
      <w:marRight w:val="0"/>
      <w:marTop w:val="0"/>
      <w:marBottom w:val="0"/>
      <w:divBdr>
        <w:top w:val="none" w:sz="0" w:space="0" w:color="auto"/>
        <w:left w:val="none" w:sz="0" w:space="0" w:color="auto"/>
        <w:bottom w:val="none" w:sz="0" w:space="0" w:color="auto"/>
        <w:right w:val="none" w:sz="0" w:space="0" w:color="auto"/>
      </w:divBdr>
      <w:divsChild>
        <w:div w:id="2051687893">
          <w:marLeft w:val="0"/>
          <w:marRight w:val="0"/>
          <w:marTop w:val="0"/>
          <w:marBottom w:val="0"/>
          <w:divBdr>
            <w:top w:val="none" w:sz="0" w:space="0" w:color="auto"/>
            <w:left w:val="none" w:sz="0" w:space="0" w:color="auto"/>
            <w:bottom w:val="none" w:sz="0" w:space="0" w:color="auto"/>
            <w:right w:val="none" w:sz="0" w:space="0" w:color="auto"/>
          </w:divBdr>
          <w:divsChild>
            <w:div w:id="1031154164">
              <w:marLeft w:val="0"/>
              <w:marRight w:val="0"/>
              <w:marTop w:val="0"/>
              <w:marBottom w:val="0"/>
              <w:divBdr>
                <w:top w:val="none" w:sz="0" w:space="0" w:color="auto"/>
                <w:left w:val="none" w:sz="0" w:space="0" w:color="auto"/>
                <w:bottom w:val="none" w:sz="0" w:space="0" w:color="auto"/>
                <w:right w:val="none" w:sz="0" w:space="0" w:color="auto"/>
              </w:divBdr>
            </w:div>
            <w:div w:id="259340273">
              <w:marLeft w:val="0"/>
              <w:marRight w:val="0"/>
              <w:marTop w:val="0"/>
              <w:marBottom w:val="0"/>
              <w:divBdr>
                <w:top w:val="none" w:sz="0" w:space="0" w:color="auto"/>
                <w:left w:val="none" w:sz="0" w:space="0" w:color="auto"/>
                <w:bottom w:val="none" w:sz="0" w:space="0" w:color="auto"/>
                <w:right w:val="none" w:sz="0" w:space="0" w:color="auto"/>
              </w:divBdr>
            </w:div>
            <w:div w:id="8015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645">
      <w:bodyDiv w:val="1"/>
      <w:marLeft w:val="0"/>
      <w:marRight w:val="0"/>
      <w:marTop w:val="0"/>
      <w:marBottom w:val="0"/>
      <w:divBdr>
        <w:top w:val="none" w:sz="0" w:space="0" w:color="auto"/>
        <w:left w:val="none" w:sz="0" w:space="0" w:color="auto"/>
        <w:bottom w:val="none" w:sz="0" w:space="0" w:color="auto"/>
        <w:right w:val="none" w:sz="0" w:space="0" w:color="auto"/>
      </w:divBdr>
      <w:divsChild>
        <w:div w:id="2106072826">
          <w:marLeft w:val="0"/>
          <w:marRight w:val="0"/>
          <w:marTop w:val="0"/>
          <w:marBottom w:val="0"/>
          <w:divBdr>
            <w:top w:val="none" w:sz="0" w:space="0" w:color="auto"/>
            <w:left w:val="none" w:sz="0" w:space="0" w:color="auto"/>
            <w:bottom w:val="none" w:sz="0" w:space="0" w:color="auto"/>
            <w:right w:val="none" w:sz="0" w:space="0" w:color="auto"/>
          </w:divBdr>
          <w:divsChild>
            <w:div w:id="2052874313">
              <w:marLeft w:val="0"/>
              <w:marRight w:val="0"/>
              <w:marTop w:val="0"/>
              <w:marBottom w:val="0"/>
              <w:divBdr>
                <w:top w:val="none" w:sz="0" w:space="0" w:color="auto"/>
                <w:left w:val="none" w:sz="0" w:space="0" w:color="auto"/>
                <w:bottom w:val="none" w:sz="0" w:space="0" w:color="auto"/>
                <w:right w:val="none" w:sz="0" w:space="0" w:color="auto"/>
              </w:divBdr>
            </w:div>
            <w:div w:id="1828478350">
              <w:marLeft w:val="0"/>
              <w:marRight w:val="0"/>
              <w:marTop w:val="0"/>
              <w:marBottom w:val="0"/>
              <w:divBdr>
                <w:top w:val="none" w:sz="0" w:space="0" w:color="auto"/>
                <w:left w:val="none" w:sz="0" w:space="0" w:color="auto"/>
                <w:bottom w:val="none" w:sz="0" w:space="0" w:color="auto"/>
                <w:right w:val="none" w:sz="0" w:space="0" w:color="auto"/>
              </w:divBdr>
            </w:div>
            <w:div w:id="1079670089">
              <w:marLeft w:val="0"/>
              <w:marRight w:val="0"/>
              <w:marTop w:val="0"/>
              <w:marBottom w:val="0"/>
              <w:divBdr>
                <w:top w:val="none" w:sz="0" w:space="0" w:color="auto"/>
                <w:left w:val="none" w:sz="0" w:space="0" w:color="auto"/>
                <w:bottom w:val="none" w:sz="0" w:space="0" w:color="auto"/>
                <w:right w:val="none" w:sz="0" w:space="0" w:color="auto"/>
              </w:divBdr>
            </w:div>
            <w:div w:id="745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hkd\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37</TotalTime>
  <Pages>6</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Ridhiman Dhindsa</dc:creator>
  <cp:keywords/>
  <cp:lastModifiedBy>Ridhiman Dhindsa</cp:lastModifiedBy>
  <cp:revision>2</cp:revision>
  <cp:lastPrinted>2006-08-01T17:47:00Z</cp:lastPrinted>
  <dcterms:created xsi:type="dcterms:W3CDTF">2024-03-02T09:21:00Z</dcterms:created>
  <dcterms:modified xsi:type="dcterms:W3CDTF">2024-03-02T09:58:00Z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