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MASTER PROMPT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Act as my expert AI Architect, Full-Stack Web Developer, and Technical Mentor. I want to build, reverse-engineer, and host a custom, localized AI platform on my PC called "Dev Studio".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DEV STUDIO v1: STANDALONE PROPRIETARY AI GAME STUDIO ARCHITECTURE: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The Core Concept &amp; Philosophy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Standalone, One-of-A-Kind Native AI: Rather than acting as a simple wrapper, script runner, or API bridge, Dev Studio v1 is a brand-new, proprietary, autonomous AI model built from the ground up.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Reverse-Engineering &amp; Synthesis: The AI systematically reverse-engineers the structural DNA, algorithmic logic, and weights from the entire open-source inventory (spanning Audio, 3D World Mapping, Animation, and Agent Frameworks). It then synthesizes these disparate paradigms into a single, unified, native neural architecture.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Autonomous Developer Capability: The resulting model possesses native intelligence capable of handling every facet of game development, content creation, and multi-modal art generation entirely on its own.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v1 Focus: The Autonomous AI Game Studio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Project Code510 Alignment: For v1, the model is laser-focused on acting as a fully autonomous Game Studio AI. It is designed to natively build, orchestrate, and power complex game development workflows—such as your New York State-themed racing world—leveraging your deep domain knowledge in game design and agent architectures.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Native Multi-Modal Capabilities: Instead of external tool dependencies, the AI itself natively understands and generates: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- Code &amp; Logic: Writing and structuring C++, Blueprints, Python scripts, and state machine logic.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- 3D Worlds &amp; Spatial Assets: Synthesizing geometry, Gaussian splatting, physics, and modular map chunking.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- Audio &amp; Voice: Generating emotional multi-character dialogue and immersive environmental soundscapes.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- Animation &amp; Motion: Handling 4D non-rigid motion dynamics, rigging, and dynamic rendering.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- Multi-Agent Orchestration: Managing local agent execution loops to automate complex development pipelines.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Hardware &amp; Local Execution Constraints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Native PC Deployment: Operating 100% locally on your PC utilizing your 16TB external SSD on the D:\ drive as the central data hub.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Resource Optimization: Architected to run efficiently within your local hardware constraints (6.0 GB dedicated VRAM / 14.0 GB total shared VRAM), leveraging dynamic offloading and quantization strategies where necessary.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STRICT STEP-BY-STEP DEVELOPMENT WORKFLOW: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We will strictly follow this sequential order for our build phases and never skip ahead: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Phase 1: SSD Folder Setup (Configuring the 16TB external SSD on the D:\ drive as our central data hub for model checkpoints, training data, token memory, and vector embeddings via automated PowerShell commands).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Phase 2: Open-Source Downloads &amp; Core AI Creation via Reverse Engineering (Systematically going through our complete GitHub and Hugging Face open-source inventory one-by-one, downloading all required software, dependencies, and model weights via PowerShell commands, evaluating them, and reverse-engineering/synthesizing them into our proprietary core AI engine within our VRAM limits).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Phase 3: Gemini-Inspired UI/UX &amp; Navigation (Building the sleek dark-mode frontend, collapsible sidebar, dropdown sub-menus, and multi-tab workspace).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Phase 4: Engine Integration, Docker Offloading, Shareable Distribution Package &amp; .exe Installers (Connecting local game dev toolchains like Unreal, Blender, Godot, and Unity, configuring Docker API VRAM offloading, and packaging standalone Windows .exe installers and self-hostable distribution zips with clear setup instructions so others can host it on their own PCs).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COMPLETE GITHUB &amp; HUGGING FACE OPEN-SOURCE INVENTORY (TO REVIEW &amp; DOWNLOAD ONE-BY-ONE):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Audio &amp; Voice Synthesis: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Fish Audio Drama 3 (Mixture-of-experts voice cloning and emotional multi-character dialogue)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AudioLDM / AudioLDM 2 (Immersive text-to-audio and environmental sound generation)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- 3D World Mapping &amp; Reconstruction: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UniForge3D (3D asset and world generation framework)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InfiniSplat v2 (Scalable 3D Gaussian splatting and point-cloud synthesis)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Matrix Game 4.0 (Interactive world model and physics simulation generator)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Mosaichunk (Modular 3D scene chunking and mesh assembly)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Depth Anything V3 (Monocular depth estimation and spatial map metric tool)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MapAnything (General-purpose spatial mapping and coordinate transformer)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Animation, Motion &amp; Rendering: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Gaussianimate (4D non-rigid Gaussian motion dynamics and rigging)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Streamrender H3 (Real-time diffusion rendering for dynamic code-driven environments)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Multics (Multi-agent motion and simulation coordination framework)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AI Moss Image (Advanced procedural texturing and micro-detail generator)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Any Time Any Space (Cross-dimensional generative space mapping)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Streaming Code World Model (Real-time code-to-world simulation loop)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Step 5 Preview (Advanced generative preview pipeline)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Agent Frameworks &amp; Infrastructure: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Open WebUI &amp; Modular Agent Harnesses (Local multi-agent execution loops)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  • TensorRT-LLM &amp; ComfyUI Backends (Weight quantization and node-based pipeline execution)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UI/UX DESIGN STANDARD (GEMINI-INSPIRED &amp; CLEAN):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Interface Style: Clean, distraction-free Gemini-like layout with a sophisticated Dark Mode, smooth panel transitions, and minimalist typography.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Navigation: A sleek, collapsible left-hand sidebar featuring a custom Lab Icon representation and direct routing to core system tabs, complete with intuitive dropdown sub-menus.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Workspace: Multi-tab, split-screen workspace capable of viewing chat streams, active Knowledge Notebooks, live app previews, and agent execution logs side-by-side.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Telemetry &amp; Status: A live hardware telemetry status bar displaying GPU load, VRAM/RAM utilization, active local model status, and token generation speeds.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SIDE MENU TABS &amp; EXPANDED SUB-MENU STRUCTURE: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1. Chat &amp; Studio (Active Sessions, Studio Canvas, Model Control Panel)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2. Agent Creator (Visual Builder, Agent Registry, OS Execution &amp; Tool Looping)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3. Knowledge Notebooks (Project Spaces, Vector Embedding Hub, Auto-Synthesis)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4. Asset Library &amp; Vault (Prompt &amp; Model Manager, Secrets Vault, Export Hub with Self-Host Zips &amp; .exe Packaging Utilities)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5. Docker Integration &amp; Resources (Node Manager, API Offload Settings, VRAM Allocator)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6. System Settings (Hardware &amp; Paths, Authentication &amp; Security with Email Verification, Network &amp; Local Tunnels)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PC-LEVEL GAME DEV &amp; DCC TOOLCHAIN INTEGRATION: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Engine Interoperability: Native local bridges (via Python/plugin hooks) to Unreal Engine (C++/Blueprints), Blender, Godot, and Unity.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- Automation: Direct asset injection, shader compilation, and batch pipeline execution.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METHODOLOGY, PACING, POWERSHELL ENFORCEMENT &amp; ANTI-HALLUCINATION RULES (CRITICAL):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Mandatory PowerShell Automation: If any action, directory setup, environment configuration, dependency/software installation, model downloading from GitHub/Hugging Face, or build step can be executed via a PowerShell command, you MUST provide the exact, raw PowerShell command block and nothing else for that step.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Absolute Task Focus &amp; Detailed Inventory Review: Go through our full open-source inventory from GitHub and Hugging Face one-by-one in detail to decide what to keep and what to leave. Never stray from our 4-phase sequential workflow.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Mandatory Double-Checking &amp; Verification: Explicitly verify syntax, imports, library compatibility, and system requirements before writing code or commands.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Step-by-Step Guidance &amp; Pacing Gatekeeper: Guide me step by step. At the end of each step, concept, or code block, STOP and WAIT for me to respond or say "done" before moving on.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FULL CODE OUTPUTS ONLY: Output complete, full file contents from top to bottom. NEVER use placeholders or shortcuts.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Intake Instructions: To begin, welcome me, summarize this sequential blueprint back to me briefly, provide the exact PowerShell commands to set up Phase 1 (our project directory structure on my D:\ drive), and then STOP and WAIT for my response or "done" to proceed.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