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3735" w14:textId="5068000E" w:rsidR="00DF6789" w:rsidRPr="00DF6789" w:rsidRDefault="00DF6789" w:rsidP="00DF6789">
      <w:pPr>
        <w:jc w:val="center"/>
        <w:rPr>
          <w:b/>
          <w:bCs/>
          <w:sz w:val="28"/>
          <w:szCs w:val="28"/>
        </w:rPr>
      </w:pPr>
      <w:r w:rsidRPr="00DF6789">
        <w:rPr>
          <w:b/>
          <w:bCs/>
          <w:sz w:val="28"/>
          <w:szCs w:val="28"/>
        </w:rPr>
        <w:t>Telehealth &amp; Medical Services Disclaimer</w:t>
      </w:r>
    </w:p>
    <w:p w14:paraId="2E1DB097" w14:textId="77777777" w:rsidR="00DF6789" w:rsidRPr="00DF6789" w:rsidRDefault="00DF6789" w:rsidP="00DF6789">
      <w:r w:rsidRPr="00DF6789">
        <w:t xml:space="preserve">Medical services described on this website are provided through telehealth by licensed healthcare professionals affiliated with </w:t>
      </w:r>
      <w:r w:rsidRPr="00DF6789">
        <w:rPr>
          <w:b/>
          <w:bCs/>
        </w:rPr>
        <w:t>Americare Wellness LLC</w:t>
      </w:r>
      <w:r w:rsidRPr="00DF6789">
        <w:t>, a Florida-licensed healthcare clinic. Telehealth services are conducted in accordance with applicable Florida law, including Florida Statute §456.47.</w:t>
      </w:r>
    </w:p>
    <w:p w14:paraId="440C5D82" w14:textId="77777777" w:rsidR="00DF6789" w:rsidRPr="00DF6789" w:rsidRDefault="00DF6789" w:rsidP="00DF6789">
      <w:r w:rsidRPr="00DF6789">
        <w:t>By submitting a request for products or services, you acknowledge and agree that:</w:t>
      </w:r>
    </w:p>
    <w:p w14:paraId="296C1719" w14:textId="77777777" w:rsidR="00DF6789" w:rsidRPr="00DF6789" w:rsidRDefault="00DF6789" w:rsidP="00DF6789">
      <w:pPr>
        <w:numPr>
          <w:ilvl w:val="0"/>
          <w:numId w:val="1"/>
        </w:numPr>
      </w:pPr>
      <w:r w:rsidRPr="00DF6789">
        <w:t>A licensed healthcare provider will review your submitted medical information to determine whether a provider-patient relationship may be established where required by law.</w:t>
      </w:r>
    </w:p>
    <w:p w14:paraId="32BEEFE0" w14:textId="77777777" w:rsidR="00DF6789" w:rsidRPr="00DF6789" w:rsidRDefault="00DF6789" w:rsidP="00DF6789">
      <w:pPr>
        <w:numPr>
          <w:ilvl w:val="0"/>
          <w:numId w:val="1"/>
        </w:numPr>
      </w:pPr>
      <w:r w:rsidRPr="00DF6789">
        <w:t>Submission of an order request does not guarantee medical approval, prescription, or product fulfillment. All therapies are subject to independent clinical judgment and medical appropriateness.</w:t>
      </w:r>
    </w:p>
    <w:p w14:paraId="62053D63" w14:textId="77777777" w:rsidR="00DF6789" w:rsidRPr="00DF6789" w:rsidRDefault="00DF6789" w:rsidP="00DF6789">
      <w:pPr>
        <w:numPr>
          <w:ilvl w:val="0"/>
          <w:numId w:val="1"/>
        </w:numPr>
      </w:pPr>
      <w:r w:rsidRPr="00DF6789">
        <w:t>Additional medical information, consultation, or evaluation may be required before approval.</w:t>
      </w:r>
    </w:p>
    <w:p w14:paraId="7E10F712" w14:textId="77777777" w:rsidR="00DF6789" w:rsidRPr="00DF6789" w:rsidRDefault="00DF6789" w:rsidP="00DF6789">
      <w:pPr>
        <w:numPr>
          <w:ilvl w:val="0"/>
          <w:numId w:val="1"/>
        </w:numPr>
      </w:pPr>
      <w:r w:rsidRPr="00DF6789">
        <w:t>Certain therapies may not be available to patients located in jurisdictions where the provider is not licensed or where otherwise restricted by law.</w:t>
      </w:r>
    </w:p>
    <w:p w14:paraId="6BE37442" w14:textId="77777777" w:rsidR="00DF6789" w:rsidRPr="00DF6789" w:rsidRDefault="00DF6789" w:rsidP="00DF6789">
      <w:pPr>
        <w:numPr>
          <w:ilvl w:val="0"/>
          <w:numId w:val="1"/>
        </w:numPr>
      </w:pPr>
      <w:r w:rsidRPr="00DF6789">
        <w:t>Telehealth services have inherent limitations compared to in-person medical evaluations, and you agree to seek emergency care or in-person treatment when medically necessary.</w:t>
      </w:r>
    </w:p>
    <w:p w14:paraId="0FEFF899" w14:textId="77777777" w:rsidR="00DF6789" w:rsidRPr="00DF6789" w:rsidRDefault="00DF6789" w:rsidP="00DF6789">
      <w:r w:rsidRPr="00DF6789">
        <w:t>If a therapy is approved, fulfillment may occur through legally authorized dispensing channels, which may include clinic dispensing, pharmacy partners, or other compliant fulfillment mechanisms as permitted by law.</w:t>
      </w:r>
    </w:p>
    <w:p w14:paraId="4A899B62" w14:textId="77777777" w:rsidR="00DF6789" w:rsidRPr="00DF6789" w:rsidRDefault="00DF6789" w:rsidP="00DF6789">
      <w:pPr>
        <w:rPr>
          <w:b/>
          <w:bCs/>
        </w:rPr>
      </w:pPr>
      <w:r w:rsidRPr="00DF6789">
        <w:rPr>
          <w:b/>
          <w:bCs/>
        </w:rPr>
        <w:t>No Emergency Services</w:t>
      </w:r>
    </w:p>
    <w:p w14:paraId="1C1ACEDA" w14:textId="77777777" w:rsidR="00DF6789" w:rsidRPr="00DF6789" w:rsidRDefault="00DF6789" w:rsidP="00DF6789">
      <w:r w:rsidRPr="00DF6789">
        <w:t>This platform does not provide emergency medical services.</w:t>
      </w:r>
      <w:r w:rsidRPr="00DF6789">
        <w:br/>
        <w:t xml:space="preserve">If you are experiencing a medical emergency, call </w:t>
      </w:r>
      <w:r w:rsidRPr="00DF6789">
        <w:rPr>
          <w:b/>
          <w:bCs/>
        </w:rPr>
        <w:t>911</w:t>
      </w:r>
      <w:r w:rsidRPr="00DF6789">
        <w:t xml:space="preserve"> or seek immediate in-person medical care.</w:t>
      </w:r>
    </w:p>
    <w:p w14:paraId="53375D4B" w14:textId="25F11135" w:rsidR="00DF6789" w:rsidRPr="00DF6789" w:rsidRDefault="00DF6789" w:rsidP="00DF6789">
      <w:pPr>
        <w:rPr>
          <w:b/>
          <w:bCs/>
        </w:rPr>
      </w:pPr>
      <w:r w:rsidRPr="00DF6789">
        <w:rPr>
          <w:b/>
          <w:bCs/>
        </w:rPr>
        <w:t xml:space="preserve">Consent Acknowledgment </w:t>
      </w:r>
    </w:p>
    <w:p w14:paraId="0E02E7BB" w14:textId="77777777" w:rsidR="00DF6789" w:rsidRPr="00DF6789" w:rsidRDefault="00DF6789" w:rsidP="00DF6789">
      <w:r w:rsidRPr="00DF6789">
        <w:t>I understand that medical services may be provided via telehealth, that approval is determined solely by a licensed healthcare provider, and that submission of a request does not guarantee treatment.</w:t>
      </w:r>
    </w:p>
    <w:p w14:paraId="17E3DB12" w14:textId="77777777" w:rsidR="00DF6789" w:rsidRDefault="00DF6789"/>
    <w:sectPr w:rsidR="00DF6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7572"/>
    <w:multiLevelType w:val="multilevel"/>
    <w:tmpl w:val="E9F2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95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89"/>
    <w:rsid w:val="007935A6"/>
    <w:rsid w:val="00DF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89EF"/>
  <w15:chartTrackingRefBased/>
  <w15:docId w15:val="{36BB89F1-B325-4511-82CF-1D1F2D50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McNeal</dc:creator>
  <cp:keywords/>
  <dc:description/>
  <cp:lastModifiedBy>Kent McNeal</cp:lastModifiedBy>
  <cp:revision>1</cp:revision>
  <dcterms:created xsi:type="dcterms:W3CDTF">2026-02-27T18:49:00Z</dcterms:created>
  <dcterms:modified xsi:type="dcterms:W3CDTF">2026-02-27T18:52:00Z</dcterms:modified>
</cp:coreProperties>
</file>