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3" w:sz="0" w:val="none"/>
        </w:pBd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Ejercicio Trainee Onready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Imaginemos una concesionaria de autos y motos.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Crear un programa en Java o Javascript que, al ejecutarse, se visualice lo siguiente por consola: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 w:hanging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Marca: Peugeot // Modelo: 206 // Puertas: 4 // Precio: $200.000,00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Marca: Honda // Modelo: Titan // Cilindrada: 125cc // Precio: $60.000,00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Marca: Peugeot // Modelo: 208 // Puertas: 5 // Precio: $250.000,00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 w:hanging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Marca: Yamaha // Modelo: YBR // Cilindrada: 160cc // Precio: $80.500,50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 w:hanging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=============================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 w:hanging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Vehículo más caro: Peugeot 208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 w:hanging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Vehículo más barato: Honda Titan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 w:hanging="12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Vehículo que contiene en el modelo la letra ‘Y’: Yamaha YBR $80.500,50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Vehículos ordenados por precio de mayor a menor: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Peugeot 208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Peugeot 206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Yamaha YBR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Honda Titan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2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solución debe cumplir con los siguientes requisitos: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programada en Java o Javascript según tu lenguaje de preferencia.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la solución a un repositorio Git público para que podamos descargar la solución directamente.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Diseñar una solución </w:t>
      </w:r>
      <w:r w:rsidDel="00000000" w:rsidR="00000000" w:rsidRPr="00000000">
        <w:rPr>
          <w:b w:val="1"/>
          <w:rtl w:val="0"/>
        </w:rPr>
        <w:t xml:space="preserve">orientada a objetos y subir al repositorio un diagrama de clases junto con el código.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salida es por consola y </w:t>
      </w:r>
      <w:r w:rsidDel="00000000" w:rsidR="00000000" w:rsidRPr="00000000">
        <w:rPr>
          <w:b w:val="1"/>
          <w:rtl w:val="0"/>
        </w:rPr>
        <w:t xml:space="preserve">exactamente como se requiere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usar librerías de terceros.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la lista de autos en un único método. No hay ingreso por pantalla de ningún tipo.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algoritmo usado para la impresión no tiene que depender de la cantidad, modelo o tipo de vehículo.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