
<file path=[Content_Types].xml><?xml version="1.0" encoding="utf-8"?>
<Types xmlns="http://schemas.openxmlformats.org/package/2006/content-types">
  <Default Extension="odttf" ContentType="application/vnd.openxmlformats-officedocument.obfuscatedFont"/>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val="0"/>
        <w:spacing w:lineRule="exact" w:line="460" w:before="0" w:after="160"/>
      </w:pPr>
      <w:r>
        <w:rPr>
          <w:rFonts w:ascii="DejaVu Sans" w:hAnsi="DejaVu Sans" w:cs="DejaVu Sans" w:eastAsia="DejaVu Sans"/>
          <w:b/>
          <w:i w:val="0"/>
          <w:color w:val="202020"/>
          <w:sz w:val="38"/>
        </w:rPr>
        <w:t>Relatório Técnico — MGPEB</w:t>
      </w:r>
    </w:p>
    <w:p>
      <w:pPr>
        <w:widowControl w:val="0"/>
        <w:spacing w:lineRule="exact" w:line="260" w:before="0" w:after="40"/>
        <w:jc w:val="left"/>
      </w:pPr>
      <w:r>
        <w:rPr>
          <w:rFonts w:ascii="DejaVu Sans" w:hAnsi="DejaVu Sans" w:cs="DejaVu Sans" w:eastAsia="DejaVu Sans"/>
          <w:b w:val="0"/>
          <w:i w:val="0"/>
          <w:color w:val="444444"/>
          <w:sz w:val="19"/>
        </w:rPr>
        <w:t>Módulo de Gerenciamento de Pouso e Estabilização de Base · Nave Aurora Siger · Fase 2 · Grupo 42</w:t>
      </w:r>
    </w:p>
    <w:p>
      <w:pPr>
        <w:widowControl w:val="0"/>
        <w:spacing w:lineRule="exact" w:line="260" w:before="0" w:after="40"/>
        <w:jc w:val="left"/>
      </w:pPr>
      <w:r>
        <w:rPr>
          <w:rFonts w:ascii="DejaVu Sans" w:hAnsi="DejaVu Sans" w:cs="DejaVu Sans" w:eastAsia="DejaVu Sans"/>
          <w:b w:val="0"/>
          <w:i w:val="0"/>
          <w:color w:val="444444"/>
          <w:sz w:val="19"/>
        </w:rPr>
        <w:t>Integrantes: Ronei Davi Lach, Gabriel Hampel Meireles, Roberto Kenji Iuvata, José Roberto Zendron e David Silva</w:t>
      </w:r>
    </w:p>
    <w:p>
      <w:pPr>
        <w:widowControl w:val="0"/>
        <w:spacing w:lineRule="exact" w:line="260" w:before="0" w:after="40"/>
        <w:jc w:val="left"/>
      </w:pPr>
      <w:r>
        <w:rPr>
          <w:rFonts w:ascii="DejaVu Sans" w:hAnsi="DejaVu Sans" w:cs="DejaVu Sans" w:eastAsia="DejaVu Sans"/>
          <w:b w:val="0"/>
          <w:i w:val="0"/>
          <w:color w:val="444444"/>
          <w:sz w:val="19"/>
        </w:rPr>
        <w:t xml:space="preserve">Repositório: </w:t>
      </w:r>
      <w:hyperlink r:id="rId10">
        <w:r>
          <w:rPr>
            <w:rFonts w:ascii="DejaVu Sans" w:hAnsi="DejaVu Sans" w:cs="DejaVu Sans" w:eastAsia="DejaVu Sans"/>
            <w:color w:val="D20A5C"/>
            <w:sz w:val="19"/>
            <w:szCs w:val="19"/>
          </w:rPr>
          <w:t xml:space="preserve">https://github.com/rdlach/fiap-fase2-projeto-aurora-siger</w:t>
        </w:r>
      </w:hyperlink>
    </w:p>
    <w:p>
      <w:pPr>
        <w:pStyle w:val="Heading1"/>
        <w:keepNext/>
        <w:pageBreakBefore w:val="0"/>
        <w:widowControl w:val="0"/>
        <w:spacing w:lineRule="exact" w:line="320" w:before="240" w:after="120"/>
      </w:pPr>
      <w:r>
        <w:rPr>
          <w:rFonts w:ascii="DejaVu Sans" w:hAnsi="DejaVu Sans" w:cs="DejaVu Sans" w:eastAsia="DejaVu Sans"/>
          <w:b/>
          <w:i w:val="0"/>
          <w:color w:val="D20A5C"/>
          <w:sz w:val="26"/>
        </w:rPr>
        <w:t>1. Introdução e cenário de pouso</w:t>
      </w:r>
    </w:p>
    <w:p>
      <w:pPr>
        <w:widowControl w:val="0"/>
        <w:spacing w:lineRule="exact" w:line="252" w:before="0" w:after="100"/>
        <w:jc w:val="both"/>
      </w:pPr>
      <w:r>
        <w:rPr>
          <w:rFonts w:ascii="DejaVu Sans" w:hAnsi="DejaVu Sans" w:cs="DejaVu Sans" w:eastAsia="DejaVu Sans"/>
          <w:b w:val="0"/>
          <w:i w:val="0"/>
          <w:color w:val="000000"/>
          <w:sz w:val="18"/>
        </w:rPr>
        <w:t>Na Fase 1, a Aurora Siger precisava decidir se estava pronta para decolar. Nesta fase, a nave já está na órbita de Marte e libera módulos automatizados que descem sozinhos até a superfície para formar a base inicial da colônia. Como o atraso de comunicação com a Terra impede o controle humano em tempo real, desenvolvemos o MGPEB (Módulo de Gerenciamento de Pouso e Estabilização de Base): um protótipo em Python que organiza os módulos em fila, aplica regras lógicas de autorização e classifica cada módulo como POUSADO, ESPERA ou ALERTA.</w:t>
      </w:r>
    </w:p>
    <w:p>
      <w:pPr>
        <w:widowControl w:val="0"/>
        <w:spacing w:lineRule="exact" w:line="252" w:before="0" w:after="100"/>
        <w:jc w:val="both"/>
      </w:pPr>
      <w:r>
        <w:rPr>
          <w:rFonts w:ascii="DejaVu Sans" w:hAnsi="DejaVu Sans" w:cs="DejaVu Sans" w:eastAsia="DejaVu Sans"/>
          <w:b w:val="0"/>
          <w:i w:val="0"/>
          <w:color w:val="000000"/>
          <w:sz w:val="18"/>
        </w:rPr>
        <w:t>Definimos cinco módulos, cada um com os atributos pedidos no enunciado: prioridade de pouso (1 é a mais urgente), nível de combustível, massa, criticidade da carga (5 é a mais crítica) e horário estimado de chegada à órbita. A tabela mostra os valores do modo base, o cenário fixo usado na demonstração.</w:t>
      </w:r>
    </w:p>
    <w:tbl>
      <w:tblPr>
        <w:tblW w:type="auto" w:w="0"/>
        <w:jc w:val="left"/>
        <w:tblInd w:w="0" w:type="dxa"/>
        <w:tblBorders>
          <w:top w:val="single" w:sz="3" w:space="0" w:color="999999"/>
          <w:left w:val="single" w:sz="3" w:space="0" w:color="999999"/>
          <w:bottom w:val="single" w:sz="3" w:space="0" w:color="999999"/>
          <w:right w:val="single" w:sz="3" w:space="0" w:color="999999"/>
          <w:insideH w:val="single" w:sz="3" w:space="0" w:color="999999"/>
          <w:insideV w:val="single" w:sz="3" w:space="0" w:color="999999"/>
        </w:tblBorders>
        <w:tblLayout w:type="fixed"/>
        <w:tblCellMar>
          <w:top w:w="60" w:type="dxa"/>
          <w:left w:w="80" w:type="dxa"/>
          <w:bottom w:w="60" w:type="dxa"/>
          <w:right w:w="80" w:type="dxa"/>
        </w:tblCellMar>
        <w:tblLook w:firstColumn="1" w:firstRow="1" w:lastColumn="0" w:lastRow="0" w:noHBand="0" w:noVBand="1" w:val="04A0"/>
      </w:tblPr>
      <w:tblGrid>
        <w:gridCol w:w="1199"/>
        <w:gridCol w:w="1165"/>
        <w:gridCol w:w="1313"/>
        <w:gridCol w:w="1505"/>
        <w:gridCol w:w="928"/>
        <w:gridCol w:w="1369"/>
        <w:gridCol w:w="872"/>
        <w:gridCol w:w="1286"/>
      </w:tblGrid>
      <w:tr>
        <w:trPr>
          <w:tblHeader/>
          <w:cantSplit/>
        </w:trPr>
        <w:tc>
          <w:tcPr>
            <w:tcW w:type="dxa" w:w="1199"/>
            <w:shd w:val="clear" w:color="auto" w:fill="232323"/>
          </w:tcPr>
          <w:p>
            <w:pPr>
              <w:widowControl w:val="0"/>
              <w:spacing w:lineRule="exact" w:line="196" w:before="0" w:after="0"/>
            </w:pPr>
            <w:r>
              <w:rPr>
                <w:rFonts w:ascii="DejaVu Sans" w:hAnsi="DejaVu Sans" w:cs="DejaVu Sans" w:eastAsia="DejaVu Sans"/>
                <w:b/>
                <w:i w:val="0"/>
                <w:color w:val="FFFFFF"/>
                <w:sz w:val="16"/>
              </w:rPr>
              <w:t>Módulo</w:t>
            </w:r>
          </w:p>
        </w:tc>
        <w:tc>
          <w:tcPr>
            <w:tcW w:type="dxa" w:w="1165"/>
            <w:shd w:val="clear" w:color="auto" w:fill="232323"/>
          </w:tcPr>
          <w:p>
            <w:pPr>
              <w:widowControl w:val="0"/>
              <w:spacing w:lineRule="exact" w:line="196" w:before="0" w:after="0"/>
            </w:pPr>
            <w:r>
              <w:rPr>
                <w:rFonts w:ascii="DejaVu Sans" w:hAnsi="DejaVu Sans" w:cs="DejaVu Sans" w:eastAsia="DejaVu Sans"/>
                <w:b/>
                <w:i w:val="0"/>
                <w:color w:val="FFFFFF"/>
                <w:sz w:val="16"/>
              </w:rPr>
              <w:t>Carga</w:t>
            </w:r>
          </w:p>
        </w:tc>
        <w:tc>
          <w:tcPr>
            <w:tcW w:type="dxa" w:w="1313"/>
            <w:shd w:val="clear" w:color="auto" w:fill="232323"/>
          </w:tcPr>
          <w:p>
            <w:pPr>
              <w:widowControl w:val="0"/>
              <w:spacing w:lineRule="exact" w:line="196" w:before="0" w:after="0"/>
            </w:pPr>
            <w:r>
              <w:rPr>
                <w:rFonts w:ascii="DejaVu Sans" w:hAnsi="DejaVu Sans" w:cs="DejaVu Sans" w:eastAsia="DejaVu Sans"/>
                <w:b/>
                <w:i w:val="0"/>
                <w:color w:val="FFFFFF"/>
                <w:sz w:val="16"/>
              </w:rPr>
              <w:t>Prioridade</w:t>
            </w:r>
          </w:p>
        </w:tc>
        <w:tc>
          <w:tcPr>
            <w:tcW w:type="dxa" w:w="1505"/>
            <w:shd w:val="clear" w:color="auto" w:fill="232323"/>
          </w:tcPr>
          <w:p>
            <w:pPr>
              <w:widowControl w:val="0"/>
              <w:spacing w:lineRule="exact" w:line="196" w:before="0" w:after="0"/>
            </w:pPr>
            <w:r>
              <w:rPr>
                <w:rFonts w:ascii="DejaVu Sans" w:hAnsi="DejaVu Sans" w:cs="DejaVu Sans" w:eastAsia="DejaVu Sans"/>
                <w:b/>
                <w:i w:val="0"/>
                <w:color w:val="FFFFFF"/>
                <w:sz w:val="16"/>
              </w:rPr>
              <w:t>Combustível</w:t>
            </w:r>
          </w:p>
        </w:tc>
        <w:tc>
          <w:tcPr>
            <w:tcW w:type="dxa" w:w="928"/>
            <w:shd w:val="clear" w:color="auto" w:fill="232323"/>
          </w:tcPr>
          <w:p>
            <w:pPr>
              <w:widowControl w:val="0"/>
              <w:spacing w:lineRule="exact" w:line="196" w:before="0" w:after="0"/>
            </w:pPr>
            <w:r>
              <w:rPr>
                <w:rFonts w:ascii="DejaVu Sans" w:hAnsi="DejaVu Sans" w:cs="DejaVu Sans" w:eastAsia="DejaVu Sans"/>
                <w:b/>
                <w:i w:val="0"/>
                <w:color w:val="FFFFFF"/>
                <w:sz w:val="16"/>
              </w:rPr>
              <w:t>Massa</w:t>
            </w:r>
          </w:p>
        </w:tc>
        <w:tc>
          <w:tcPr>
            <w:tcW w:type="dxa" w:w="1369"/>
            <w:shd w:val="clear" w:color="auto" w:fill="232323"/>
          </w:tcPr>
          <w:p>
            <w:pPr>
              <w:widowControl w:val="0"/>
              <w:spacing w:lineRule="exact" w:line="196" w:before="0" w:after="0"/>
            </w:pPr>
            <w:r>
              <w:rPr>
                <w:rFonts w:ascii="DejaVu Sans" w:hAnsi="DejaVu Sans" w:cs="DejaVu Sans" w:eastAsia="DejaVu Sans"/>
                <w:b/>
                <w:i w:val="0"/>
                <w:color w:val="FFFFFF"/>
                <w:sz w:val="16"/>
              </w:rPr>
              <w:t>Criticidade</w:t>
            </w:r>
          </w:p>
        </w:tc>
        <w:tc>
          <w:tcPr>
            <w:tcW w:type="dxa" w:w="872"/>
            <w:shd w:val="clear" w:color="auto" w:fill="232323"/>
          </w:tcPr>
          <w:p>
            <w:pPr>
              <w:widowControl w:val="0"/>
              <w:spacing w:lineRule="exact" w:line="196" w:before="0" w:after="0"/>
            </w:pPr>
            <w:r>
              <w:rPr>
                <w:rFonts w:ascii="DejaVu Sans" w:hAnsi="DejaVu Sans" w:cs="DejaVu Sans" w:eastAsia="DejaVu Sans"/>
                <w:b/>
                <w:i w:val="0"/>
                <w:color w:val="FFFFFF"/>
                <w:sz w:val="16"/>
              </w:rPr>
              <w:t>Órbita</w:t>
            </w:r>
          </w:p>
        </w:tc>
        <w:tc>
          <w:tcPr>
            <w:tcW w:type="dxa" w:w="1286"/>
            <w:shd w:val="clear" w:color="auto" w:fill="232323"/>
          </w:tcPr>
          <w:p>
            <w:pPr>
              <w:widowControl w:val="0"/>
              <w:spacing w:lineRule="exact" w:line="196" w:before="0" w:after="0"/>
            </w:pPr>
            <w:r>
              <w:rPr>
                <w:rFonts w:ascii="DejaVu Sans" w:hAnsi="DejaVu Sans" w:cs="DejaVu Sans" w:eastAsia="DejaVu Sans"/>
                <w:b/>
                <w:i w:val="0"/>
                <w:color w:val="FFFFFF"/>
                <w:sz w:val="16"/>
              </w:rPr>
              <w:t>Sensores</w:t>
            </w:r>
          </w:p>
        </w:tc>
      </w:tr>
      <w:tr>
        <w:tc>
          <w:tcPr>
            <w:tcW w:type="dxa" w:w="1199"/>
            <w:shd w:val="clear" w:color="auto" w:fill="FFFFFF"/>
          </w:tcPr>
          <w:p>
            <w:pPr>
              <w:widowControl w:val="0"/>
              <w:spacing w:lineRule="exact" w:line="196" w:before="0" w:after="0"/>
            </w:pPr>
            <w:r>
              <w:rPr>
                <w:rFonts w:ascii="DejaVu Sans" w:hAnsi="DejaVu Sans" w:cs="DejaVu Sans" w:eastAsia="DejaVu Sans"/>
                <w:b w:val="0"/>
                <w:i w:val="0"/>
                <w:color w:val="000000"/>
                <w:sz w:val="16"/>
              </w:rPr>
              <w:t>M01 Habitat Orion</w:t>
            </w:r>
          </w:p>
        </w:tc>
        <w:tc>
          <w:tcPr>
            <w:tcW w:type="dxa" w:w="1165"/>
            <w:shd w:val="clear" w:color="auto" w:fill="FFFFFF"/>
          </w:tcPr>
          <w:p>
            <w:pPr>
              <w:widowControl w:val="0"/>
              <w:spacing w:lineRule="exact" w:line="196" w:before="0" w:after="0"/>
            </w:pPr>
            <w:r>
              <w:rPr>
                <w:rFonts w:ascii="DejaVu Sans" w:hAnsi="DejaVu Sans" w:cs="DejaVu Sans" w:eastAsia="DejaVu Sans"/>
                <w:b w:val="0"/>
                <w:i w:val="0"/>
                <w:color w:val="000000"/>
                <w:sz w:val="16"/>
              </w:rPr>
              <w:t>Habitação</w:t>
            </w:r>
          </w:p>
        </w:tc>
        <w:tc>
          <w:tcPr>
            <w:tcW w:type="dxa" w:w="1313"/>
            <w:shd w:val="clear" w:color="auto" w:fill="FFFFFF"/>
          </w:tcPr>
          <w:p>
            <w:pPr>
              <w:widowControl w:val="0"/>
              <w:spacing w:lineRule="exact" w:line="196" w:before="0" w:after="0"/>
            </w:pPr>
            <w:r>
              <w:rPr>
                <w:rFonts w:ascii="DejaVu Sans" w:hAnsi="DejaVu Sans" w:cs="DejaVu Sans" w:eastAsia="DejaVu Sans"/>
                <w:b w:val="0"/>
                <w:i w:val="0"/>
                <w:color w:val="000000"/>
                <w:sz w:val="16"/>
              </w:rPr>
              <w:t>1</w:t>
            </w:r>
          </w:p>
        </w:tc>
        <w:tc>
          <w:tcPr>
            <w:tcW w:type="dxa" w:w="1505"/>
            <w:shd w:val="clear" w:color="auto" w:fill="FFFFFF"/>
          </w:tcPr>
          <w:p>
            <w:pPr>
              <w:widowControl w:val="0"/>
              <w:spacing w:lineRule="exact" w:line="196" w:before="0" w:after="0"/>
            </w:pPr>
            <w:r>
              <w:rPr>
                <w:rFonts w:ascii="DejaVu Sans" w:hAnsi="DejaVu Sans" w:cs="DejaVu Sans" w:eastAsia="DejaVu Sans"/>
                <w:b w:val="0"/>
                <w:i w:val="0"/>
                <w:color w:val="000000"/>
                <w:sz w:val="16"/>
              </w:rPr>
              <w:t>62%</w:t>
            </w:r>
          </w:p>
        </w:tc>
        <w:tc>
          <w:tcPr>
            <w:tcW w:type="dxa" w:w="928"/>
            <w:shd w:val="clear" w:color="auto" w:fill="FFFFFF"/>
          </w:tcPr>
          <w:p>
            <w:pPr>
              <w:widowControl w:val="0"/>
              <w:spacing w:lineRule="exact" w:line="196" w:before="0" w:after="0"/>
            </w:pPr>
            <w:r>
              <w:rPr>
                <w:rFonts w:ascii="DejaVu Sans" w:hAnsi="DejaVu Sans" w:cs="DejaVu Sans" w:eastAsia="DejaVu Sans"/>
                <w:b w:val="0"/>
                <w:i w:val="0"/>
                <w:color w:val="000000"/>
                <w:sz w:val="16"/>
              </w:rPr>
              <w:t>9.200 kg</w:t>
            </w:r>
          </w:p>
        </w:tc>
        <w:tc>
          <w:tcPr>
            <w:tcW w:type="dxa" w:w="1369"/>
            <w:shd w:val="clear" w:color="auto" w:fill="FFFFFF"/>
          </w:tcPr>
          <w:p>
            <w:pPr>
              <w:widowControl w:val="0"/>
              <w:spacing w:lineRule="exact" w:line="196" w:before="0" w:after="0"/>
            </w:pPr>
            <w:r>
              <w:rPr>
                <w:rFonts w:ascii="DejaVu Sans" w:hAnsi="DejaVu Sans" w:cs="DejaVu Sans" w:eastAsia="DejaVu Sans"/>
                <w:b w:val="0"/>
                <w:i w:val="0"/>
                <w:color w:val="000000"/>
                <w:sz w:val="16"/>
              </w:rPr>
              <w:t>5</w:t>
            </w:r>
          </w:p>
        </w:tc>
        <w:tc>
          <w:tcPr>
            <w:tcW w:type="dxa" w:w="872"/>
            <w:shd w:val="clear" w:color="auto" w:fill="FFFFFF"/>
          </w:tcPr>
          <w:p>
            <w:pPr>
              <w:widowControl w:val="0"/>
              <w:spacing w:lineRule="exact" w:line="196" w:before="0" w:after="0"/>
            </w:pPr>
            <w:r>
              <w:rPr>
                <w:rFonts w:ascii="DejaVu Sans" w:hAnsi="DejaVu Sans" w:cs="DejaVu Sans" w:eastAsia="DejaVu Sans"/>
                <w:b w:val="0"/>
                <w:i w:val="0"/>
                <w:color w:val="000000"/>
                <w:sz w:val="16"/>
              </w:rPr>
              <w:t>08:10</w:t>
            </w:r>
          </w:p>
        </w:tc>
        <w:tc>
          <w:tcPr>
            <w:tcW w:type="dxa" w:w="1286"/>
            <w:shd w:val="clear" w:color="auto" w:fill="FFFFFF"/>
          </w:tcPr>
          <w:p>
            <w:pPr>
              <w:widowControl w:val="0"/>
              <w:spacing w:lineRule="exact" w:line="196" w:before="0" w:after="0"/>
            </w:pPr>
            <w:r>
              <w:rPr>
                <w:rFonts w:ascii="DejaVu Sans" w:hAnsi="DejaVu Sans" w:cs="DejaVu Sans" w:eastAsia="DejaVu Sans"/>
                <w:b w:val="0"/>
                <w:i w:val="0"/>
                <w:color w:val="000000"/>
                <w:sz w:val="16"/>
              </w:rPr>
              <w:t>Funcionais</w:t>
            </w:r>
          </w:p>
        </w:tc>
      </w:tr>
      <w:tr>
        <w:tc>
          <w:tcPr>
            <w:tcW w:type="dxa" w:w="1199"/>
            <w:shd w:val="clear" w:color="auto" w:fill="F5F5F5"/>
          </w:tcPr>
          <w:p>
            <w:pPr>
              <w:widowControl w:val="0"/>
              <w:spacing w:lineRule="exact" w:line="196" w:before="0" w:after="0"/>
            </w:pPr>
            <w:r>
              <w:rPr>
                <w:rFonts w:ascii="DejaVu Sans" w:hAnsi="DejaVu Sans" w:cs="DejaVu Sans" w:eastAsia="DejaVu Sans"/>
                <w:b w:val="0"/>
                <w:i w:val="0"/>
                <w:color w:val="000000"/>
                <w:sz w:val="16"/>
              </w:rPr>
              <w:t>M02 Gerador Helios</w:t>
            </w:r>
          </w:p>
        </w:tc>
        <w:tc>
          <w:tcPr>
            <w:tcW w:type="dxa" w:w="1165"/>
            <w:shd w:val="clear" w:color="auto" w:fill="F5F5F5"/>
          </w:tcPr>
          <w:p>
            <w:pPr>
              <w:widowControl w:val="0"/>
              <w:spacing w:lineRule="exact" w:line="196" w:before="0" w:after="0"/>
            </w:pPr>
            <w:r>
              <w:rPr>
                <w:rFonts w:ascii="DejaVu Sans" w:hAnsi="DejaVu Sans" w:cs="DejaVu Sans" w:eastAsia="DejaVu Sans"/>
                <w:b w:val="0"/>
                <w:i w:val="0"/>
                <w:color w:val="000000"/>
                <w:sz w:val="16"/>
              </w:rPr>
              <w:t>Energia</w:t>
            </w:r>
          </w:p>
        </w:tc>
        <w:tc>
          <w:tcPr>
            <w:tcW w:type="dxa" w:w="1313"/>
            <w:shd w:val="clear" w:color="auto" w:fill="F5F5F5"/>
          </w:tcPr>
          <w:p>
            <w:pPr>
              <w:widowControl w:val="0"/>
              <w:spacing w:lineRule="exact" w:line="196" w:before="0" w:after="0"/>
            </w:pPr>
            <w:r>
              <w:rPr>
                <w:rFonts w:ascii="DejaVu Sans" w:hAnsi="DejaVu Sans" w:cs="DejaVu Sans" w:eastAsia="DejaVu Sans"/>
                <w:b w:val="0"/>
                <w:i w:val="0"/>
                <w:color w:val="000000"/>
                <w:sz w:val="16"/>
              </w:rPr>
              <w:t>1</w:t>
            </w:r>
          </w:p>
        </w:tc>
        <w:tc>
          <w:tcPr>
            <w:tcW w:type="dxa" w:w="1505"/>
            <w:shd w:val="clear" w:color="auto" w:fill="F5F5F5"/>
          </w:tcPr>
          <w:p>
            <w:pPr>
              <w:widowControl w:val="0"/>
              <w:spacing w:lineRule="exact" w:line="196" w:before="0" w:after="0"/>
            </w:pPr>
            <w:r>
              <w:rPr>
                <w:rFonts w:ascii="DejaVu Sans" w:hAnsi="DejaVu Sans" w:cs="DejaVu Sans" w:eastAsia="DejaVu Sans"/>
                <w:b w:val="0"/>
                <w:i w:val="0"/>
                <w:color w:val="000000"/>
                <w:sz w:val="16"/>
              </w:rPr>
              <w:t>54%</w:t>
            </w:r>
          </w:p>
        </w:tc>
        <w:tc>
          <w:tcPr>
            <w:tcW w:type="dxa" w:w="928"/>
            <w:shd w:val="clear" w:color="auto" w:fill="F5F5F5"/>
          </w:tcPr>
          <w:p>
            <w:pPr>
              <w:widowControl w:val="0"/>
              <w:spacing w:lineRule="exact" w:line="196" w:before="0" w:after="0"/>
            </w:pPr>
            <w:r>
              <w:rPr>
                <w:rFonts w:ascii="DejaVu Sans" w:hAnsi="DejaVu Sans" w:cs="DejaVu Sans" w:eastAsia="DejaVu Sans"/>
                <w:b w:val="0"/>
                <w:i w:val="0"/>
                <w:color w:val="000000"/>
                <w:sz w:val="16"/>
              </w:rPr>
              <w:t>8.700 kg</w:t>
            </w:r>
          </w:p>
        </w:tc>
        <w:tc>
          <w:tcPr>
            <w:tcW w:type="dxa" w:w="1369"/>
            <w:shd w:val="clear" w:color="auto" w:fill="F5F5F5"/>
          </w:tcPr>
          <w:p>
            <w:pPr>
              <w:widowControl w:val="0"/>
              <w:spacing w:lineRule="exact" w:line="196" w:before="0" w:after="0"/>
            </w:pPr>
            <w:r>
              <w:rPr>
                <w:rFonts w:ascii="DejaVu Sans" w:hAnsi="DejaVu Sans" w:cs="DejaVu Sans" w:eastAsia="DejaVu Sans"/>
                <w:b w:val="0"/>
                <w:i w:val="0"/>
                <w:color w:val="000000"/>
                <w:sz w:val="16"/>
              </w:rPr>
              <w:t>5</w:t>
            </w:r>
          </w:p>
        </w:tc>
        <w:tc>
          <w:tcPr>
            <w:tcW w:type="dxa" w:w="872"/>
            <w:shd w:val="clear" w:color="auto" w:fill="F5F5F5"/>
          </w:tcPr>
          <w:p>
            <w:pPr>
              <w:widowControl w:val="0"/>
              <w:spacing w:lineRule="exact" w:line="196" w:before="0" w:after="0"/>
            </w:pPr>
            <w:r>
              <w:rPr>
                <w:rFonts w:ascii="DejaVu Sans" w:hAnsi="DejaVu Sans" w:cs="DejaVu Sans" w:eastAsia="DejaVu Sans"/>
                <w:b w:val="0"/>
                <w:i w:val="0"/>
                <w:color w:val="000000"/>
                <w:sz w:val="16"/>
              </w:rPr>
              <w:t>08:18</w:t>
            </w:r>
          </w:p>
        </w:tc>
        <w:tc>
          <w:tcPr>
            <w:tcW w:type="dxa" w:w="1286"/>
            <w:shd w:val="clear" w:color="auto" w:fill="F5F5F5"/>
          </w:tcPr>
          <w:p>
            <w:pPr>
              <w:widowControl w:val="0"/>
              <w:spacing w:lineRule="exact" w:line="196" w:before="0" w:after="0"/>
            </w:pPr>
            <w:r>
              <w:rPr>
                <w:rFonts w:ascii="DejaVu Sans" w:hAnsi="DejaVu Sans" w:cs="DejaVu Sans" w:eastAsia="DejaVu Sans"/>
                <w:b w:val="0"/>
                <w:i w:val="0"/>
                <w:color w:val="000000"/>
                <w:sz w:val="16"/>
              </w:rPr>
              <w:t>Funcionais</w:t>
            </w:r>
          </w:p>
        </w:tc>
      </w:tr>
      <w:tr>
        <w:tc>
          <w:tcPr>
            <w:tcW w:type="dxa" w:w="1199"/>
            <w:shd w:val="clear" w:color="auto" w:fill="FFFFFF"/>
          </w:tcPr>
          <w:p>
            <w:pPr>
              <w:widowControl w:val="0"/>
              <w:spacing w:lineRule="exact" w:line="196" w:before="0" w:after="0"/>
            </w:pPr>
            <w:r>
              <w:rPr>
                <w:rFonts w:ascii="DejaVu Sans" w:hAnsi="DejaVu Sans" w:cs="DejaVu Sans" w:eastAsia="DejaVu Sans"/>
                <w:b w:val="0"/>
                <w:i w:val="0"/>
                <w:color w:val="000000"/>
                <w:sz w:val="16"/>
              </w:rPr>
              <w:t>M03 Lab Ares</w:t>
            </w:r>
          </w:p>
        </w:tc>
        <w:tc>
          <w:tcPr>
            <w:tcW w:type="dxa" w:w="1165"/>
            <w:shd w:val="clear" w:color="auto" w:fill="FFFFFF"/>
          </w:tcPr>
          <w:p>
            <w:pPr>
              <w:widowControl w:val="0"/>
              <w:spacing w:lineRule="exact" w:line="196" w:before="0" w:after="0"/>
            </w:pPr>
            <w:r>
              <w:rPr>
                <w:rFonts w:ascii="DejaVu Sans" w:hAnsi="DejaVu Sans" w:cs="DejaVu Sans" w:eastAsia="DejaVu Sans"/>
                <w:b w:val="0"/>
                <w:i w:val="0"/>
                <w:color w:val="000000"/>
                <w:sz w:val="16"/>
              </w:rPr>
              <w:t>Ciência</w:t>
            </w:r>
          </w:p>
        </w:tc>
        <w:tc>
          <w:tcPr>
            <w:tcW w:type="dxa" w:w="1313"/>
            <w:shd w:val="clear" w:color="auto" w:fill="FFFFFF"/>
          </w:tcPr>
          <w:p>
            <w:pPr>
              <w:widowControl w:val="0"/>
              <w:spacing w:lineRule="exact" w:line="196" w:before="0" w:after="0"/>
            </w:pPr>
            <w:r>
              <w:rPr>
                <w:rFonts w:ascii="DejaVu Sans" w:hAnsi="DejaVu Sans" w:cs="DejaVu Sans" w:eastAsia="DejaVu Sans"/>
                <w:b w:val="0"/>
                <w:i w:val="0"/>
                <w:color w:val="000000"/>
                <w:sz w:val="16"/>
              </w:rPr>
              <w:t>3</w:t>
            </w:r>
          </w:p>
        </w:tc>
        <w:tc>
          <w:tcPr>
            <w:tcW w:type="dxa" w:w="1505"/>
            <w:shd w:val="clear" w:color="auto" w:fill="FFFFFF"/>
          </w:tcPr>
          <w:p>
            <w:pPr>
              <w:widowControl w:val="0"/>
              <w:spacing w:lineRule="exact" w:line="196" w:before="0" w:after="0"/>
            </w:pPr>
            <w:r>
              <w:rPr>
                <w:rFonts w:ascii="DejaVu Sans" w:hAnsi="DejaVu Sans" w:cs="DejaVu Sans" w:eastAsia="DejaVu Sans"/>
                <w:b w:val="0"/>
                <w:i w:val="0"/>
                <w:color w:val="000000"/>
                <w:sz w:val="16"/>
              </w:rPr>
              <w:t>33%</w:t>
            </w:r>
          </w:p>
        </w:tc>
        <w:tc>
          <w:tcPr>
            <w:tcW w:type="dxa" w:w="928"/>
            <w:shd w:val="clear" w:color="auto" w:fill="FFFFFF"/>
          </w:tcPr>
          <w:p>
            <w:pPr>
              <w:widowControl w:val="0"/>
              <w:spacing w:lineRule="exact" w:line="196" w:before="0" w:after="0"/>
            </w:pPr>
            <w:r>
              <w:rPr>
                <w:rFonts w:ascii="DejaVu Sans" w:hAnsi="DejaVu Sans" w:cs="DejaVu Sans" w:eastAsia="DejaVu Sans"/>
                <w:b w:val="0"/>
                <w:i w:val="0"/>
                <w:color w:val="000000"/>
                <w:sz w:val="16"/>
              </w:rPr>
              <w:t>7.600 kg</w:t>
            </w:r>
          </w:p>
        </w:tc>
        <w:tc>
          <w:tcPr>
            <w:tcW w:type="dxa" w:w="1369"/>
            <w:shd w:val="clear" w:color="auto" w:fill="FFFFFF"/>
          </w:tcPr>
          <w:p>
            <w:pPr>
              <w:widowControl w:val="0"/>
              <w:spacing w:lineRule="exact" w:line="196" w:before="0" w:after="0"/>
            </w:pPr>
            <w:r>
              <w:rPr>
                <w:rFonts w:ascii="DejaVu Sans" w:hAnsi="DejaVu Sans" w:cs="DejaVu Sans" w:eastAsia="DejaVu Sans"/>
                <w:b w:val="0"/>
                <w:i w:val="0"/>
                <w:color w:val="000000"/>
                <w:sz w:val="16"/>
              </w:rPr>
              <w:t>3</w:t>
            </w:r>
          </w:p>
        </w:tc>
        <w:tc>
          <w:tcPr>
            <w:tcW w:type="dxa" w:w="872"/>
            <w:shd w:val="clear" w:color="auto" w:fill="FFFFFF"/>
          </w:tcPr>
          <w:p>
            <w:pPr>
              <w:widowControl w:val="0"/>
              <w:spacing w:lineRule="exact" w:line="196" w:before="0" w:after="0"/>
            </w:pPr>
            <w:r>
              <w:rPr>
                <w:rFonts w:ascii="DejaVu Sans" w:hAnsi="DejaVu Sans" w:cs="DejaVu Sans" w:eastAsia="DejaVu Sans"/>
                <w:b w:val="0"/>
                <w:i w:val="0"/>
                <w:color w:val="000000"/>
                <w:sz w:val="16"/>
              </w:rPr>
              <w:t>08:24</w:t>
            </w:r>
          </w:p>
        </w:tc>
        <w:tc>
          <w:tcPr>
            <w:tcW w:type="dxa" w:w="1286"/>
            <w:shd w:val="clear" w:color="auto" w:fill="FFFFFF"/>
          </w:tcPr>
          <w:p>
            <w:pPr>
              <w:widowControl w:val="0"/>
              <w:spacing w:lineRule="exact" w:line="196" w:before="0" w:after="0"/>
            </w:pPr>
            <w:r>
              <w:rPr>
                <w:rFonts w:ascii="DejaVu Sans" w:hAnsi="DejaVu Sans" w:cs="DejaVu Sans" w:eastAsia="DejaVu Sans"/>
                <w:b w:val="0"/>
                <w:i w:val="0"/>
                <w:color w:val="000000"/>
                <w:sz w:val="16"/>
              </w:rPr>
              <w:t>Funcionais</w:t>
            </w:r>
          </w:p>
        </w:tc>
      </w:tr>
      <w:tr>
        <w:tc>
          <w:tcPr>
            <w:tcW w:type="dxa" w:w="1199"/>
            <w:shd w:val="clear" w:color="auto" w:fill="F5F5F5"/>
          </w:tcPr>
          <w:p>
            <w:pPr>
              <w:widowControl w:val="0"/>
              <w:spacing w:lineRule="exact" w:line="196" w:before="0" w:after="0"/>
            </w:pPr>
            <w:r>
              <w:rPr>
                <w:rFonts w:ascii="DejaVu Sans" w:hAnsi="DejaVu Sans" w:cs="DejaVu Sans" w:eastAsia="DejaVu Sans"/>
                <w:b w:val="0"/>
                <w:i w:val="0"/>
                <w:color w:val="000000"/>
                <w:sz w:val="16"/>
              </w:rPr>
              <w:t>M04 Carga Atlas</w:t>
            </w:r>
          </w:p>
        </w:tc>
        <w:tc>
          <w:tcPr>
            <w:tcW w:type="dxa" w:w="1165"/>
            <w:shd w:val="clear" w:color="auto" w:fill="F5F5F5"/>
          </w:tcPr>
          <w:p>
            <w:pPr>
              <w:widowControl w:val="0"/>
              <w:spacing w:lineRule="exact" w:line="196" w:before="0" w:after="0"/>
            </w:pPr>
            <w:r>
              <w:rPr>
                <w:rFonts w:ascii="DejaVu Sans" w:hAnsi="DejaVu Sans" w:cs="DejaVu Sans" w:eastAsia="DejaVu Sans"/>
                <w:b w:val="0"/>
                <w:i w:val="0"/>
                <w:color w:val="000000"/>
                <w:sz w:val="16"/>
              </w:rPr>
              <w:t>Logística</w:t>
            </w:r>
          </w:p>
        </w:tc>
        <w:tc>
          <w:tcPr>
            <w:tcW w:type="dxa" w:w="1313"/>
            <w:shd w:val="clear" w:color="auto" w:fill="F5F5F5"/>
          </w:tcPr>
          <w:p>
            <w:pPr>
              <w:widowControl w:val="0"/>
              <w:spacing w:lineRule="exact" w:line="196" w:before="0" w:after="0"/>
            </w:pPr>
            <w:r>
              <w:rPr>
                <w:rFonts w:ascii="DejaVu Sans" w:hAnsi="DejaVu Sans" w:cs="DejaVu Sans" w:eastAsia="DejaVu Sans"/>
                <w:b w:val="0"/>
                <w:i w:val="0"/>
                <w:color w:val="000000"/>
                <w:sz w:val="16"/>
              </w:rPr>
              <w:t>4</w:t>
            </w:r>
          </w:p>
        </w:tc>
        <w:tc>
          <w:tcPr>
            <w:tcW w:type="dxa" w:w="1505"/>
            <w:shd w:val="clear" w:color="auto" w:fill="F5F5F5"/>
          </w:tcPr>
          <w:p>
            <w:pPr>
              <w:widowControl w:val="0"/>
              <w:spacing w:lineRule="exact" w:line="196" w:before="0" w:after="0"/>
            </w:pPr>
            <w:r>
              <w:rPr>
                <w:rFonts w:ascii="DejaVu Sans" w:hAnsi="DejaVu Sans" w:cs="DejaVu Sans" w:eastAsia="DejaVu Sans"/>
                <w:b w:val="0"/>
                <w:i w:val="0"/>
                <w:color w:val="000000"/>
                <w:sz w:val="16"/>
              </w:rPr>
              <w:t>28%</w:t>
            </w:r>
          </w:p>
        </w:tc>
        <w:tc>
          <w:tcPr>
            <w:tcW w:type="dxa" w:w="928"/>
            <w:shd w:val="clear" w:color="auto" w:fill="F5F5F5"/>
          </w:tcPr>
          <w:p>
            <w:pPr>
              <w:widowControl w:val="0"/>
              <w:spacing w:lineRule="exact" w:line="196" w:before="0" w:after="0"/>
            </w:pPr>
            <w:r>
              <w:rPr>
                <w:rFonts w:ascii="DejaVu Sans" w:hAnsi="DejaVu Sans" w:cs="DejaVu Sans" w:eastAsia="DejaVu Sans"/>
                <w:b w:val="0"/>
                <w:i w:val="0"/>
                <w:color w:val="000000"/>
                <w:sz w:val="16"/>
              </w:rPr>
              <w:t>10.800 kg</w:t>
            </w:r>
          </w:p>
        </w:tc>
        <w:tc>
          <w:tcPr>
            <w:tcW w:type="dxa" w:w="1369"/>
            <w:shd w:val="clear" w:color="auto" w:fill="F5F5F5"/>
          </w:tcPr>
          <w:p>
            <w:pPr>
              <w:widowControl w:val="0"/>
              <w:spacing w:lineRule="exact" w:line="196" w:before="0" w:after="0"/>
            </w:pPr>
            <w:r>
              <w:rPr>
                <w:rFonts w:ascii="DejaVu Sans" w:hAnsi="DejaVu Sans" w:cs="DejaVu Sans" w:eastAsia="DejaVu Sans"/>
                <w:b w:val="0"/>
                <w:i w:val="0"/>
                <w:color w:val="000000"/>
                <w:sz w:val="16"/>
              </w:rPr>
              <w:t>2</w:t>
            </w:r>
          </w:p>
        </w:tc>
        <w:tc>
          <w:tcPr>
            <w:tcW w:type="dxa" w:w="872"/>
            <w:shd w:val="clear" w:color="auto" w:fill="F5F5F5"/>
          </w:tcPr>
          <w:p>
            <w:pPr>
              <w:widowControl w:val="0"/>
              <w:spacing w:lineRule="exact" w:line="196" w:before="0" w:after="0"/>
            </w:pPr>
            <w:r>
              <w:rPr>
                <w:rFonts w:ascii="DejaVu Sans" w:hAnsi="DejaVu Sans" w:cs="DejaVu Sans" w:eastAsia="DejaVu Sans"/>
                <w:b w:val="0"/>
                <w:i w:val="0"/>
                <w:color w:val="000000"/>
                <w:sz w:val="16"/>
              </w:rPr>
              <w:t>08:32</w:t>
            </w:r>
          </w:p>
        </w:tc>
        <w:tc>
          <w:tcPr>
            <w:tcW w:type="dxa" w:w="1286"/>
            <w:shd w:val="clear" w:color="auto" w:fill="F5F5F5"/>
          </w:tcPr>
          <w:p>
            <w:pPr>
              <w:widowControl w:val="0"/>
              <w:spacing w:lineRule="exact" w:line="196" w:before="0" w:after="0"/>
            </w:pPr>
            <w:r>
              <w:rPr>
                <w:rFonts w:ascii="DejaVu Sans" w:hAnsi="DejaVu Sans" w:cs="DejaVu Sans" w:eastAsia="DejaVu Sans"/>
                <w:b w:val="0"/>
                <w:i w:val="0"/>
                <w:color w:val="000000"/>
                <w:sz w:val="16"/>
              </w:rPr>
              <w:t>Funcionais</w:t>
            </w:r>
          </w:p>
        </w:tc>
      </w:tr>
      <w:tr>
        <w:tc>
          <w:tcPr>
            <w:tcW w:type="dxa" w:w="1199"/>
            <w:shd w:val="clear" w:color="auto" w:fill="FFFFFF"/>
          </w:tcPr>
          <w:p>
            <w:pPr>
              <w:widowControl w:val="0"/>
              <w:spacing w:lineRule="exact" w:line="196" w:before="0" w:after="0"/>
            </w:pPr>
            <w:r>
              <w:rPr>
                <w:rFonts w:ascii="DejaVu Sans" w:hAnsi="DejaVu Sans" w:cs="DejaVu Sans" w:eastAsia="DejaVu Sans"/>
                <w:b w:val="0"/>
                <w:i w:val="0"/>
                <w:color w:val="000000"/>
                <w:sz w:val="16"/>
              </w:rPr>
              <w:t>M05 Suporte Vita</w:t>
            </w:r>
          </w:p>
        </w:tc>
        <w:tc>
          <w:tcPr>
            <w:tcW w:type="dxa" w:w="1165"/>
            <w:shd w:val="clear" w:color="auto" w:fill="FFFFFF"/>
          </w:tcPr>
          <w:p>
            <w:pPr>
              <w:widowControl w:val="0"/>
              <w:spacing w:lineRule="exact" w:line="196" w:before="0" w:after="0"/>
            </w:pPr>
            <w:r>
              <w:rPr>
                <w:rFonts w:ascii="DejaVu Sans" w:hAnsi="DejaVu Sans" w:cs="DejaVu Sans" w:eastAsia="DejaVu Sans"/>
                <w:b w:val="0"/>
                <w:i w:val="0"/>
                <w:color w:val="000000"/>
                <w:sz w:val="16"/>
              </w:rPr>
              <w:t>Médica</w:t>
            </w:r>
          </w:p>
        </w:tc>
        <w:tc>
          <w:tcPr>
            <w:tcW w:type="dxa" w:w="1313"/>
            <w:shd w:val="clear" w:color="auto" w:fill="FFFFFF"/>
          </w:tcPr>
          <w:p>
            <w:pPr>
              <w:widowControl w:val="0"/>
              <w:spacing w:lineRule="exact" w:line="196" w:before="0" w:after="0"/>
            </w:pPr>
            <w:r>
              <w:rPr>
                <w:rFonts w:ascii="DejaVu Sans" w:hAnsi="DejaVu Sans" w:cs="DejaVu Sans" w:eastAsia="DejaVu Sans"/>
                <w:b w:val="0"/>
                <w:i w:val="0"/>
                <w:color w:val="000000"/>
                <w:sz w:val="16"/>
              </w:rPr>
              <w:t>2</w:t>
            </w:r>
          </w:p>
        </w:tc>
        <w:tc>
          <w:tcPr>
            <w:tcW w:type="dxa" w:w="1505"/>
            <w:shd w:val="clear" w:color="auto" w:fill="FFFFFF"/>
          </w:tcPr>
          <w:p>
            <w:pPr>
              <w:widowControl w:val="0"/>
              <w:spacing w:lineRule="exact" w:line="196" w:before="0" w:after="0"/>
            </w:pPr>
            <w:r>
              <w:rPr>
                <w:rFonts w:ascii="DejaVu Sans" w:hAnsi="DejaVu Sans" w:cs="DejaVu Sans" w:eastAsia="DejaVu Sans"/>
                <w:b w:val="0"/>
                <w:i w:val="0"/>
                <w:color w:val="000000"/>
                <w:sz w:val="16"/>
              </w:rPr>
              <w:t>47%</w:t>
            </w:r>
          </w:p>
        </w:tc>
        <w:tc>
          <w:tcPr>
            <w:tcW w:type="dxa" w:w="928"/>
            <w:shd w:val="clear" w:color="auto" w:fill="FFFFFF"/>
          </w:tcPr>
          <w:p>
            <w:pPr>
              <w:widowControl w:val="0"/>
              <w:spacing w:lineRule="exact" w:line="196" w:before="0" w:after="0"/>
            </w:pPr>
            <w:r>
              <w:rPr>
                <w:rFonts w:ascii="DejaVu Sans" w:hAnsi="DejaVu Sans" w:cs="DejaVu Sans" w:eastAsia="DejaVu Sans"/>
                <w:b w:val="0"/>
                <w:i w:val="0"/>
                <w:color w:val="000000"/>
                <w:sz w:val="16"/>
              </w:rPr>
              <w:t>6.900 kg</w:t>
            </w:r>
          </w:p>
        </w:tc>
        <w:tc>
          <w:tcPr>
            <w:tcW w:type="dxa" w:w="1369"/>
            <w:shd w:val="clear" w:color="auto" w:fill="FFFFFF"/>
          </w:tcPr>
          <w:p>
            <w:pPr>
              <w:widowControl w:val="0"/>
              <w:spacing w:lineRule="exact" w:line="196" w:before="0" w:after="0"/>
            </w:pPr>
            <w:r>
              <w:rPr>
                <w:rFonts w:ascii="DejaVu Sans" w:hAnsi="DejaVu Sans" w:cs="DejaVu Sans" w:eastAsia="DejaVu Sans"/>
                <w:b w:val="0"/>
                <w:i w:val="0"/>
                <w:color w:val="000000"/>
                <w:sz w:val="16"/>
              </w:rPr>
              <w:t>4</w:t>
            </w:r>
          </w:p>
        </w:tc>
        <w:tc>
          <w:tcPr>
            <w:tcW w:type="dxa" w:w="872"/>
            <w:shd w:val="clear" w:color="auto" w:fill="FFFFFF"/>
          </w:tcPr>
          <w:p>
            <w:pPr>
              <w:widowControl w:val="0"/>
              <w:spacing w:lineRule="exact" w:line="196" w:before="0" w:after="0"/>
            </w:pPr>
            <w:r>
              <w:rPr>
                <w:rFonts w:ascii="DejaVu Sans" w:hAnsi="DejaVu Sans" w:cs="DejaVu Sans" w:eastAsia="DejaVu Sans"/>
                <w:b w:val="0"/>
                <w:i w:val="0"/>
                <w:color w:val="000000"/>
                <w:sz w:val="16"/>
              </w:rPr>
              <w:t>08:40</w:t>
            </w:r>
          </w:p>
        </w:tc>
        <w:tc>
          <w:tcPr>
            <w:tcW w:type="dxa" w:w="1286"/>
            <w:shd w:val="clear" w:color="auto" w:fill="FFFFFF"/>
          </w:tcPr>
          <w:p>
            <w:pPr>
              <w:widowControl w:val="0"/>
              <w:spacing w:lineRule="exact" w:line="196" w:before="0" w:after="0"/>
            </w:pPr>
            <w:r>
              <w:rPr>
                <w:rFonts w:ascii="DejaVu Sans" w:hAnsi="DejaVu Sans" w:cs="DejaVu Sans" w:eastAsia="DejaVu Sans"/>
                <w:b w:val="0"/>
                <w:i w:val="0"/>
                <w:color w:val="000000"/>
                <w:sz w:val="16"/>
              </w:rPr>
              <w:t>Falha parcial</w:t>
            </w:r>
          </w:p>
        </w:tc>
      </w:tr>
    </w:tbl>
    <w:p>
      <w:pPr>
        <w:pageBreakBefore w:val="0"/>
        <w:widowControl w:val="0"/>
        <w:spacing w:lineRule="exact" w:line="170" w:before="0" w:after="0"/>
      </w:pPr>
      <w:r>
        <w:rPr>
          <w:sz w:val="2"/>
        </w:rPr>
      </w:r>
    </w:p>
    <w:p>
      <w:pPr>
        <w:widowControl w:val="0"/>
        <w:spacing w:lineRule="exact" w:line="252" w:before="0" w:after="100"/>
        <w:jc w:val="both"/>
      </w:pPr>
      <w:r>
        <w:rPr>
          <w:rFonts w:ascii="DejaVu Sans" w:hAnsi="DejaVu Sans" w:cs="DejaVu Sans" w:eastAsia="DejaVu Sans"/>
          <w:b w:val="0"/>
          <w:i w:val="0"/>
          <w:color w:val="000000"/>
          <w:sz w:val="18"/>
        </w:rPr>
        <w:t>Além dos módulos, o cenário simula as condições de Marte no momento do pouso. No modo base, a atmosfera está estável, o vento é de 12 m/s, a visibilidade é de 8 km, não há tempestade de poeira e a área de pouso está livre. O programa oferece três modos de dados: base (valores fixos, para demonstração), randômico (valores sorteados, para testar as regras em situações variadas) e manual (valores digitados, para forçar um cenário específico).</w:t>
      </w:r>
    </w:p>
    <w:p>
      <w:pPr>
        <w:pStyle w:val="Heading1"/>
        <w:keepNext/>
        <w:pageBreakBefore w:val="0"/>
        <w:widowControl w:val="0"/>
        <w:spacing w:lineRule="exact" w:line="320" w:before="240" w:after="120"/>
      </w:pPr>
      <w:r>
        <w:rPr>
          <w:rFonts w:ascii="DejaVu Sans" w:hAnsi="DejaVu Sans" w:cs="DejaVu Sans" w:eastAsia="DejaVu Sans"/>
          <w:b/>
          <w:i w:val="0"/>
          <w:color w:val="D20A5C"/>
          <w:sz w:val="26"/>
        </w:rPr>
        <w:t>2. Regras de decisão e portas lógicas</w:t>
      </w:r>
    </w:p>
    <w:p>
      <w:pPr>
        <w:widowControl w:val="0"/>
        <w:spacing w:lineRule="exact" w:line="252" w:before="0" w:after="100"/>
        <w:jc w:val="both"/>
      </w:pPr>
      <w:r>
        <w:rPr>
          <w:rFonts w:ascii="DejaVu Sans" w:hAnsi="DejaVu Sans" w:cs="DejaVu Sans" w:eastAsia="DejaVu Sans"/>
          <w:b w:val="0"/>
          <w:i w:val="0"/>
          <w:color w:val="000000"/>
          <w:sz w:val="18"/>
        </w:rPr>
        <w:t xml:space="preserve">Cada módulo é avaliado por cinco verificações booleanas, calculadas na função </w:t>
      </w:r>
      <w:r>
        <w:rPr>
          <w:rFonts w:ascii="DejaVu Sans Mono" w:hAnsi="DejaVu Sans Mono" w:cs="DejaVu Sans Mono" w:eastAsia="DejaVu Sans Mono"/>
          <w:b w:val="0"/>
          <w:i w:val="0"/>
          <w:color w:val="000000"/>
          <w:sz w:val="18"/>
        </w:rPr>
        <w:t>calcularChecks</w:t>
      </w:r>
      <w:r>
        <w:rPr>
          <w:rFonts w:ascii="DejaVu Sans" w:hAnsi="DejaVu Sans" w:cs="DejaVu Sans" w:eastAsia="DejaVu Sans"/>
          <w:b w:val="0"/>
          <w:i w:val="0"/>
          <w:color w:val="000000"/>
          <w:sz w:val="18"/>
        </w:rPr>
        <w:t>, e por uma condição crítica usada apenas na regra de alerta.</w:t>
      </w:r>
    </w:p>
    <w:tbl>
      <w:tblPr>
        <w:tblW w:type="auto" w:w="0"/>
        <w:jc w:val="left"/>
        <w:tblInd w:w="0" w:type="dxa"/>
        <w:tblBorders>
          <w:top w:val="single" w:sz="3" w:space="0" w:color="999999"/>
          <w:left w:val="single" w:sz="3" w:space="0" w:color="999999"/>
          <w:bottom w:val="single" w:sz="3" w:space="0" w:color="999999"/>
          <w:right w:val="single" w:sz="3" w:space="0" w:color="999999"/>
          <w:insideH w:val="single" w:sz="3" w:space="0" w:color="999999"/>
          <w:insideV w:val="single" w:sz="3" w:space="0" w:color="999999"/>
        </w:tblBorders>
        <w:tblLayout w:type="fixed"/>
        <w:tblCellMar>
          <w:top w:w="60" w:type="dxa"/>
          <w:left w:w="80" w:type="dxa"/>
          <w:bottom w:w="60" w:type="dxa"/>
          <w:right w:w="80" w:type="dxa"/>
        </w:tblCellMar>
        <w:tblLook w:firstColumn="1" w:firstRow="1" w:lastColumn="0" w:lastRow="0" w:noHBand="0" w:noVBand="1" w:val="04A0"/>
      </w:tblPr>
      <w:tblGrid>
        <w:gridCol w:w="1412"/>
        <w:gridCol w:w="2102"/>
        <w:gridCol w:w="6124"/>
      </w:tblGrid>
      <w:tr>
        <w:trPr>
          <w:tblHeader/>
          <w:cantSplit/>
        </w:trPr>
        <w:tc>
          <w:tcPr>
            <w:tcW w:type="dxa" w:w="1412"/>
            <w:shd w:val="clear" w:color="auto" w:fill="232323"/>
          </w:tcPr>
          <w:p>
            <w:pPr>
              <w:widowControl w:val="0"/>
              <w:spacing w:lineRule="exact" w:line="196" w:before="0" w:after="0"/>
            </w:pPr>
            <w:r>
              <w:rPr>
                <w:rFonts w:ascii="DejaVu Sans" w:hAnsi="DejaVu Sans" w:cs="DejaVu Sans" w:eastAsia="DejaVu Sans"/>
                <w:b/>
                <w:i w:val="0"/>
                <w:color w:val="FFFFFF"/>
                <w:sz w:val="16"/>
              </w:rPr>
              <w:t>Variável</w:t>
            </w:r>
          </w:p>
        </w:tc>
        <w:tc>
          <w:tcPr>
            <w:tcW w:type="dxa" w:w="2102"/>
            <w:shd w:val="clear" w:color="auto" w:fill="232323"/>
          </w:tcPr>
          <w:p>
            <w:pPr>
              <w:widowControl w:val="0"/>
              <w:spacing w:lineRule="exact" w:line="196" w:before="0" w:after="0"/>
            </w:pPr>
            <w:r>
              <w:rPr>
                <w:rFonts w:ascii="DejaVu Sans" w:hAnsi="DejaVu Sans" w:cs="DejaVu Sans" w:eastAsia="DejaVu Sans"/>
                <w:b/>
                <w:i w:val="0"/>
                <w:color w:val="FFFFFF"/>
                <w:sz w:val="16"/>
              </w:rPr>
              <w:t>Nome no código</w:t>
            </w:r>
          </w:p>
        </w:tc>
        <w:tc>
          <w:tcPr>
            <w:tcW w:type="dxa" w:w="6124"/>
            <w:shd w:val="clear" w:color="auto" w:fill="232323"/>
          </w:tcPr>
          <w:p>
            <w:pPr>
              <w:widowControl w:val="0"/>
              <w:spacing w:lineRule="exact" w:line="196" w:before="0" w:after="0"/>
            </w:pPr>
            <w:r>
              <w:rPr>
                <w:rFonts w:ascii="DejaVu Sans" w:hAnsi="DejaVu Sans" w:cs="DejaVu Sans" w:eastAsia="DejaVu Sans"/>
                <w:b/>
                <w:i w:val="0"/>
                <w:color w:val="FFFFFF"/>
                <w:sz w:val="16"/>
              </w:rPr>
              <w:t>Verdadeira quando</w:t>
            </w:r>
          </w:p>
        </w:tc>
      </w:tr>
      <w:tr>
        <w:tc>
          <w:tcPr>
            <w:tcW w:type="dxa" w:w="1412"/>
            <w:shd w:val="clear" w:color="auto" w:fill="FFFFFF"/>
          </w:tcPr>
          <w:p>
            <w:pPr>
              <w:widowControl w:val="0"/>
              <w:spacing w:lineRule="exact" w:line="196" w:before="0" w:after="0"/>
            </w:pPr>
            <w:r>
              <w:rPr>
                <w:rFonts w:ascii="DejaVu Sans" w:hAnsi="DejaVu Sans" w:cs="DejaVu Sans" w:eastAsia="DejaVu Sans"/>
                <w:b w:val="0"/>
                <w:i w:val="0"/>
                <w:color w:val="000000"/>
                <w:sz w:val="16"/>
              </w:rPr>
              <w:t>A</w:t>
            </w:r>
          </w:p>
        </w:tc>
        <w:tc>
          <w:tcPr>
            <w:tcW w:type="dxa" w:w="2102"/>
            <w:shd w:val="clear" w:color="auto" w:fill="FFFFFF"/>
          </w:tcPr>
          <w:p>
            <w:pPr>
              <w:widowControl w:val="0"/>
              <w:spacing w:lineRule="exact" w:line="196" w:before="0" w:after="0"/>
            </w:pPr>
            <w:r>
              <w:rPr>
                <w:rFonts w:ascii="DejaVu Sans" w:hAnsi="DejaVu Sans" w:cs="DejaVu Sans" w:eastAsia="DejaVu Sans"/>
                <w:b w:val="0"/>
                <w:i w:val="0"/>
                <w:color w:val="000000"/>
                <w:sz w:val="16"/>
              </w:rPr>
              <w:t>combCheck</w:t>
            </w:r>
          </w:p>
        </w:tc>
        <w:tc>
          <w:tcPr>
            <w:tcW w:type="dxa" w:w="6124"/>
            <w:shd w:val="clear" w:color="auto" w:fill="FFFFFF"/>
          </w:tcPr>
          <w:p>
            <w:pPr>
              <w:widowControl w:val="0"/>
              <w:spacing w:lineRule="exact" w:line="196" w:before="0" w:after="0"/>
            </w:pPr>
            <w:r>
              <w:rPr>
                <w:rFonts w:ascii="DejaVu Sans" w:hAnsi="DejaVu Sans" w:cs="DejaVu Sans" w:eastAsia="DejaVu Sans"/>
                <w:b w:val="0"/>
                <w:i w:val="0"/>
                <w:color w:val="000000"/>
                <w:sz w:val="16"/>
              </w:rPr>
              <w:t>combustível ≥ 35%</w:t>
            </w:r>
          </w:p>
        </w:tc>
      </w:tr>
      <w:tr>
        <w:tc>
          <w:tcPr>
            <w:tcW w:type="dxa" w:w="1412"/>
            <w:shd w:val="clear" w:color="auto" w:fill="F5F5F5"/>
          </w:tcPr>
          <w:p>
            <w:pPr>
              <w:widowControl w:val="0"/>
              <w:spacing w:lineRule="exact" w:line="196" w:before="0" w:after="0"/>
            </w:pPr>
            <w:r>
              <w:rPr>
                <w:rFonts w:ascii="DejaVu Sans" w:hAnsi="DejaVu Sans" w:cs="DejaVu Sans" w:eastAsia="DejaVu Sans"/>
                <w:b w:val="0"/>
                <w:i w:val="0"/>
                <w:color w:val="000000"/>
                <w:sz w:val="16"/>
              </w:rPr>
              <w:t>B</w:t>
            </w:r>
          </w:p>
        </w:tc>
        <w:tc>
          <w:tcPr>
            <w:tcW w:type="dxa" w:w="2102"/>
            <w:shd w:val="clear" w:color="auto" w:fill="F5F5F5"/>
          </w:tcPr>
          <w:p>
            <w:pPr>
              <w:widowControl w:val="0"/>
              <w:spacing w:lineRule="exact" w:line="196" w:before="0" w:after="0"/>
            </w:pPr>
            <w:r>
              <w:rPr>
                <w:rFonts w:ascii="DejaVu Sans Mono" w:hAnsi="DejaVu Sans Mono" w:cs="DejaVu Sans Mono" w:eastAsia="DejaVu Sans Mono"/>
                <w:b w:val="0"/>
                <w:i w:val="0"/>
                <w:color w:val="000000"/>
                <w:sz w:val="16"/>
              </w:rPr>
              <w:t>atmCheck</w:t>
            </w:r>
          </w:p>
        </w:tc>
        <w:tc>
          <w:tcPr>
            <w:tcW w:type="dxa" w:w="6124"/>
            <w:shd w:val="clear" w:color="auto" w:fill="F5F5F5"/>
          </w:tcPr>
          <w:p>
            <w:pPr>
              <w:widowControl w:val="0"/>
              <w:spacing w:lineRule="exact" w:line="196" w:before="0" w:after="0"/>
            </w:pPr>
            <w:r>
              <w:rPr>
                <w:rFonts w:ascii="DejaVu Sans" w:hAnsi="DejaVu Sans" w:cs="DejaVu Sans" w:eastAsia="DejaVu Sans"/>
                <w:b w:val="0"/>
                <w:i w:val="0"/>
                <w:color w:val="000000"/>
                <w:sz w:val="16"/>
              </w:rPr>
              <w:t>atmosfera estável, vento ≤ 18 m/s, visibilidade ≥ 4 km e sem tempestade de poeira</w:t>
            </w:r>
          </w:p>
        </w:tc>
      </w:tr>
      <w:tr>
        <w:tc>
          <w:tcPr>
            <w:tcW w:type="dxa" w:w="1412"/>
            <w:shd w:val="clear" w:color="auto" w:fill="FFFFFF"/>
          </w:tcPr>
          <w:p>
            <w:pPr>
              <w:widowControl w:val="0"/>
              <w:spacing w:lineRule="exact" w:line="196" w:before="0" w:after="0"/>
            </w:pPr>
            <w:r>
              <w:rPr>
                <w:rFonts w:ascii="DejaVu Sans" w:hAnsi="DejaVu Sans" w:cs="DejaVu Sans" w:eastAsia="DejaVu Sans"/>
                <w:b w:val="0"/>
                <w:i w:val="0"/>
                <w:color w:val="000000"/>
                <w:sz w:val="16"/>
              </w:rPr>
              <w:t>C</w:t>
            </w:r>
          </w:p>
        </w:tc>
        <w:tc>
          <w:tcPr>
            <w:tcW w:type="dxa" w:w="2102"/>
            <w:shd w:val="clear" w:color="auto" w:fill="FFFFFF"/>
          </w:tcPr>
          <w:p>
            <w:pPr>
              <w:widowControl w:val="0"/>
              <w:spacing w:lineRule="exact" w:line="196" w:before="0" w:after="0"/>
            </w:pPr>
            <w:r>
              <w:rPr>
                <w:rFonts w:ascii="DejaVu Sans Mono" w:hAnsi="DejaVu Sans Mono" w:cs="DejaVu Sans Mono" w:eastAsia="DejaVu Sans Mono"/>
                <w:b w:val="0"/>
                <w:i w:val="0"/>
                <w:color w:val="000000"/>
                <w:sz w:val="16"/>
              </w:rPr>
              <w:t>areaCheck</w:t>
            </w:r>
          </w:p>
        </w:tc>
        <w:tc>
          <w:tcPr>
            <w:tcW w:type="dxa" w:w="6124"/>
            <w:shd w:val="clear" w:color="auto" w:fill="FFFFFF"/>
          </w:tcPr>
          <w:p>
            <w:pPr>
              <w:widowControl w:val="0"/>
              <w:spacing w:lineRule="exact" w:line="196" w:before="0" w:after="0"/>
            </w:pPr>
            <w:r>
              <w:rPr>
                <w:rFonts w:ascii="DejaVu Sans" w:hAnsi="DejaVu Sans" w:cs="DejaVu Sans" w:eastAsia="DejaVu Sans"/>
                <w:b w:val="0"/>
                <w:i w:val="0"/>
                <w:color w:val="000000"/>
                <w:sz w:val="16"/>
              </w:rPr>
              <w:t>área de pouso livre</w:t>
            </w:r>
          </w:p>
        </w:tc>
      </w:tr>
      <w:tr>
        <w:tc>
          <w:tcPr>
            <w:tcW w:type="dxa" w:w="1412"/>
            <w:shd w:val="clear" w:color="auto" w:fill="F5F5F5"/>
          </w:tcPr>
          <w:p>
            <w:pPr>
              <w:widowControl w:val="0"/>
              <w:spacing w:lineRule="exact" w:line="196" w:before="0" w:after="0"/>
            </w:pPr>
            <w:r>
              <w:rPr>
                <w:rFonts w:ascii="DejaVu Sans" w:hAnsi="DejaVu Sans" w:cs="DejaVu Sans" w:eastAsia="DejaVu Sans"/>
                <w:b w:val="0"/>
                <w:i w:val="0"/>
                <w:color w:val="000000"/>
                <w:sz w:val="16"/>
              </w:rPr>
              <w:t>D</w:t>
            </w:r>
          </w:p>
        </w:tc>
        <w:tc>
          <w:tcPr>
            <w:tcW w:type="dxa" w:w="2102"/>
            <w:shd w:val="clear" w:color="auto" w:fill="F5F5F5"/>
          </w:tcPr>
          <w:p>
            <w:pPr>
              <w:widowControl w:val="0"/>
              <w:spacing w:lineRule="exact" w:line="196" w:before="0" w:after="0"/>
            </w:pPr>
            <w:r>
              <w:rPr>
                <w:rFonts w:ascii="DejaVu Sans" w:hAnsi="DejaVu Sans" w:cs="DejaVu Sans" w:eastAsia="DejaVu Sans"/>
                <w:b w:val="0"/>
                <w:i w:val="0"/>
                <w:color w:val="000000"/>
                <w:sz w:val="16"/>
              </w:rPr>
              <w:t>sensCheck</w:t>
            </w:r>
          </w:p>
        </w:tc>
        <w:tc>
          <w:tcPr>
            <w:tcW w:type="dxa" w:w="6124"/>
            <w:shd w:val="clear" w:color="auto" w:fill="F5F5F5"/>
          </w:tcPr>
          <w:p>
            <w:pPr>
              <w:widowControl w:val="0"/>
              <w:spacing w:lineRule="exact" w:line="196" w:before="0" w:after="0"/>
            </w:pPr>
            <w:r>
              <w:rPr>
                <w:rFonts w:ascii="DejaVu Sans" w:hAnsi="DejaVu Sans" w:cs="DejaVu Sans" w:eastAsia="DejaVu Sans"/>
                <w:b w:val="0"/>
                <w:i w:val="0"/>
                <w:color w:val="000000"/>
                <w:sz w:val="16"/>
              </w:rPr>
              <w:t>sensores funcionais</w:t>
            </w:r>
          </w:p>
        </w:tc>
      </w:tr>
      <w:tr>
        <w:tc>
          <w:tcPr>
            <w:tcW w:type="dxa" w:w="1412"/>
            <w:shd w:val="clear" w:color="auto" w:fill="FFFFFF"/>
          </w:tcPr>
          <w:p>
            <w:pPr>
              <w:widowControl w:val="0"/>
              <w:spacing w:lineRule="exact" w:line="196" w:before="0" w:after="0"/>
            </w:pPr>
            <w:r>
              <w:rPr>
                <w:rFonts w:ascii="DejaVu Sans" w:hAnsi="DejaVu Sans" w:cs="DejaVu Sans" w:eastAsia="DejaVu Sans"/>
                <w:b w:val="0"/>
                <w:i w:val="0"/>
                <w:color w:val="000000"/>
                <w:sz w:val="16"/>
              </w:rPr>
              <w:t>E</w:t>
            </w:r>
          </w:p>
        </w:tc>
        <w:tc>
          <w:tcPr>
            <w:tcW w:type="dxa" w:w="2102"/>
            <w:shd w:val="clear" w:color="auto" w:fill="FFFFFF"/>
          </w:tcPr>
          <w:p>
            <w:pPr>
              <w:widowControl w:val="0"/>
              <w:spacing w:lineRule="exact" w:line="196" w:before="0" w:after="0"/>
            </w:pPr>
            <w:r>
              <w:rPr>
                <w:rFonts w:ascii="DejaVu Sans" w:hAnsi="DejaVu Sans" w:cs="DejaVu Sans" w:eastAsia="DejaVu Sans"/>
                <w:b w:val="0"/>
                <w:i w:val="0"/>
                <w:color w:val="000000"/>
                <w:sz w:val="16"/>
              </w:rPr>
              <w:t>massaCheck</w:t>
            </w:r>
          </w:p>
        </w:tc>
        <w:tc>
          <w:tcPr>
            <w:tcW w:type="dxa" w:w="6124"/>
            <w:shd w:val="clear" w:color="auto" w:fill="FFFFFF"/>
          </w:tcPr>
          <w:p>
            <w:pPr>
              <w:widowControl w:val="0"/>
              <w:spacing w:lineRule="exact" w:line="196" w:before="0" w:after="0"/>
            </w:pPr>
            <w:r>
              <w:rPr>
                <w:rFonts w:ascii="DejaVu Sans" w:hAnsi="DejaVu Sans" w:cs="DejaVu Sans" w:eastAsia="DejaVu Sans"/>
                <w:b w:val="0"/>
                <w:i w:val="0"/>
                <w:color w:val="000000"/>
                <w:sz w:val="16"/>
              </w:rPr>
              <w:t>massa ≤ 12.000 kg</w:t>
            </w:r>
          </w:p>
        </w:tc>
      </w:tr>
      <w:tr>
        <w:tc>
          <w:tcPr>
            <w:tcW w:type="dxa" w:w="1412"/>
            <w:shd w:val="clear" w:color="auto" w:fill="F5F5F5"/>
          </w:tcPr>
          <w:p>
            <w:pPr>
              <w:widowControl w:val="0"/>
              <w:spacing w:lineRule="exact" w:line="196" w:before="0" w:after="0"/>
            </w:pPr>
            <w:r>
              <w:rPr>
                <w:rFonts w:ascii="DejaVu Sans" w:hAnsi="DejaVu Sans" w:cs="DejaVu Sans" w:eastAsia="DejaVu Sans"/>
                <w:b w:val="0"/>
                <w:i w:val="0"/>
                <w:color w:val="000000"/>
                <w:sz w:val="16"/>
              </w:rPr>
              <w:t>K</w:t>
            </w:r>
          </w:p>
        </w:tc>
        <w:tc>
          <w:tcPr>
            <w:tcW w:type="dxa" w:w="2102"/>
            <w:shd w:val="clear" w:color="auto" w:fill="F5F5F5"/>
          </w:tcPr>
          <w:p>
            <w:pPr>
              <w:widowControl w:val="0"/>
              <w:spacing w:lineRule="exact" w:line="196" w:before="0" w:after="0"/>
            </w:pPr>
            <w:r>
              <w:rPr>
                <w:rFonts w:ascii="DejaVu Sans" w:hAnsi="DejaVu Sans" w:cs="DejaVu Sans" w:eastAsia="DejaVu Sans"/>
                <w:b w:val="0"/>
                <w:i w:val="0"/>
                <w:color w:val="000000"/>
                <w:sz w:val="16"/>
              </w:rPr>
              <w:t>(falha crítica)</w:t>
            </w:r>
          </w:p>
        </w:tc>
        <w:tc>
          <w:tcPr>
            <w:tcW w:type="dxa" w:w="6124"/>
            <w:shd w:val="clear" w:color="auto" w:fill="F5F5F5"/>
          </w:tcPr>
          <w:p>
            <w:pPr>
              <w:widowControl w:val="0"/>
              <w:spacing w:lineRule="exact" w:line="196" w:before="0" w:after="0"/>
            </w:pPr>
            <w:r>
              <w:rPr>
                <w:rFonts w:ascii="DejaVu Sans" w:hAnsi="DejaVu Sans" w:cs="DejaVu Sans" w:eastAsia="DejaVu Sans"/>
                <w:b w:val="0"/>
                <w:i w:val="0"/>
                <w:color w:val="000000"/>
                <w:sz w:val="16"/>
              </w:rPr>
              <w:t>combustível &lt; 30%</w:t>
            </w:r>
          </w:p>
        </w:tc>
      </w:tr>
    </w:tbl>
    <w:p>
      <w:pPr>
        <w:pageBreakBefore w:val="0"/>
        <w:widowControl w:val="0"/>
        <w:spacing w:lineRule="exact" w:line="170" w:before="0" w:after="0"/>
      </w:pPr>
      <w:r>
        <w:rPr>
          <w:sz w:val="2"/>
        </w:rPr>
      </w:r>
    </w:p>
    <w:p>
      <w:pPr>
        <w:widowControl w:val="0"/>
        <w:spacing w:lineRule="exact" w:line="252" w:before="0" w:after="100"/>
        <w:jc w:val="both"/>
      </w:pPr>
      <w:r>
        <w:rPr>
          <w:rFonts w:ascii="DejaVu Sans" w:hAnsi="DejaVu Sans" w:cs="DejaVu Sans" w:eastAsia="DejaVu Sans"/>
          <w:b w:val="0"/>
          <w:i w:val="0"/>
          <w:color w:val="000000"/>
          <w:sz w:val="18"/>
        </w:rPr>
        <w:t>A partir dessas variáveis, modelamos três funções booleanas:</w:t>
      </w:r>
    </w:p>
    <w:p>
      <w:pPr>
        <w:pageBreakBefore w:val="0"/>
        <w:widowControl w:val="0"/>
        <w:spacing w:lineRule="exact" w:line="57" w:before="0" w:after="0"/>
      </w:pPr>
      <w:r>
        <w:rPr>
          <w:sz w:val="2"/>
        </w:rPr>
      </w:r>
    </w:p>
    <w:tbl>
      <w:tblPr>
        <w:tblW w:type="auto" w:w="0"/>
        <w:jc w:val="left"/>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120" w:type="dxa"/>
          <w:left w:w="160" w:type="dxa"/>
          <w:bottom w:w="120" w:type="dxa"/>
          <w:right w:w="120" w:type="dxa"/>
        </w:tblCellMar>
        <w:tblLook w:firstColumn="1" w:firstRow="1" w:lastColumn="0" w:lastRow="0" w:noHBand="0" w:noVBand="1" w:val="04A0"/>
      </w:tblPr>
      <w:tblGrid>
        <w:gridCol w:w="9638"/>
      </w:tblGrid>
      <w:tr>
        <w:tc>
          <w:tcPr>
            <w:tcW w:type="dxa" w:w="9638"/>
            <w:shd w:val="clear" w:color="auto" w:fill="F2F2F2"/>
          </w:tcPr>
          <w:p>
            <w:pPr>
              <w:widowControl w:val="0"/>
              <w:spacing w:lineRule="exact" w:line="200" w:before="0" w:after="0"/>
            </w:pPr>
            <w:r>
              <w:rPr>
                <w:rFonts w:ascii="DejaVu Sans Mono" w:hAnsi="DejaVu Sans Mono" w:cs="DejaVu Sans Mono" w:eastAsia="DejaVu Sans Mono"/>
                <w:b w:val="0"/>
                <w:i w:val="0"/>
                <w:color w:val="000000"/>
                <w:sz w:val="16"/>
              </w:rPr>
              <w:t>AUTORIZAR = A · B · C · D · E</w:t>
            </w:r>
          </w:p>
          <w:p>
            <w:pPr>
              <w:widowControl w:val="0"/>
              <w:spacing w:lineRule="exact" w:line="200" w:before="0" w:after="0"/>
            </w:pPr>
            <w:r>
              <w:rPr>
                <w:rFonts w:ascii="DejaVu Sans Mono" w:hAnsi="DejaVu Sans Mono" w:cs="DejaVu Sans Mono" w:eastAsia="DejaVu Sans Mono"/>
                <w:b w:val="0"/>
                <w:i w:val="0"/>
                <w:color w:val="000000"/>
                <w:sz w:val="16"/>
              </w:rPr>
              <w:t>ALERTA    = (A' · K) + D'   =   K + D'</w:t>
            </w:r>
          </w:p>
          <w:p>
            <w:pPr>
              <w:widowControl w:val="0"/>
              <w:spacing w:lineRule="exact" w:line="200" w:before="0" w:after="0"/>
            </w:pPr>
            <w:r>
              <w:rPr>
                <w:rFonts w:ascii="DejaVu Sans Mono" w:hAnsi="DejaVu Sans Mono" w:cs="DejaVu Sans Mono" w:eastAsia="DejaVu Sans Mono"/>
                <w:b w:val="0"/>
                <w:i w:val="0"/>
                <w:color w:val="000000"/>
                <w:sz w:val="16"/>
              </w:rPr>
              <w:t>ESPERA    = (AUTORIZAR + ALERTA)'</w:t>
            </w:r>
          </w:p>
        </w:tc>
      </w:tr>
    </w:tbl>
    <w:p>
      <w:pPr>
        <w:pageBreakBefore w:val="0"/>
        <w:widowControl w:val="0"/>
        <w:spacing w:lineRule="exact" w:line="170" w:before="0" w:after="0"/>
      </w:pPr>
      <w:r>
        <w:rPr>
          <w:sz w:val="2"/>
        </w:rPr>
      </w:r>
    </w:p>
    <w:p>
      <w:pPr>
        <w:widowControl w:val="0"/>
        <w:spacing w:lineRule="exact" w:line="252" w:before="0" w:after="100"/>
        <w:jc w:val="both"/>
      </w:pPr>
      <w:r>
        <w:rPr>
          <w:rFonts w:ascii="DejaVu Sans" w:hAnsi="DejaVu Sans" w:cs="DejaVu Sans" w:eastAsia="DejaVu Sans"/>
          <w:b w:val="0"/>
          <w:i w:val="0"/>
          <w:color w:val="000000"/>
          <w:sz w:val="18"/>
        </w:rPr>
        <w:t>A autorização usa uma porta AND de cinco entradas: basta uma condição falsa para o pouso não ser liberado. A verificação atmosférica B é, ela própria, uma porta AND de quatro condições ambientais. A regra de alerta foi simplificada: como K (combustível abaixo de 30%) já implica A' (combustível abaixo de 35%), o termo A' não altera o resultado, e ALERTA reduz-se a K + D', ou seja, combustível crítico OU sensores com falha. A espera é a saída de uma porta NOR: o módulo aguarda quando não foi autorizado nem está em alerta.</w:t>
      </w:r>
    </w:p>
    <w:p>
      <w:pPr>
        <w:widowControl w:val="0"/>
        <w:spacing w:lineRule="exact" w:line="252" w:before="0" w:after="100"/>
        <w:jc w:val="both"/>
      </w:pPr>
      <w:r>
        <w:rPr>
          <w:rFonts w:ascii="DejaVu Sans" w:hAnsi="DejaVu Sans" w:cs="DejaVu Sans" w:eastAsia="DejaVu Sans"/>
          <w:b w:val="0"/>
          <w:i w:val="0"/>
          <w:color w:val="000000"/>
          <w:sz w:val="18"/>
        </w:rPr>
        <w:t>As três saídas são mutuamente exclusivas. Se AUTORIZAR = 1, então A = 1 e D = 1; logo K = 0 e D' = 0, o que torna ALERTA = 0. Pela definição de ESPERA, ela só vale 1 quando as outras duas valem 0. Assim, cada módulo recebe exatamente uma classificação. A Figura 1 mostra o circuito completo e os casos do modo base.</w:t>
      </w:r>
    </w:p>
    <w:p>
      <w:pPr>
        <w:keepNext/>
        <w:spacing w:before="0" w:after="0" w:line="240" w:lineRule="auto"/>
        <w:jc w:val="center"/>
      </w:pPr>
      <w:r>
        <w:drawing>
          <wp:inline xmlns:a="http://schemas.openxmlformats.org/drawingml/2006/main" xmlns:pic="http://schemas.openxmlformats.org/drawingml/2006/picture">
            <wp:extent cx="6120000" cy="3865263"/>
            <wp:docPr id="1" name="Picture 1"/>
            <wp:cNvGraphicFramePr>
              <a:graphicFrameLocks noChangeAspect="1"/>
            </wp:cNvGraphicFramePr>
            <a:graphic>
              <a:graphicData uri="http://schemas.openxmlformats.org/drawingml/2006/picture">
                <pic:pic>
                  <pic:nvPicPr>
                    <pic:cNvPr id="0" name="diagrama-logico-mgpeb-v3.png"/>
                    <pic:cNvPicPr/>
                  </pic:nvPicPr>
                  <pic:blipFill>
                    <a:blip r:embed="rId11"/>
                    <a:stretch>
                      <a:fillRect/>
                    </a:stretch>
                  </pic:blipFill>
                  <pic:spPr>
                    <a:xfrm>
                      <a:off x="0" y="0"/>
                      <a:ext cx="6120000" cy="3865263"/>
                    </a:xfrm>
                    <a:prstGeom prst="rect"/>
                  </pic:spPr>
                </pic:pic>
              </a:graphicData>
            </a:graphic>
          </wp:inline>
        </w:drawing>
      </w:r>
    </w:p>
    <w:p>
      <w:pPr>
        <w:widowControl w:val="0"/>
        <w:spacing w:lineRule="exact" w:line="210" w:before="60" w:after="200"/>
        <w:jc w:val="center"/>
      </w:pPr>
      <w:r>
        <w:rPr>
          <w:rFonts w:ascii="DejaVu Sans" w:hAnsi="DejaVu Sans" w:cs="DejaVu Sans" w:eastAsia="DejaVu Sans"/>
          <w:b w:val="0"/>
          <w:i/>
          <w:color w:val="555555"/>
          <w:sz w:val="16"/>
        </w:rPr>
        <w:t>Figura 1 – Circuito lógico da decisão de pouso (portas AND, OR, NOT e NOR) com os casos do modo base</w:t>
      </w:r>
    </w:p>
    <w:tbl>
      <w:tblPr>
        <w:tblW w:type="auto" w:w="0"/>
        <w:jc w:val="left"/>
        <w:tblInd w:w="0" w:type="dxa"/>
        <w:tblBorders>
          <w:top w:val="single" w:sz="3" w:space="0" w:color="999999"/>
          <w:left w:val="single" w:sz="3" w:space="0" w:color="999999"/>
          <w:bottom w:val="single" w:sz="3" w:space="0" w:color="999999"/>
          <w:right w:val="single" w:sz="3" w:space="0" w:color="999999"/>
          <w:insideH w:val="single" w:sz="3" w:space="0" w:color="999999"/>
          <w:insideV w:val="single" w:sz="3" w:space="0" w:color="999999"/>
        </w:tblBorders>
        <w:tblLayout w:type="fixed"/>
        <w:tblCellMar>
          <w:top w:w="60" w:type="dxa"/>
          <w:left w:w="80" w:type="dxa"/>
          <w:bottom w:w="60" w:type="dxa"/>
          <w:right w:w="80" w:type="dxa"/>
        </w:tblCellMar>
        <w:tblLook w:firstColumn="1" w:firstRow="1" w:lastColumn="0" w:lastRow="0" w:noHBand="0" w:noVBand="1" w:val="04A0"/>
      </w:tblPr>
      <w:tblGrid>
        <w:gridCol w:w="4436"/>
        <w:gridCol w:w="499"/>
        <w:gridCol w:w="497"/>
        <w:gridCol w:w="492"/>
        <w:gridCol w:w="507"/>
        <w:gridCol w:w="484"/>
        <w:gridCol w:w="499"/>
        <w:gridCol w:w="2224"/>
      </w:tblGrid>
      <w:tr>
        <w:trPr>
          <w:tblHeader/>
          <w:cantSplit/>
        </w:trPr>
        <w:tc>
          <w:tcPr>
            <w:tcW w:type="dxa" w:w="4436"/>
            <w:shd w:val="clear" w:color="auto" w:fill="232323"/>
          </w:tcPr>
          <w:p>
            <w:pPr>
              <w:widowControl w:val="0"/>
              <w:spacing w:lineRule="exact" w:line="196" w:before="0" w:after="0"/>
            </w:pPr>
            <w:r>
              <w:rPr>
                <w:rFonts w:ascii="DejaVu Sans" w:hAnsi="DejaVu Sans" w:cs="DejaVu Sans" w:eastAsia="DejaVu Sans"/>
                <w:b/>
                <w:i w:val="0"/>
                <w:color w:val="FFFFFF"/>
                <w:sz w:val="16"/>
              </w:rPr>
              <w:t>Caso</w:t>
            </w:r>
          </w:p>
        </w:tc>
        <w:tc>
          <w:tcPr>
            <w:tcW w:type="dxa" w:w="499"/>
            <w:shd w:val="clear" w:color="auto" w:fill="232323"/>
          </w:tcPr>
          <w:p>
            <w:pPr>
              <w:widowControl w:val="0"/>
              <w:spacing w:lineRule="exact" w:line="196" w:before="0" w:after="0"/>
            </w:pPr>
            <w:r>
              <w:rPr>
                <w:rFonts w:ascii="DejaVu Sans" w:hAnsi="DejaVu Sans" w:cs="DejaVu Sans" w:eastAsia="DejaVu Sans"/>
                <w:b/>
                <w:i w:val="0"/>
                <w:color w:val="FFFFFF"/>
                <w:sz w:val="16"/>
              </w:rPr>
              <w:t>A</w:t>
            </w:r>
          </w:p>
        </w:tc>
        <w:tc>
          <w:tcPr>
            <w:tcW w:type="dxa" w:w="497"/>
            <w:shd w:val="clear" w:color="auto" w:fill="232323"/>
          </w:tcPr>
          <w:p>
            <w:pPr>
              <w:widowControl w:val="0"/>
              <w:spacing w:lineRule="exact" w:line="196" w:before="0" w:after="0"/>
            </w:pPr>
            <w:r>
              <w:rPr>
                <w:rFonts w:ascii="DejaVu Sans" w:hAnsi="DejaVu Sans" w:cs="DejaVu Sans" w:eastAsia="DejaVu Sans"/>
                <w:b/>
                <w:i w:val="0"/>
                <w:color w:val="FFFFFF"/>
                <w:sz w:val="16"/>
              </w:rPr>
              <w:t>B</w:t>
            </w:r>
          </w:p>
        </w:tc>
        <w:tc>
          <w:tcPr>
            <w:tcW w:type="dxa" w:w="492"/>
            <w:shd w:val="clear" w:color="auto" w:fill="232323"/>
          </w:tcPr>
          <w:p>
            <w:pPr>
              <w:widowControl w:val="0"/>
              <w:spacing w:lineRule="exact" w:line="196" w:before="0" w:after="0"/>
            </w:pPr>
            <w:r>
              <w:rPr>
                <w:rFonts w:ascii="DejaVu Sans" w:hAnsi="DejaVu Sans" w:cs="DejaVu Sans" w:eastAsia="DejaVu Sans"/>
                <w:b/>
                <w:i w:val="0"/>
                <w:color w:val="FFFFFF"/>
                <w:sz w:val="16"/>
              </w:rPr>
              <w:t>C</w:t>
            </w:r>
          </w:p>
        </w:tc>
        <w:tc>
          <w:tcPr>
            <w:tcW w:type="dxa" w:w="507"/>
            <w:shd w:val="clear" w:color="auto" w:fill="232323"/>
          </w:tcPr>
          <w:p>
            <w:pPr>
              <w:widowControl w:val="0"/>
              <w:spacing w:lineRule="exact" w:line="196" w:before="0" w:after="0"/>
            </w:pPr>
            <w:r>
              <w:rPr>
                <w:rFonts w:ascii="DejaVu Sans" w:hAnsi="DejaVu Sans" w:cs="DejaVu Sans" w:eastAsia="DejaVu Sans"/>
                <w:b/>
                <w:i w:val="0"/>
                <w:color w:val="FFFFFF"/>
                <w:sz w:val="16"/>
              </w:rPr>
              <w:t>D</w:t>
            </w:r>
          </w:p>
        </w:tc>
        <w:tc>
          <w:tcPr>
            <w:tcW w:type="dxa" w:w="484"/>
            <w:shd w:val="clear" w:color="auto" w:fill="232323"/>
          </w:tcPr>
          <w:p>
            <w:pPr>
              <w:widowControl w:val="0"/>
              <w:spacing w:lineRule="exact" w:line="196" w:before="0" w:after="0"/>
            </w:pPr>
            <w:r>
              <w:rPr>
                <w:rFonts w:ascii="DejaVu Sans" w:hAnsi="DejaVu Sans" w:cs="DejaVu Sans" w:eastAsia="DejaVu Sans"/>
                <w:b/>
                <w:i w:val="0"/>
                <w:color w:val="FFFFFF"/>
                <w:sz w:val="16"/>
              </w:rPr>
              <w:t>E</w:t>
            </w:r>
          </w:p>
        </w:tc>
        <w:tc>
          <w:tcPr>
            <w:tcW w:type="dxa" w:w="499"/>
            <w:shd w:val="clear" w:color="auto" w:fill="232323"/>
          </w:tcPr>
          <w:p>
            <w:pPr>
              <w:widowControl w:val="0"/>
              <w:spacing w:lineRule="exact" w:line="196" w:before="0" w:after="0"/>
            </w:pPr>
            <w:r>
              <w:rPr>
                <w:rFonts w:ascii="DejaVu Sans" w:hAnsi="DejaVu Sans" w:cs="DejaVu Sans" w:eastAsia="DejaVu Sans"/>
                <w:b/>
                <w:i w:val="0"/>
                <w:color w:val="FFFFFF"/>
                <w:sz w:val="16"/>
              </w:rPr>
              <w:t>K</w:t>
            </w:r>
          </w:p>
        </w:tc>
        <w:tc>
          <w:tcPr>
            <w:tcW w:type="dxa" w:w="2224"/>
            <w:shd w:val="clear" w:color="auto" w:fill="232323"/>
          </w:tcPr>
          <w:p>
            <w:pPr>
              <w:widowControl w:val="0"/>
              <w:spacing w:lineRule="exact" w:line="196" w:before="0" w:after="0"/>
            </w:pPr>
            <w:r>
              <w:rPr>
                <w:rFonts w:ascii="DejaVu Sans" w:hAnsi="DejaVu Sans" w:cs="DejaVu Sans" w:eastAsia="DejaVu Sans"/>
                <w:b/>
                <w:i w:val="0"/>
                <w:color w:val="FFFFFF"/>
                <w:sz w:val="16"/>
              </w:rPr>
              <w:t>Saída</w:t>
            </w:r>
          </w:p>
        </w:tc>
      </w:tr>
      <w:tr>
        <w:tc>
          <w:tcPr>
            <w:tcW w:type="dxa" w:w="4436"/>
            <w:shd w:val="clear" w:color="auto" w:fill="FFFFFF"/>
          </w:tcPr>
          <w:p>
            <w:pPr>
              <w:widowControl w:val="0"/>
              <w:spacing w:lineRule="exact" w:line="196" w:before="0" w:after="0"/>
            </w:pPr>
            <w:r>
              <w:rPr>
                <w:rFonts w:ascii="DejaVu Sans" w:hAnsi="DejaVu Sans" w:cs="DejaVu Sans" w:eastAsia="DejaVu Sans"/>
                <w:b w:val="0"/>
                <w:i w:val="0"/>
                <w:color w:val="000000"/>
                <w:sz w:val="16"/>
              </w:rPr>
              <w:t>M02 e M01 (modo base)</w:t>
            </w:r>
          </w:p>
        </w:tc>
        <w:tc>
          <w:tcPr>
            <w:tcW w:type="dxa" w:w="499"/>
            <w:shd w:val="clear" w:color="auto" w:fill="FFFFFF"/>
          </w:tcPr>
          <w:p>
            <w:pPr>
              <w:widowControl w:val="0"/>
              <w:spacing w:lineRule="exact" w:line="196" w:before="0" w:after="0"/>
            </w:pPr>
            <w:r>
              <w:rPr>
                <w:rFonts w:ascii="DejaVu Sans" w:hAnsi="DejaVu Sans" w:cs="DejaVu Sans" w:eastAsia="DejaVu Sans"/>
                <w:b w:val="0"/>
                <w:i w:val="0"/>
                <w:color w:val="000000"/>
                <w:sz w:val="16"/>
              </w:rPr>
              <w:t>1</w:t>
            </w:r>
          </w:p>
        </w:tc>
        <w:tc>
          <w:tcPr>
            <w:tcW w:type="dxa" w:w="497"/>
            <w:shd w:val="clear" w:color="auto" w:fill="FFFFFF"/>
          </w:tcPr>
          <w:p>
            <w:pPr>
              <w:widowControl w:val="0"/>
              <w:spacing w:lineRule="exact" w:line="196" w:before="0" w:after="0"/>
            </w:pPr>
            <w:r>
              <w:rPr>
                <w:rFonts w:ascii="DejaVu Sans" w:hAnsi="DejaVu Sans" w:cs="DejaVu Sans" w:eastAsia="DejaVu Sans"/>
                <w:b w:val="0"/>
                <w:i w:val="0"/>
                <w:color w:val="000000"/>
                <w:sz w:val="16"/>
              </w:rPr>
              <w:t>1</w:t>
            </w:r>
          </w:p>
        </w:tc>
        <w:tc>
          <w:tcPr>
            <w:tcW w:type="dxa" w:w="492"/>
            <w:shd w:val="clear" w:color="auto" w:fill="FFFFFF"/>
          </w:tcPr>
          <w:p>
            <w:pPr>
              <w:widowControl w:val="0"/>
              <w:spacing w:lineRule="exact" w:line="196" w:before="0" w:after="0"/>
            </w:pPr>
            <w:r>
              <w:rPr>
                <w:rFonts w:ascii="DejaVu Sans" w:hAnsi="DejaVu Sans" w:cs="DejaVu Sans" w:eastAsia="DejaVu Sans"/>
                <w:b w:val="0"/>
                <w:i w:val="0"/>
                <w:color w:val="000000"/>
                <w:sz w:val="16"/>
              </w:rPr>
              <w:t>1</w:t>
            </w:r>
          </w:p>
        </w:tc>
        <w:tc>
          <w:tcPr>
            <w:tcW w:type="dxa" w:w="507"/>
            <w:shd w:val="clear" w:color="auto" w:fill="FFFFFF"/>
          </w:tcPr>
          <w:p>
            <w:pPr>
              <w:widowControl w:val="0"/>
              <w:spacing w:lineRule="exact" w:line="196" w:before="0" w:after="0"/>
            </w:pPr>
            <w:r>
              <w:rPr>
                <w:rFonts w:ascii="DejaVu Sans" w:hAnsi="DejaVu Sans" w:cs="DejaVu Sans" w:eastAsia="DejaVu Sans"/>
                <w:b w:val="0"/>
                <w:i w:val="0"/>
                <w:color w:val="000000"/>
                <w:sz w:val="16"/>
              </w:rPr>
              <w:t>1</w:t>
            </w:r>
          </w:p>
        </w:tc>
        <w:tc>
          <w:tcPr>
            <w:tcW w:type="dxa" w:w="484"/>
            <w:shd w:val="clear" w:color="auto" w:fill="FFFFFF"/>
          </w:tcPr>
          <w:p>
            <w:pPr>
              <w:widowControl w:val="0"/>
              <w:spacing w:lineRule="exact" w:line="196" w:before="0" w:after="0"/>
            </w:pPr>
            <w:r>
              <w:rPr>
                <w:rFonts w:ascii="DejaVu Sans" w:hAnsi="DejaVu Sans" w:cs="DejaVu Sans" w:eastAsia="DejaVu Sans"/>
                <w:b w:val="0"/>
                <w:i w:val="0"/>
                <w:color w:val="000000"/>
                <w:sz w:val="16"/>
              </w:rPr>
              <w:t>1</w:t>
            </w:r>
          </w:p>
        </w:tc>
        <w:tc>
          <w:tcPr>
            <w:tcW w:type="dxa" w:w="499"/>
            <w:shd w:val="clear" w:color="auto" w:fill="FFFFFF"/>
          </w:tcPr>
          <w:p>
            <w:pPr>
              <w:widowControl w:val="0"/>
              <w:spacing w:lineRule="exact" w:line="196" w:before="0" w:after="0"/>
            </w:pPr>
            <w:r>
              <w:rPr>
                <w:rFonts w:ascii="DejaVu Sans" w:hAnsi="DejaVu Sans" w:cs="DejaVu Sans" w:eastAsia="DejaVu Sans"/>
                <w:b w:val="0"/>
                <w:i w:val="0"/>
                <w:color w:val="000000"/>
                <w:sz w:val="16"/>
              </w:rPr>
              <w:t>0</w:t>
            </w:r>
          </w:p>
        </w:tc>
        <w:tc>
          <w:tcPr>
            <w:tcW w:type="dxa" w:w="2224"/>
            <w:shd w:val="clear" w:color="auto" w:fill="FFFFFF"/>
          </w:tcPr>
          <w:p>
            <w:pPr>
              <w:widowControl w:val="0"/>
              <w:spacing w:lineRule="exact" w:line="196" w:before="0" w:after="0"/>
            </w:pPr>
            <w:r>
              <w:rPr>
                <w:rFonts w:ascii="DejaVu Sans" w:hAnsi="DejaVu Sans" w:cs="DejaVu Sans" w:eastAsia="DejaVu Sans"/>
                <w:b w:val="0"/>
                <w:i w:val="0"/>
                <w:color w:val="000000"/>
                <w:sz w:val="16"/>
              </w:rPr>
              <w:t>POUSADO</w:t>
            </w:r>
          </w:p>
        </w:tc>
      </w:tr>
      <w:tr>
        <w:tc>
          <w:tcPr>
            <w:tcW w:type="dxa" w:w="4436"/>
            <w:shd w:val="clear" w:color="auto" w:fill="F5F5F5"/>
          </w:tcPr>
          <w:p>
            <w:pPr>
              <w:widowControl w:val="0"/>
              <w:spacing w:lineRule="exact" w:line="196" w:before="0" w:after="0"/>
            </w:pPr>
            <w:r>
              <w:rPr>
                <w:rFonts w:ascii="DejaVu Sans" w:hAnsi="DejaVu Sans" w:cs="DejaVu Sans" w:eastAsia="DejaVu Sans"/>
                <w:b w:val="0"/>
                <w:i w:val="0"/>
                <w:color w:val="000000"/>
                <w:sz w:val="16"/>
              </w:rPr>
              <w:t>M05 (modo base)</w:t>
            </w:r>
          </w:p>
        </w:tc>
        <w:tc>
          <w:tcPr>
            <w:tcW w:type="dxa" w:w="499"/>
            <w:shd w:val="clear" w:color="auto" w:fill="F5F5F5"/>
          </w:tcPr>
          <w:p>
            <w:pPr>
              <w:widowControl w:val="0"/>
              <w:spacing w:lineRule="exact" w:line="196" w:before="0" w:after="0"/>
            </w:pPr>
            <w:r>
              <w:rPr>
                <w:rFonts w:ascii="DejaVu Sans" w:hAnsi="DejaVu Sans" w:cs="DejaVu Sans" w:eastAsia="DejaVu Sans"/>
                <w:b w:val="0"/>
                <w:i w:val="0"/>
                <w:color w:val="000000"/>
                <w:sz w:val="16"/>
              </w:rPr>
              <w:t>1</w:t>
            </w:r>
          </w:p>
        </w:tc>
        <w:tc>
          <w:tcPr>
            <w:tcW w:type="dxa" w:w="497"/>
            <w:shd w:val="clear" w:color="auto" w:fill="F5F5F5"/>
          </w:tcPr>
          <w:p>
            <w:pPr>
              <w:widowControl w:val="0"/>
              <w:spacing w:lineRule="exact" w:line="196" w:before="0" w:after="0"/>
            </w:pPr>
            <w:r>
              <w:rPr>
                <w:rFonts w:ascii="DejaVu Sans" w:hAnsi="DejaVu Sans" w:cs="DejaVu Sans" w:eastAsia="DejaVu Sans"/>
                <w:b w:val="0"/>
                <w:i w:val="0"/>
                <w:color w:val="000000"/>
                <w:sz w:val="16"/>
              </w:rPr>
              <w:t>1</w:t>
            </w:r>
          </w:p>
        </w:tc>
        <w:tc>
          <w:tcPr>
            <w:tcW w:type="dxa" w:w="492"/>
            <w:shd w:val="clear" w:color="auto" w:fill="F5F5F5"/>
          </w:tcPr>
          <w:p>
            <w:pPr>
              <w:widowControl w:val="0"/>
              <w:spacing w:lineRule="exact" w:line="196" w:before="0" w:after="0"/>
            </w:pPr>
            <w:r>
              <w:rPr>
                <w:rFonts w:ascii="DejaVu Sans" w:hAnsi="DejaVu Sans" w:cs="DejaVu Sans" w:eastAsia="DejaVu Sans"/>
                <w:b w:val="0"/>
                <w:i w:val="0"/>
                <w:color w:val="000000"/>
                <w:sz w:val="16"/>
              </w:rPr>
              <w:t>1</w:t>
            </w:r>
          </w:p>
        </w:tc>
        <w:tc>
          <w:tcPr>
            <w:tcW w:type="dxa" w:w="507"/>
            <w:shd w:val="clear" w:color="auto" w:fill="F5F5F5"/>
          </w:tcPr>
          <w:p>
            <w:pPr>
              <w:widowControl w:val="0"/>
              <w:spacing w:lineRule="exact" w:line="196" w:before="0" w:after="0"/>
            </w:pPr>
            <w:r>
              <w:rPr>
                <w:rFonts w:ascii="DejaVu Sans" w:hAnsi="DejaVu Sans" w:cs="DejaVu Sans" w:eastAsia="DejaVu Sans"/>
                <w:b w:val="0"/>
                <w:i w:val="0"/>
                <w:color w:val="000000"/>
                <w:sz w:val="16"/>
              </w:rPr>
              <w:t>0</w:t>
            </w:r>
          </w:p>
        </w:tc>
        <w:tc>
          <w:tcPr>
            <w:tcW w:type="dxa" w:w="484"/>
            <w:shd w:val="clear" w:color="auto" w:fill="F5F5F5"/>
          </w:tcPr>
          <w:p>
            <w:pPr>
              <w:widowControl w:val="0"/>
              <w:spacing w:lineRule="exact" w:line="196" w:before="0" w:after="0"/>
            </w:pPr>
            <w:r>
              <w:rPr>
                <w:rFonts w:ascii="DejaVu Sans" w:hAnsi="DejaVu Sans" w:cs="DejaVu Sans" w:eastAsia="DejaVu Sans"/>
                <w:b w:val="0"/>
                <w:i w:val="0"/>
                <w:color w:val="000000"/>
                <w:sz w:val="16"/>
              </w:rPr>
              <w:t>1</w:t>
            </w:r>
          </w:p>
        </w:tc>
        <w:tc>
          <w:tcPr>
            <w:tcW w:type="dxa" w:w="499"/>
            <w:shd w:val="clear" w:color="auto" w:fill="F5F5F5"/>
          </w:tcPr>
          <w:p>
            <w:pPr>
              <w:widowControl w:val="0"/>
              <w:spacing w:lineRule="exact" w:line="196" w:before="0" w:after="0"/>
            </w:pPr>
            <w:r>
              <w:rPr>
                <w:rFonts w:ascii="DejaVu Sans" w:hAnsi="DejaVu Sans" w:cs="DejaVu Sans" w:eastAsia="DejaVu Sans"/>
                <w:b w:val="0"/>
                <w:i w:val="0"/>
                <w:color w:val="000000"/>
                <w:sz w:val="16"/>
              </w:rPr>
              <w:t>0</w:t>
            </w:r>
          </w:p>
        </w:tc>
        <w:tc>
          <w:tcPr>
            <w:tcW w:type="dxa" w:w="2224"/>
            <w:shd w:val="clear" w:color="auto" w:fill="F5F5F5"/>
          </w:tcPr>
          <w:p>
            <w:pPr>
              <w:widowControl w:val="0"/>
              <w:spacing w:lineRule="exact" w:line="196" w:before="0" w:after="0"/>
            </w:pPr>
            <w:r>
              <w:rPr>
                <w:rFonts w:ascii="DejaVu Sans" w:hAnsi="DejaVu Sans" w:cs="DejaVu Sans" w:eastAsia="DejaVu Sans"/>
                <w:b w:val="0"/>
                <w:i w:val="0"/>
                <w:color w:val="000000"/>
                <w:sz w:val="16"/>
              </w:rPr>
              <w:t>ALERTA</w:t>
            </w:r>
          </w:p>
        </w:tc>
      </w:tr>
      <w:tr>
        <w:tc>
          <w:tcPr>
            <w:tcW w:type="dxa" w:w="4436"/>
            <w:shd w:val="clear" w:color="auto" w:fill="FFFFFF"/>
          </w:tcPr>
          <w:p>
            <w:pPr>
              <w:widowControl w:val="0"/>
              <w:spacing w:lineRule="exact" w:line="196" w:before="0" w:after="0"/>
            </w:pPr>
            <w:r>
              <w:rPr>
                <w:rFonts w:ascii="DejaVu Sans" w:hAnsi="DejaVu Sans" w:cs="DejaVu Sans" w:eastAsia="DejaVu Sans"/>
                <w:b w:val="0"/>
                <w:i w:val="0"/>
                <w:color w:val="000000"/>
                <w:sz w:val="16"/>
              </w:rPr>
              <w:t>M04 (modo base)</w:t>
            </w:r>
          </w:p>
        </w:tc>
        <w:tc>
          <w:tcPr>
            <w:tcW w:type="dxa" w:w="499"/>
            <w:shd w:val="clear" w:color="auto" w:fill="FFFFFF"/>
          </w:tcPr>
          <w:p>
            <w:pPr>
              <w:widowControl w:val="0"/>
              <w:spacing w:lineRule="exact" w:line="196" w:before="0" w:after="0"/>
            </w:pPr>
            <w:r>
              <w:rPr>
                <w:rFonts w:ascii="DejaVu Sans" w:hAnsi="DejaVu Sans" w:cs="DejaVu Sans" w:eastAsia="DejaVu Sans"/>
                <w:b w:val="0"/>
                <w:i w:val="0"/>
                <w:color w:val="000000"/>
                <w:sz w:val="16"/>
              </w:rPr>
              <w:t>0</w:t>
            </w:r>
          </w:p>
        </w:tc>
        <w:tc>
          <w:tcPr>
            <w:tcW w:type="dxa" w:w="497"/>
            <w:shd w:val="clear" w:color="auto" w:fill="FFFFFF"/>
          </w:tcPr>
          <w:p>
            <w:pPr>
              <w:widowControl w:val="0"/>
              <w:spacing w:lineRule="exact" w:line="196" w:before="0" w:after="0"/>
            </w:pPr>
            <w:r>
              <w:rPr>
                <w:rFonts w:ascii="DejaVu Sans" w:hAnsi="DejaVu Sans" w:cs="DejaVu Sans" w:eastAsia="DejaVu Sans"/>
                <w:b w:val="0"/>
                <w:i w:val="0"/>
                <w:color w:val="000000"/>
                <w:sz w:val="16"/>
              </w:rPr>
              <w:t>1</w:t>
            </w:r>
          </w:p>
        </w:tc>
        <w:tc>
          <w:tcPr>
            <w:tcW w:type="dxa" w:w="492"/>
            <w:shd w:val="clear" w:color="auto" w:fill="FFFFFF"/>
          </w:tcPr>
          <w:p>
            <w:pPr>
              <w:widowControl w:val="0"/>
              <w:spacing w:lineRule="exact" w:line="196" w:before="0" w:after="0"/>
            </w:pPr>
            <w:r>
              <w:rPr>
                <w:rFonts w:ascii="DejaVu Sans" w:hAnsi="DejaVu Sans" w:cs="DejaVu Sans" w:eastAsia="DejaVu Sans"/>
                <w:b w:val="0"/>
                <w:i w:val="0"/>
                <w:color w:val="000000"/>
                <w:sz w:val="16"/>
              </w:rPr>
              <w:t>1</w:t>
            </w:r>
          </w:p>
        </w:tc>
        <w:tc>
          <w:tcPr>
            <w:tcW w:type="dxa" w:w="507"/>
            <w:shd w:val="clear" w:color="auto" w:fill="FFFFFF"/>
          </w:tcPr>
          <w:p>
            <w:pPr>
              <w:widowControl w:val="0"/>
              <w:spacing w:lineRule="exact" w:line="196" w:before="0" w:after="0"/>
            </w:pPr>
            <w:r>
              <w:rPr>
                <w:rFonts w:ascii="DejaVu Sans" w:hAnsi="DejaVu Sans" w:cs="DejaVu Sans" w:eastAsia="DejaVu Sans"/>
                <w:b w:val="0"/>
                <w:i w:val="0"/>
                <w:color w:val="000000"/>
                <w:sz w:val="16"/>
              </w:rPr>
              <w:t>1</w:t>
            </w:r>
          </w:p>
        </w:tc>
        <w:tc>
          <w:tcPr>
            <w:tcW w:type="dxa" w:w="484"/>
            <w:shd w:val="clear" w:color="auto" w:fill="FFFFFF"/>
          </w:tcPr>
          <w:p>
            <w:pPr>
              <w:widowControl w:val="0"/>
              <w:spacing w:lineRule="exact" w:line="196" w:before="0" w:after="0"/>
            </w:pPr>
            <w:r>
              <w:rPr>
                <w:rFonts w:ascii="DejaVu Sans" w:hAnsi="DejaVu Sans" w:cs="DejaVu Sans" w:eastAsia="DejaVu Sans"/>
                <w:b w:val="0"/>
                <w:i w:val="0"/>
                <w:color w:val="000000"/>
                <w:sz w:val="16"/>
              </w:rPr>
              <w:t>1</w:t>
            </w:r>
          </w:p>
        </w:tc>
        <w:tc>
          <w:tcPr>
            <w:tcW w:type="dxa" w:w="499"/>
            <w:shd w:val="clear" w:color="auto" w:fill="FFFFFF"/>
          </w:tcPr>
          <w:p>
            <w:pPr>
              <w:widowControl w:val="0"/>
              <w:spacing w:lineRule="exact" w:line="196" w:before="0" w:after="0"/>
            </w:pPr>
            <w:r>
              <w:rPr>
                <w:rFonts w:ascii="DejaVu Sans" w:hAnsi="DejaVu Sans" w:cs="DejaVu Sans" w:eastAsia="DejaVu Sans"/>
                <w:b w:val="0"/>
                <w:i w:val="0"/>
                <w:color w:val="000000"/>
                <w:sz w:val="16"/>
              </w:rPr>
              <w:t>1</w:t>
            </w:r>
          </w:p>
        </w:tc>
        <w:tc>
          <w:tcPr>
            <w:tcW w:type="dxa" w:w="2224"/>
            <w:shd w:val="clear" w:color="auto" w:fill="FFFFFF"/>
          </w:tcPr>
          <w:p>
            <w:pPr>
              <w:widowControl w:val="0"/>
              <w:spacing w:lineRule="exact" w:line="196" w:before="0" w:after="0"/>
            </w:pPr>
            <w:r>
              <w:rPr>
                <w:rFonts w:ascii="DejaVu Sans" w:hAnsi="DejaVu Sans" w:cs="DejaVu Sans" w:eastAsia="DejaVu Sans"/>
                <w:b w:val="0"/>
                <w:i w:val="0"/>
                <w:color w:val="000000"/>
                <w:sz w:val="16"/>
              </w:rPr>
              <w:t>ALERTA</w:t>
            </w:r>
          </w:p>
        </w:tc>
      </w:tr>
      <w:tr>
        <w:tc>
          <w:tcPr>
            <w:tcW w:type="dxa" w:w="4436"/>
            <w:shd w:val="clear" w:color="auto" w:fill="F5F5F5"/>
          </w:tcPr>
          <w:p>
            <w:pPr>
              <w:widowControl w:val="0"/>
              <w:spacing w:lineRule="exact" w:line="196" w:before="0" w:after="0"/>
            </w:pPr>
            <w:r>
              <w:rPr>
                <w:rFonts w:ascii="DejaVu Sans" w:hAnsi="DejaVu Sans" w:cs="DejaVu Sans" w:eastAsia="DejaVu Sans"/>
                <w:b w:val="0"/>
                <w:i w:val="0"/>
                <w:color w:val="000000"/>
                <w:sz w:val="16"/>
              </w:rPr>
              <w:t>M03 (modo base)</w:t>
            </w:r>
          </w:p>
        </w:tc>
        <w:tc>
          <w:tcPr>
            <w:tcW w:type="dxa" w:w="499"/>
            <w:shd w:val="clear" w:color="auto" w:fill="F5F5F5"/>
          </w:tcPr>
          <w:p>
            <w:pPr>
              <w:widowControl w:val="0"/>
              <w:spacing w:lineRule="exact" w:line="196" w:before="0" w:after="0"/>
            </w:pPr>
            <w:r>
              <w:rPr>
                <w:rFonts w:ascii="DejaVu Sans" w:hAnsi="DejaVu Sans" w:cs="DejaVu Sans" w:eastAsia="DejaVu Sans"/>
                <w:b w:val="0"/>
                <w:i w:val="0"/>
                <w:color w:val="000000"/>
                <w:sz w:val="16"/>
              </w:rPr>
              <w:t>0</w:t>
            </w:r>
          </w:p>
        </w:tc>
        <w:tc>
          <w:tcPr>
            <w:tcW w:type="dxa" w:w="497"/>
            <w:shd w:val="clear" w:color="auto" w:fill="F5F5F5"/>
          </w:tcPr>
          <w:p>
            <w:pPr>
              <w:widowControl w:val="0"/>
              <w:spacing w:lineRule="exact" w:line="196" w:before="0" w:after="0"/>
            </w:pPr>
            <w:r>
              <w:rPr>
                <w:rFonts w:ascii="DejaVu Sans" w:hAnsi="DejaVu Sans" w:cs="DejaVu Sans" w:eastAsia="DejaVu Sans"/>
                <w:b w:val="0"/>
                <w:i w:val="0"/>
                <w:color w:val="000000"/>
                <w:sz w:val="16"/>
              </w:rPr>
              <w:t>1</w:t>
            </w:r>
          </w:p>
        </w:tc>
        <w:tc>
          <w:tcPr>
            <w:tcW w:type="dxa" w:w="492"/>
            <w:shd w:val="clear" w:color="auto" w:fill="F5F5F5"/>
          </w:tcPr>
          <w:p>
            <w:pPr>
              <w:widowControl w:val="0"/>
              <w:spacing w:lineRule="exact" w:line="196" w:before="0" w:after="0"/>
            </w:pPr>
            <w:r>
              <w:rPr>
                <w:rFonts w:ascii="DejaVu Sans" w:hAnsi="DejaVu Sans" w:cs="DejaVu Sans" w:eastAsia="DejaVu Sans"/>
                <w:b w:val="0"/>
                <w:i w:val="0"/>
                <w:color w:val="000000"/>
                <w:sz w:val="16"/>
              </w:rPr>
              <w:t>1</w:t>
            </w:r>
          </w:p>
        </w:tc>
        <w:tc>
          <w:tcPr>
            <w:tcW w:type="dxa" w:w="507"/>
            <w:shd w:val="clear" w:color="auto" w:fill="F5F5F5"/>
          </w:tcPr>
          <w:p>
            <w:pPr>
              <w:widowControl w:val="0"/>
              <w:spacing w:lineRule="exact" w:line="196" w:before="0" w:after="0"/>
            </w:pPr>
            <w:r>
              <w:rPr>
                <w:rFonts w:ascii="DejaVu Sans" w:hAnsi="DejaVu Sans" w:cs="DejaVu Sans" w:eastAsia="DejaVu Sans"/>
                <w:b w:val="0"/>
                <w:i w:val="0"/>
                <w:color w:val="000000"/>
                <w:sz w:val="16"/>
              </w:rPr>
              <w:t>1</w:t>
            </w:r>
          </w:p>
        </w:tc>
        <w:tc>
          <w:tcPr>
            <w:tcW w:type="dxa" w:w="484"/>
            <w:shd w:val="clear" w:color="auto" w:fill="F5F5F5"/>
          </w:tcPr>
          <w:p>
            <w:pPr>
              <w:widowControl w:val="0"/>
              <w:spacing w:lineRule="exact" w:line="196" w:before="0" w:after="0"/>
            </w:pPr>
            <w:r>
              <w:rPr>
                <w:rFonts w:ascii="DejaVu Sans" w:hAnsi="DejaVu Sans" w:cs="DejaVu Sans" w:eastAsia="DejaVu Sans"/>
                <w:b w:val="0"/>
                <w:i w:val="0"/>
                <w:color w:val="000000"/>
                <w:sz w:val="16"/>
              </w:rPr>
              <w:t>1</w:t>
            </w:r>
          </w:p>
        </w:tc>
        <w:tc>
          <w:tcPr>
            <w:tcW w:type="dxa" w:w="499"/>
            <w:shd w:val="clear" w:color="auto" w:fill="F5F5F5"/>
          </w:tcPr>
          <w:p>
            <w:pPr>
              <w:widowControl w:val="0"/>
              <w:spacing w:lineRule="exact" w:line="196" w:before="0" w:after="0"/>
            </w:pPr>
            <w:r>
              <w:rPr>
                <w:rFonts w:ascii="DejaVu Sans" w:hAnsi="DejaVu Sans" w:cs="DejaVu Sans" w:eastAsia="DejaVu Sans"/>
                <w:b w:val="0"/>
                <w:i w:val="0"/>
                <w:color w:val="000000"/>
                <w:sz w:val="16"/>
              </w:rPr>
              <w:t>0</w:t>
            </w:r>
          </w:p>
        </w:tc>
        <w:tc>
          <w:tcPr>
            <w:tcW w:type="dxa" w:w="2224"/>
            <w:shd w:val="clear" w:color="auto" w:fill="F5F5F5"/>
          </w:tcPr>
          <w:p>
            <w:pPr>
              <w:widowControl w:val="0"/>
              <w:spacing w:lineRule="exact" w:line="196" w:before="0" w:after="0"/>
            </w:pPr>
            <w:r>
              <w:rPr>
                <w:rFonts w:ascii="DejaVu Sans" w:hAnsi="DejaVu Sans" w:cs="DejaVu Sans" w:eastAsia="DejaVu Sans"/>
                <w:b w:val="0"/>
                <w:i w:val="0"/>
                <w:color w:val="000000"/>
                <w:sz w:val="16"/>
              </w:rPr>
              <w:t>ESPERA</w:t>
            </w:r>
          </w:p>
        </w:tc>
      </w:tr>
    </w:tbl>
    <w:p>
      <w:pPr>
        <w:pageBreakBefore w:val="0"/>
        <w:widowControl w:val="0"/>
        <w:spacing w:lineRule="exact" w:line="170" w:before="0" w:after="0"/>
      </w:pPr>
      <w:r>
        <w:rPr>
          <w:sz w:val="2"/>
        </w:rPr>
      </w:r>
    </w:p>
    <w:p>
      <w:pPr>
        <w:widowControl w:val="0"/>
        <w:spacing w:lineRule="exact" w:line="252" w:before="0" w:after="100"/>
        <w:jc w:val="both"/>
      </w:pPr>
      <w:r>
        <w:rPr>
          <w:rFonts w:ascii="DejaVu Sans" w:hAnsi="DejaVu Sans" w:cs="DejaVu Sans" w:eastAsia="DejaVu Sans"/>
          <w:b w:val="0"/>
          <w:i w:val="0"/>
          <w:color w:val="000000"/>
          <w:sz w:val="18"/>
        </w:rPr>
        <w:t>O modo base cobre as três saídas. M03 e M04 mostram a diferença entre ESPERA e ALERTA: os dois falham em A, mas M03, com 33% de combustível, está abaixo do mínimo de 35% e acima do nível crítico de 30% (K = 0), por isso aguarda; M04, com 28%, está abaixo do nível crítico (K = 1) e vai para revisão.</w:t>
      </w:r>
    </w:p>
    <w:p>
      <w:pPr>
        <w:pStyle w:val="Heading1"/>
        <w:keepNext/>
        <w:pageBreakBefore w:val="0"/>
        <w:widowControl w:val="0"/>
        <w:spacing w:lineRule="exact" w:line="320" w:before="240" w:after="120"/>
      </w:pPr>
      <w:r>
        <w:rPr>
          <w:rFonts w:ascii="DejaVu Sans" w:hAnsi="DejaVu Sans" w:cs="DejaVu Sans" w:eastAsia="DejaVu Sans"/>
          <w:b/>
          <w:i w:val="0"/>
          <w:color w:val="D20A5C"/>
          <w:sz w:val="26"/>
        </w:rPr>
        <w:t>3. Protótipo em Python</w:t>
      </w:r>
    </w:p>
    <w:p>
      <w:pPr>
        <w:widowControl w:val="0"/>
        <w:spacing w:lineRule="exact" w:line="252" w:before="0" w:after="100"/>
        <w:jc w:val="both"/>
      </w:pPr>
      <w:r>
        <w:rPr>
          <w:rFonts w:ascii="DejaVu Sans" w:hAnsi="DejaVu Sans" w:cs="DejaVu Sans" w:eastAsia="DejaVu Sans"/>
          <w:b w:val="0"/>
          <w:i w:val="0"/>
          <w:color w:val="000000"/>
          <w:sz w:val="18"/>
        </w:rPr>
        <w:t xml:space="preserve">O protótipo está no arquivo </w:t>
      </w:r>
      <w:r>
        <w:rPr>
          <w:rFonts w:ascii="DejaVu Sans Mono" w:hAnsi="DejaVu Sans Mono" w:cs="DejaVu Sans Mono" w:eastAsia="DejaVu Sans Mono"/>
          <w:b w:val="0"/>
          <w:i w:val="0"/>
          <w:color w:val="000000"/>
          <w:sz w:val="18"/>
        </w:rPr>
        <w:t>aurora_siger_pt2.py</w:t>
      </w:r>
      <w:r>
        <w:rPr>
          <w:rFonts w:ascii="DejaVu Sans" w:hAnsi="DejaVu Sans" w:cs="DejaVu Sans" w:eastAsia="DejaVu Sans"/>
          <w:b w:val="0"/>
          <w:i w:val="0"/>
          <w:color w:val="000000"/>
          <w:sz w:val="18"/>
        </w:rPr>
        <w:t xml:space="preserve">, na pasta </w:t>
      </w:r>
      <w:r>
        <w:rPr>
          <w:rFonts w:ascii="DejaVu Sans Mono" w:hAnsi="DejaVu Sans Mono" w:cs="DejaVu Sans Mono" w:eastAsia="DejaVu Sans Mono"/>
          <w:b w:val="0"/>
          <w:i w:val="0"/>
          <w:color w:val="000000"/>
          <w:sz w:val="18"/>
        </w:rPr>
        <w:t>projeto2-grupo</w:t>
      </w:r>
      <w:r>
        <w:rPr>
          <w:rFonts w:ascii="DejaVu Sans" w:hAnsi="DejaVu Sans" w:cs="DejaVu Sans" w:eastAsia="DejaVu Sans"/>
          <w:b w:val="0"/>
          <w:i w:val="0"/>
          <w:color w:val="000000"/>
          <w:sz w:val="18"/>
        </w:rPr>
        <w:t xml:space="preserve">, e é executado pelo terminal com o comando </w:t>
      </w:r>
      <w:r>
        <w:rPr>
          <w:rFonts w:ascii="DejaVu Sans Mono" w:hAnsi="DejaVu Sans Mono" w:cs="DejaVu Sans Mono" w:eastAsia="DejaVu Sans Mono"/>
          <w:b w:val="0"/>
          <w:i w:val="0"/>
          <w:color w:val="000000"/>
          <w:sz w:val="18"/>
        </w:rPr>
        <w:t>python3 projeto2-grupo/aurora_siger_pt2.py</w:t>
      </w:r>
      <w:r>
        <w:rPr>
          <w:rFonts w:ascii="DejaVu Sans" w:hAnsi="DejaVu Sans" w:cs="DejaVu Sans" w:eastAsia="DejaVu Sans"/>
          <w:b w:val="0"/>
          <w:i w:val="0"/>
          <w:color w:val="000000"/>
          <w:sz w:val="18"/>
        </w:rPr>
        <w:t xml:space="preserve">. Ele usa apenas recursos básicos da linguagem e o módulo </w:t>
      </w:r>
      <w:r>
        <w:rPr>
          <w:rFonts w:ascii="DejaVu Sans Mono" w:hAnsi="DejaVu Sans Mono" w:cs="DejaVu Sans Mono" w:eastAsia="DejaVu Sans Mono"/>
          <w:b w:val="0"/>
          <w:i w:val="0"/>
          <w:color w:val="000000"/>
          <w:sz w:val="18"/>
        </w:rPr>
        <w:t>random</w:t>
      </w:r>
      <w:r>
        <w:rPr>
          <w:rFonts w:ascii="DejaVu Sans" w:hAnsi="DejaVu Sans" w:cs="DejaVu Sans" w:eastAsia="DejaVu Sans"/>
          <w:b w:val="0"/>
          <w:i w:val="0"/>
          <w:color w:val="000000"/>
          <w:sz w:val="18"/>
        </w:rPr>
        <w:t>, para o modo randômico, sem bibliotecas avançadas. Um menu controlado por um laço while permanece ativo até a opção 0 e oferece: regras lógicas (1), buscas (2), reinício e carga da fila ordenada (3), processamento da fila (4), resumo final (5), modelo matemático (6), reinício com demonstração completa (7), escolha do modo de dados com reinício (8) e reavaliação dos pendentes (9).</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3.1 Cadastro e estruturas lineares</w:t>
      </w:r>
    </w:p>
    <w:p>
      <w:pPr>
        <w:widowControl w:val="0"/>
        <w:spacing w:lineRule="exact" w:line="252" w:before="0" w:after="100"/>
        <w:jc w:val="both"/>
      </w:pPr>
      <w:r>
        <w:rPr>
          <w:rFonts w:ascii="DejaVu Sans" w:hAnsi="DejaVu Sans" w:cs="DejaVu Sans" w:eastAsia="DejaVu Sans"/>
          <w:b w:val="0"/>
          <w:i w:val="0"/>
          <w:color w:val="000000"/>
          <w:sz w:val="18"/>
        </w:rPr>
        <w:t>Cada módulo é um dicionário com seus atributos. Ao carregar a simulação, os cinco módulos são copiados para a fila principal filaPouso, que funciona como fila FIFO. Durante o processamento, cada módulo é direcionado a uma de três listas auxiliares (modsPousados, modsEspera ou modsAlerta), e os alertas também são registrados em uma pilha LIFO (pilhaAlertas). O Anexo A detalha o uso de cada estrutura.</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3.2 Ordenação da fila</w:t>
      </w:r>
    </w:p>
    <w:p>
      <w:pPr>
        <w:widowControl w:val="0"/>
        <w:spacing w:lineRule="exact" w:line="252" w:before="0" w:after="100"/>
        <w:jc w:val="both"/>
      </w:pPr>
      <w:r>
        <w:rPr>
          <w:rFonts w:ascii="DejaVu Sans" w:hAnsi="DejaVu Sans" w:cs="DejaVu Sans" w:eastAsia="DejaVu Sans"/>
          <w:b w:val="0"/>
          <w:i w:val="0"/>
          <w:color w:val="000000"/>
          <w:sz w:val="18"/>
        </w:rPr>
        <w:t xml:space="preserve">A fila é reorganizada pela função </w:t>
      </w:r>
      <w:r>
        <w:rPr>
          <w:rFonts w:ascii="DejaVu Sans Mono" w:hAnsi="DejaVu Sans Mono" w:cs="DejaVu Sans Mono" w:eastAsia="DejaVu Sans Mono"/>
          <w:b w:val="0"/>
          <w:i w:val="0"/>
          <w:color w:val="000000"/>
          <w:sz w:val="18"/>
        </w:rPr>
        <w:t>ordenarFilaPorPrio</w:t>
      </w:r>
      <w:r>
        <w:rPr>
          <w:rFonts w:ascii="DejaVu Sans" w:hAnsi="DejaVu Sans" w:cs="DejaVu Sans" w:eastAsia="DejaVu Sans"/>
          <w:b w:val="0"/>
          <w:i w:val="0"/>
          <w:color w:val="000000"/>
          <w:sz w:val="18"/>
        </w:rPr>
        <w:t xml:space="preserve">, que implementa o algoritmo de ordenação por inserção (insertion sort). O critério, definido na função </w:t>
      </w:r>
      <w:r>
        <w:rPr>
          <w:rFonts w:ascii="DejaVu Sans Mono" w:hAnsi="DejaVu Sans Mono" w:cs="DejaVu Sans Mono" w:eastAsia="DejaVu Sans Mono"/>
          <w:b w:val="0"/>
          <w:i w:val="0"/>
          <w:color w:val="000000"/>
          <w:sz w:val="18"/>
        </w:rPr>
        <w:t>vemDepois</w:t>
      </w:r>
      <w:r>
        <w:rPr>
          <w:rFonts w:ascii="DejaVu Sans" w:hAnsi="DejaVu Sans" w:cs="DejaVu Sans" w:eastAsia="DejaVu Sans"/>
          <w:b w:val="0"/>
          <w:i w:val="0"/>
          <w:color w:val="000000"/>
          <w:sz w:val="18"/>
        </w:rPr>
        <w:t>, compara em três níveis: menor número de prioridade primeiro; em empate, maior criticidade primeiro; em novo empate, menor combustível primeiro. O último critério atende diretamente à ideia de priorizar módulos com pouca reserva de combustível. No modo base, M01 e M02 empatam em prioridade e criticidade, e M02 desce antes por ter menos combustível (54% contra 62%). A fila ordenada fica M02, M01, M05, M03, M04.</w:t>
      </w:r>
    </w:p>
    <w:p>
      <w:pPr>
        <w:widowControl w:val="0"/>
        <w:spacing w:lineRule="exact" w:line="252" w:before="0" w:after="100"/>
        <w:jc w:val="both"/>
      </w:pPr>
      <w:r>
        <w:rPr>
          <w:rFonts w:ascii="DejaVu Sans" w:hAnsi="DejaVu Sans" w:cs="DejaVu Sans" w:eastAsia="DejaVu Sans"/>
          <w:b w:val="0"/>
          <w:i w:val="0"/>
          <w:color w:val="000000"/>
          <w:sz w:val="18"/>
        </w:rPr>
        <w:t>Escolhemos o insertion sort por ser simples, ordenar deslocando elementos dentro do próprio vetor e ter bom desempenho em listas pequenas ou quase ordenadas. No protótipo, a função trabalha sobre uma cópia da fila, para preservar o cadastro original. Sua complexidade de pior caso é O(n²), o que não é um problema para cinco módulos; em uma frota muito maior, um algoritmo O(n log n), como merge sort ou heap sort, seria mais adequado.</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3.3 Buscas</w:t>
      </w:r>
    </w:p>
    <w:p>
      <w:pPr>
        <w:widowControl w:val="0"/>
        <w:spacing w:lineRule="exact" w:line="252" w:before="0" w:after="100"/>
        <w:jc w:val="both"/>
      </w:pPr>
      <w:r>
        <w:rPr>
          <w:rFonts w:ascii="DejaVu Sans" w:hAnsi="DejaVu Sans" w:cs="DejaVu Sans" w:eastAsia="DejaVu Sans"/>
          <w:b w:val="0"/>
          <w:i w:val="0"/>
          <w:color w:val="000000"/>
          <w:sz w:val="18"/>
        </w:rPr>
        <w:t>As três buscas usam busca linear, que percorre a lista do início ao fim com complexidade O(n) e não exige que os dados estejam ordenados. No modo base, os resultados são:</w:t>
      </w:r>
    </w:p>
    <w:tbl>
      <w:tblPr>
        <w:tblW w:type="auto" w:w="0"/>
        <w:jc w:val="left"/>
        <w:tblInd w:w="0" w:type="dxa"/>
        <w:tblBorders>
          <w:top w:val="single" w:sz="3" w:space="0" w:color="999999"/>
          <w:left w:val="single" w:sz="3" w:space="0" w:color="999999"/>
          <w:bottom w:val="single" w:sz="3" w:space="0" w:color="999999"/>
          <w:right w:val="single" w:sz="3" w:space="0" w:color="999999"/>
          <w:insideH w:val="single" w:sz="3" w:space="0" w:color="999999"/>
          <w:insideV w:val="single" w:sz="3" w:space="0" w:color="999999"/>
        </w:tblBorders>
        <w:tblLayout w:type="fixed"/>
        <w:tblCellMar>
          <w:top w:w="60" w:type="dxa"/>
          <w:left w:w="80" w:type="dxa"/>
          <w:bottom w:w="60" w:type="dxa"/>
          <w:right w:w="80" w:type="dxa"/>
        </w:tblCellMar>
        <w:tblLook w:firstColumn="1" w:firstRow="1" w:lastColumn="0" w:lastRow="0" w:noHBand="0" w:noVBand="1" w:val="04A0"/>
      </w:tblPr>
      <w:tblGrid>
        <w:gridCol w:w="2391"/>
        <w:gridCol w:w="5155"/>
        <w:gridCol w:w="2092"/>
      </w:tblGrid>
      <w:tr>
        <w:trPr>
          <w:tblHeader/>
          <w:cantSplit/>
        </w:trPr>
        <w:tc>
          <w:tcPr>
            <w:tcW w:type="dxa" w:w="2391"/>
            <w:shd w:val="clear" w:color="auto" w:fill="232323"/>
          </w:tcPr>
          <w:p>
            <w:pPr>
              <w:widowControl w:val="0"/>
              <w:spacing w:lineRule="exact" w:line="196" w:before="0" w:after="0"/>
            </w:pPr>
            <w:r>
              <w:rPr>
                <w:rFonts w:ascii="DejaVu Sans" w:hAnsi="DejaVu Sans" w:cs="DejaVu Sans" w:eastAsia="DejaVu Sans"/>
                <w:b/>
                <w:i w:val="0"/>
                <w:color w:val="FFFFFF"/>
                <w:sz w:val="16"/>
              </w:rPr>
              <w:t>Função</w:t>
            </w:r>
          </w:p>
        </w:tc>
        <w:tc>
          <w:tcPr>
            <w:tcW w:type="dxa" w:w="5155"/>
            <w:shd w:val="clear" w:color="auto" w:fill="232323"/>
          </w:tcPr>
          <w:p>
            <w:pPr>
              <w:widowControl w:val="0"/>
              <w:spacing w:lineRule="exact" w:line="196" w:before="0" w:after="0"/>
            </w:pPr>
            <w:r>
              <w:rPr>
                <w:rFonts w:ascii="DejaVu Sans" w:hAnsi="DejaVu Sans" w:cs="DejaVu Sans" w:eastAsia="DejaVu Sans"/>
                <w:b/>
                <w:i w:val="0"/>
                <w:color w:val="FFFFFF"/>
                <w:sz w:val="16"/>
              </w:rPr>
              <w:t>Busca</w:t>
            </w:r>
          </w:p>
        </w:tc>
        <w:tc>
          <w:tcPr>
            <w:tcW w:type="dxa" w:w="2092"/>
            <w:shd w:val="clear" w:color="auto" w:fill="232323"/>
          </w:tcPr>
          <w:p>
            <w:pPr>
              <w:widowControl w:val="0"/>
              <w:spacing w:lineRule="exact" w:line="196" w:before="0" w:after="0"/>
            </w:pPr>
            <w:r>
              <w:rPr>
                <w:rFonts w:ascii="DejaVu Sans" w:hAnsi="DejaVu Sans" w:cs="DejaVu Sans" w:eastAsia="DejaVu Sans"/>
                <w:b/>
                <w:i w:val="0"/>
                <w:color w:val="FFFFFF"/>
                <w:sz w:val="16"/>
              </w:rPr>
              <w:t>Resultado</w:t>
            </w:r>
          </w:p>
        </w:tc>
      </w:tr>
      <w:tr>
        <w:tc>
          <w:tcPr>
            <w:tcW w:type="dxa" w:w="2391"/>
            <w:shd w:val="clear" w:color="auto" w:fill="FFFFFF"/>
          </w:tcPr>
          <w:p>
            <w:pPr>
              <w:widowControl w:val="0"/>
              <w:spacing w:lineRule="exact" w:line="196" w:before="0" w:after="0"/>
            </w:pPr>
            <w:r>
              <w:rPr>
                <w:rFonts w:ascii="DejaVu Sans" w:hAnsi="DejaVu Sans" w:cs="DejaVu Sans" w:eastAsia="DejaVu Sans"/>
                <w:b w:val="0"/>
                <w:i w:val="0"/>
                <w:color w:val="000000"/>
                <w:sz w:val="16"/>
              </w:rPr>
              <w:t>buscarMenorComb</w:t>
            </w:r>
          </w:p>
        </w:tc>
        <w:tc>
          <w:tcPr>
            <w:tcW w:type="dxa" w:w="5155"/>
            <w:shd w:val="clear" w:color="auto" w:fill="FFFFFF"/>
          </w:tcPr>
          <w:p>
            <w:pPr>
              <w:widowControl w:val="0"/>
              <w:spacing w:lineRule="exact" w:line="196" w:before="0" w:after="0"/>
            </w:pPr>
            <w:r>
              <w:rPr>
                <w:rFonts w:ascii="DejaVu Sans" w:hAnsi="DejaVu Sans" w:cs="DejaVu Sans" w:eastAsia="DejaVu Sans"/>
                <w:b w:val="0"/>
                <w:i w:val="0"/>
                <w:color w:val="000000"/>
                <w:sz w:val="16"/>
              </w:rPr>
              <w:t>módulo com menor combustível</w:t>
            </w:r>
          </w:p>
        </w:tc>
        <w:tc>
          <w:tcPr>
            <w:tcW w:type="dxa" w:w="2092"/>
            <w:shd w:val="clear" w:color="auto" w:fill="FFFFFF"/>
          </w:tcPr>
          <w:p>
            <w:pPr>
              <w:widowControl w:val="0"/>
              <w:spacing w:lineRule="exact" w:line="196" w:before="0" w:after="0"/>
            </w:pPr>
            <w:r>
              <w:rPr>
                <w:rFonts w:ascii="DejaVu Sans" w:hAnsi="DejaVu Sans" w:cs="DejaVu Sans" w:eastAsia="DejaVu Sans"/>
                <w:b w:val="0"/>
                <w:i w:val="0"/>
                <w:color w:val="000000"/>
                <w:sz w:val="16"/>
              </w:rPr>
              <w:t>M04 Carga Atlas (28%)</w:t>
            </w:r>
          </w:p>
        </w:tc>
      </w:tr>
      <w:tr>
        <w:tc>
          <w:tcPr>
            <w:tcW w:type="dxa" w:w="2391"/>
            <w:shd w:val="clear" w:color="auto" w:fill="F5F5F5"/>
          </w:tcPr>
          <w:p>
            <w:pPr>
              <w:widowControl w:val="0"/>
              <w:spacing w:lineRule="exact" w:line="196" w:before="0" w:after="0"/>
            </w:pPr>
            <w:r>
              <w:rPr>
                <w:rFonts w:ascii="DejaVu Sans" w:hAnsi="DejaVu Sans" w:cs="DejaVu Sans" w:eastAsia="DejaVu Sans"/>
                <w:b w:val="0"/>
                <w:i w:val="0"/>
                <w:color w:val="000000"/>
                <w:sz w:val="16"/>
              </w:rPr>
              <w:t>buscarMaiorPrio</w:t>
            </w:r>
          </w:p>
        </w:tc>
        <w:tc>
          <w:tcPr>
            <w:tcW w:type="dxa" w:w="5155"/>
            <w:shd w:val="clear" w:color="auto" w:fill="F5F5F5"/>
          </w:tcPr>
          <w:p>
            <w:pPr>
              <w:widowControl w:val="0"/>
              <w:spacing w:lineRule="exact" w:line="196" w:before="0" w:after="0"/>
            </w:pPr>
            <w:r>
              <w:rPr>
                <w:rFonts w:ascii="DejaVu Sans" w:hAnsi="DejaVu Sans" w:cs="DejaVu Sans" w:eastAsia="DejaVu Sans"/>
                <w:b w:val="0"/>
                <w:i w:val="0"/>
                <w:color w:val="000000"/>
                <w:sz w:val="16"/>
              </w:rPr>
              <w:t>módulo mais urgente (desempate pela criticidade e, depois, pelo menor combustível)</w:t>
            </w:r>
          </w:p>
        </w:tc>
        <w:tc>
          <w:tcPr>
            <w:tcW w:type="dxa" w:w="2092"/>
            <w:shd w:val="clear" w:color="auto" w:fill="F5F5F5"/>
          </w:tcPr>
          <w:p>
            <w:pPr>
              <w:widowControl w:val="0"/>
              <w:spacing w:lineRule="exact" w:line="196" w:before="0" w:after="0"/>
            </w:pPr>
            <w:r>
              <w:rPr>
                <w:rFonts w:ascii="DejaVu Sans" w:hAnsi="DejaVu Sans" w:cs="DejaVu Sans" w:eastAsia="DejaVu Sans"/>
                <w:b w:val="0"/>
                <w:i w:val="0"/>
                <w:color w:val="000000"/>
                <w:sz w:val="16"/>
              </w:rPr>
              <w:t>M02 Gerador Helios</w:t>
            </w:r>
          </w:p>
        </w:tc>
      </w:tr>
      <w:tr>
        <w:tc>
          <w:tcPr>
            <w:tcW w:type="dxa" w:w="2391"/>
            <w:shd w:val="clear" w:color="auto" w:fill="FFFFFF"/>
          </w:tcPr>
          <w:p>
            <w:pPr>
              <w:widowControl w:val="0"/>
              <w:spacing w:lineRule="exact" w:line="196" w:before="0" w:after="0"/>
            </w:pPr>
            <w:r>
              <w:rPr>
                <w:rFonts w:ascii="DejaVu Sans" w:hAnsi="DejaVu Sans" w:cs="DejaVu Sans" w:eastAsia="DejaVu Sans"/>
                <w:b w:val="0"/>
                <w:i w:val="0"/>
                <w:color w:val="000000"/>
                <w:sz w:val="16"/>
              </w:rPr>
              <w:t>buscarPorTipo</w:t>
            </w:r>
          </w:p>
        </w:tc>
        <w:tc>
          <w:tcPr>
            <w:tcW w:type="dxa" w:w="5155"/>
            <w:shd w:val="clear" w:color="auto" w:fill="FFFFFF"/>
          </w:tcPr>
          <w:p>
            <w:pPr>
              <w:widowControl w:val="0"/>
              <w:spacing w:lineRule="exact" w:line="196" w:before="0" w:after="0"/>
            </w:pPr>
            <w:r>
              <w:rPr>
                <w:rFonts w:ascii="DejaVu Sans" w:hAnsi="DejaVu Sans" w:cs="DejaVu Sans" w:eastAsia="DejaVu Sans"/>
                <w:b w:val="0"/>
                <w:i w:val="0"/>
                <w:color w:val="000000"/>
                <w:sz w:val="16"/>
              </w:rPr>
              <w:t>todos os módulos de um tipo (ENE)</w:t>
            </w:r>
          </w:p>
        </w:tc>
        <w:tc>
          <w:tcPr>
            <w:tcW w:type="dxa" w:w="2092"/>
            <w:shd w:val="clear" w:color="auto" w:fill="FFFFFF"/>
          </w:tcPr>
          <w:p>
            <w:pPr>
              <w:widowControl w:val="0"/>
              <w:spacing w:lineRule="exact" w:line="196" w:before="0" w:after="0"/>
            </w:pPr>
            <w:r>
              <w:rPr>
                <w:rFonts w:ascii="DejaVu Sans" w:hAnsi="DejaVu Sans" w:cs="DejaVu Sans" w:eastAsia="DejaVu Sans"/>
                <w:b w:val="0"/>
                <w:i w:val="0"/>
                <w:color w:val="000000"/>
                <w:sz w:val="16"/>
              </w:rPr>
              <w:t>M02 Gerador Helios</w:t>
            </w:r>
          </w:p>
        </w:tc>
      </w:tr>
    </w:tbl>
    <w:p>
      <w:pPr>
        <w:pageBreakBefore w:val="0"/>
        <w:widowControl w:val="0"/>
        <w:spacing w:lineRule="exact" w:line="170" w:before="0" w:after="0"/>
      </w:pPr>
      <w:r>
        <w:rPr>
          <w:sz w:val="2"/>
        </w:rPr>
      </w:r>
    </w:p>
    <w:p>
      <w:pPr>
        <w:widowControl w:val="0"/>
        <w:spacing w:lineRule="exact" w:line="252" w:before="0" w:after="100"/>
        <w:jc w:val="both"/>
      </w:pPr>
      <w:r>
        <w:rPr>
          <w:rFonts w:ascii="DejaVu Sans" w:hAnsi="DejaVu Sans" w:cs="DejaVu Sans" w:eastAsia="DejaVu Sans"/>
          <w:b w:val="0"/>
          <w:i w:val="0"/>
          <w:color w:val="000000"/>
          <w:sz w:val="18"/>
        </w:rPr>
        <w:t>A busca de maior prioridade usa a mesma comparação da fila (</w:t>
      </w:r>
      <w:r>
        <w:rPr>
          <w:rFonts w:ascii="DejaVu Sans Mono" w:hAnsi="DejaVu Sans Mono" w:cs="DejaVu Sans Mono" w:eastAsia="DejaVu Sans Mono"/>
          <w:b w:val="0"/>
          <w:i w:val="0"/>
          <w:color w:val="000000"/>
          <w:sz w:val="18"/>
        </w:rPr>
        <w:t>vemDepois</w:t>
      </w:r>
      <w:r>
        <w:rPr>
          <w:rFonts w:ascii="DejaVu Sans" w:hAnsi="DejaVu Sans" w:cs="DejaVu Sans" w:eastAsia="DejaVu Sans"/>
          <w:b w:val="0"/>
          <w:i w:val="0"/>
          <w:color w:val="000000"/>
          <w:sz w:val="18"/>
        </w:rPr>
        <w:t>); por isso, as duas apontam M02. A busca binária, de complexidade O(log n), não foi usada porque exigiria manter a lista ordenada pelo atributo pesquisado, e o ganho seria irrelevante para cinco elementos.</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3.4 Decisão de pouso</w:t>
      </w:r>
    </w:p>
    <w:p>
      <w:pPr>
        <w:widowControl w:val="0"/>
        <w:spacing w:lineRule="exact" w:line="252" w:before="0" w:after="100"/>
        <w:jc w:val="both"/>
      </w:pPr>
      <w:r>
        <w:rPr>
          <w:rFonts w:ascii="DejaVu Sans" w:hAnsi="DejaVu Sans" w:cs="DejaVu Sans" w:eastAsia="DejaVu Sans"/>
          <w:b w:val="0"/>
          <w:i w:val="0"/>
          <w:color w:val="000000"/>
          <w:sz w:val="18"/>
        </w:rPr>
        <w:t xml:space="preserve">A função </w:t>
      </w:r>
      <w:r>
        <w:rPr>
          <w:rFonts w:ascii="DejaVu Sans Mono" w:hAnsi="DejaVu Sans Mono" w:cs="DejaVu Sans Mono" w:eastAsia="DejaVu Sans Mono"/>
          <w:b w:val="0"/>
          <w:i w:val="0"/>
          <w:color w:val="000000"/>
          <w:sz w:val="18"/>
        </w:rPr>
        <w:t>avaliarPouso</w:t>
      </w:r>
      <w:r>
        <w:rPr>
          <w:rFonts w:ascii="DejaVu Sans" w:hAnsi="DejaVu Sans" w:cs="DejaVu Sans" w:eastAsia="DejaVu Sans"/>
          <w:b w:val="0"/>
          <w:i w:val="0"/>
          <w:color w:val="000000"/>
          <w:sz w:val="18"/>
        </w:rPr>
        <w:t xml:space="preserve"> traduz as funções booleanas da Seção 2 em uma estrutura condicional if, elif e else, na mesma ordem lógica do circuito:</w:t>
      </w:r>
    </w:p>
    <w:p>
      <w:pPr>
        <w:pageBreakBefore w:val="0"/>
        <w:widowControl w:val="0"/>
        <w:spacing w:lineRule="exact" w:line="57" w:before="0" w:after="0"/>
      </w:pPr>
      <w:r>
        <w:rPr>
          <w:sz w:val="2"/>
        </w:rPr>
      </w:r>
    </w:p>
    <w:tbl>
      <w:tblPr>
        <w:tblW w:type="auto" w:w="0"/>
        <w:jc w:val="left"/>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120" w:type="dxa"/>
          <w:left w:w="160" w:type="dxa"/>
          <w:bottom w:w="120" w:type="dxa"/>
          <w:right w:w="120" w:type="dxa"/>
        </w:tblCellMar>
        <w:tblLook w:firstColumn="1" w:firstRow="1" w:lastColumn="0" w:lastRow="0" w:noHBand="0" w:noVBand="1" w:val="04A0"/>
      </w:tblPr>
      <w:tblGrid>
        <w:gridCol w:w="9638"/>
      </w:tblGrid>
      <w:tr>
        <w:tc>
          <w:tcPr>
            <w:tcW w:type="dxa" w:w="9638"/>
            <w:shd w:val="clear" w:color="auto" w:fill="F2F2F2"/>
          </w:tcPr>
          <w:p>
            <w:pPr>
              <w:widowControl w:val="0"/>
              <w:spacing w:lineRule="exact" w:line="200" w:before="0" w:after="0"/>
            </w:pPr>
            <w:r>
              <w:rPr>
                <w:rFonts w:ascii="DejaVu Sans Mono" w:hAnsi="DejaVu Sans Mono" w:cs="DejaVu Sans Mono" w:eastAsia="DejaVu Sans Mono"/>
                <w:b w:val="0"/>
                <w:i w:val="0"/>
                <w:color w:val="000000"/>
                <w:sz w:val="16"/>
              </w:rPr>
              <w:t>if autPouso:</w:t>
            </w:r>
          </w:p>
          <w:p>
            <w:pPr>
              <w:widowControl w:val="0"/>
              <w:spacing w:lineRule="exact" w:line="200" w:before="0" w:after="0"/>
            </w:pPr>
            <w:r>
              <w:rPr>
                <w:rFonts w:ascii="DejaVu Sans Mono" w:hAnsi="DejaVu Sans Mono" w:cs="DejaVu Sans Mono" w:eastAsia="DejaVu Sans Mono"/>
                <w:b w:val="0"/>
                <w:i w:val="0"/>
                <w:color w:val="000000"/>
                <w:sz w:val="16"/>
              </w:rPr>
              <w:t xml:space="preserve">    return "AUTORIZADO", ...</w:t>
            </w:r>
          </w:p>
          <w:p>
            <w:pPr>
              <w:widowControl w:val="0"/>
              <w:spacing w:lineRule="exact" w:line="200" w:before="0" w:after="0"/>
            </w:pPr>
            <w:r>
              <w:rPr>
                <w:rFonts w:ascii="DejaVu Sans Mono" w:hAnsi="DejaVu Sans Mono" w:cs="DejaVu Sans Mono" w:eastAsia="DejaVu Sans Mono"/>
                <w:b w:val="0"/>
                <w:i w:val="0"/>
                <w:color w:val="000000"/>
                <w:sz w:val="16"/>
              </w:rPr>
              <w:t>elif falhaCritica:      # (not A and comb &lt; 30) or not D</w:t>
            </w:r>
          </w:p>
          <w:p>
            <w:pPr>
              <w:widowControl w:val="0"/>
              <w:spacing w:lineRule="exact" w:line="200" w:before="0" w:after="0"/>
            </w:pPr>
            <w:r>
              <w:rPr>
                <w:rFonts w:ascii="DejaVu Sans Mono" w:hAnsi="DejaVu Sans Mono" w:cs="DejaVu Sans Mono" w:eastAsia="DejaVu Sans Mono"/>
                <w:b w:val="0"/>
                <w:i w:val="0"/>
                <w:color w:val="000000"/>
                <w:sz w:val="16"/>
              </w:rPr>
              <w:t xml:space="preserve">    return "ALERTA", ...</w:t>
            </w:r>
          </w:p>
          <w:p>
            <w:pPr>
              <w:widowControl w:val="0"/>
              <w:spacing w:lineRule="exact" w:line="200" w:before="0" w:after="0"/>
            </w:pPr>
            <w:r>
              <w:rPr>
                <w:rFonts w:ascii="DejaVu Sans Mono" w:hAnsi="DejaVu Sans Mono" w:cs="DejaVu Sans Mono" w:eastAsia="DejaVu Sans Mono"/>
                <w:b w:val="0"/>
                <w:i w:val="0"/>
                <w:color w:val="000000"/>
                <w:sz w:val="16"/>
              </w:rPr>
              <w:t>else:</w:t>
            </w:r>
          </w:p>
          <w:p>
            <w:pPr>
              <w:widowControl w:val="0"/>
              <w:spacing w:lineRule="exact" w:line="200" w:before="0" w:after="0"/>
            </w:pPr>
            <w:r>
              <w:rPr>
                <w:rFonts w:ascii="DejaVu Sans Mono" w:hAnsi="DejaVu Sans Mono" w:cs="DejaVu Sans Mono" w:eastAsia="DejaVu Sans Mono"/>
                <w:b w:val="0"/>
                <w:i w:val="0"/>
                <w:color w:val="000000"/>
                <w:sz w:val="16"/>
              </w:rPr>
              <w:t xml:space="preserve">    return "ESPERA", ...</w:t>
            </w:r>
          </w:p>
        </w:tc>
      </w:tr>
    </w:tbl>
    <w:p>
      <w:pPr>
        <w:pageBreakBefore w:val="0"/>
        <w:widowControl w:val="0"/>
        <w:spacing w:lineRule="exact" w:line="170" w:before="0" w:after="0"/>
      </w:pPr>
      <w:r>
        <w:rPr>
          <w:sz w:val="2"/>
        </w:rPr>
      </w:r>
    </w:p>
    <w:p>
      <w:pPr>
        <w:widowControl w:val="0"/>
        <w:spacing w:lineRule="exact" w:line="252" w:before="0" w:after="100"/>
        <w:jc w:val="both"/>
      </w:pPr>
      <w:r>
        <w:rPr>
          <w:rFonts w:ascii="DejaVu Sans" w:hAnsi="DejaVu Sans" w:cs="DejaVu Sans" w:eastAsia="DejaVu Sans"/>
          <w:b w:val="0"/>
          <w:i w:val="0"/>
          <w:color w:val="000000"/>
          <w:sz w:val="18"/>
        </w:rPr>
        <w:t xml:space="preserve">A rotina </w:t>
      </w:r>
      <w:r>
        <w:rPr>
          <w:rFonts w:ascii="DejaVu Sans Mono" w:hAnsi="DejaVu Sans Mono" w:cs="DejaVu Sans Mono" w:eastAsia="DejaVu Sans Mono"/>
          <w:b w:val="0"/>
          <w:i w:val="0"/>
          <w:color w:val="000000"/>
          <w:sz w:val="18"/>
        </w:rPr>
        <w:t>processarFila</w:t>
      </w:r>
      <w:r>
        <w:rPr>
          <w:rFonts w:ascii="DejaVu Sans" w:hAnsi="DejaVu Sans" w:cs="DejaVu Sans" w:eastAsia="DejaVu Sans"/>
          <w:b w:val="0"/>
          <w:i w:val="0"/>
          <w:color w:val="000000"/>
          <w:sz w:val="18"/>
        </w:rPr>
        <w:t xml:space="preserve"> retira um módulo por vez da frente da fila, aplica a decisão e o envia para a lista correspondente, até a fila esvaziar. Trecho da execução da demonstração completa (opção 7) no modo base:</w:t>
      </w:r>
    </w:p>
    <w:p>
      <w:pPr>
        <w:pageBreakBefore w:val="0"/>
        <w:widowControl w:val="0"/>
        <w:spacing w:lineRule="exact" w:line="57" w:before="0" w:after="0"/>
      </w:pPr>
      <w:r>
        <w:rPr>
          <w:sz w:val="2"/>
        </w:rPr>
      </w:r>
    </w:p>
    <w:tbl>
      <w:tblPr>
        <w:tblW w:type="auto" w:w="0"/>
        <w:jc w:val="left"/>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120" w:type="dxa"/>
          <w:left w:w="160" w:type="dxa"/>
          <w:bottom w:w="120" w:type="dxa"/>
          <w:right w:w="120" w:type="dxa"/>
        </w:tblCellMar>
        <w:tblLook w:firstColumn="1" w:firstRow="1" w:lastColumn="0" w:lastRow="0" w:noHBand="0" w:noVBand="1" w:val="04A0"/>
      </w:tblPr>
      <w:tblGrid>
        <w:gridCol w:w="9638"/>
      </w:tblGrid>
      <w:tr>
        <w:tc>
          <w:tcPr>
            <w:tcW w:type="dxa" w:w="9638"/>
            <w:shd w:val="clear" w:color="auto" w:fill="F2F2F2"/>
          </w:tcPr>
          <w:p>
            <w:pPr>
              <w:widowControl w:val="0"/>
              <w:spacing w:lineRule="exact" w:line="200" w:before="0" w:after="0"/>
            </w:pPr>
            <w:r>
              <w:rPr>
                <w:rFonts w:ascii="DejaVu Sans Mono" w:hAnsi="DejaVu Sans Mono" w:cs="DejaVu Sans Mono" w:eastAsia="DejaVu Sans Mono"/>
                <w:b w:val="0"/>
                <w:i w:val="0"/>
                <w:color w:val="000000"/>
                <w:sz w:val="16"/>
              </w:rPr>
              <w:t>Analisando M05 - Suporte Vita</w:t>
            </w:r>
          </w:p>
          <w:p>
            <w:pPr>
              <w:widowControl w:val="0"/>
              <w:spacing w:lineRule="exact" w:line="200" w:before="0" w:after="0"/>
            </w:pPr>
            <w:r>
              <w:rPr>
                <w:rFonts w:ascii="DejaVu Sans Mono" w:hAnsi="DejaVu Sans Mono" w:cs="DejaVu Sans Mono" w:eastAsia="DejaVu Sans Mono"/>
                <w:b w:val="0"/>
                <w:i w:val="0"/>
                <w:color w:val="000000"/>
                <w:sz w:val="16"/>
              </w:rPr>
              <w:t>checks: comb=True atm=True area=True sens=False massa=True</w:t>
            </w:r>
          </w:p>
          <w:p>
            <w:pPr>
              <w:widowControl w:val="0"/>
              <w:spacing w:lineRule="exact" w:line="200" w:before="0" w:after="0"/>
            </w:pPr>
            <w:r>
              <w:rPr>
                <w:rFonts w:ascii="DejaVu Sans Mono" w:hAnsi="DejaVu Sans Mono" w:cs="DejaVu Sans Mono" w:eastAsia="DejaVu Sans Mono"/>
                <w:b w:val="0"/>
                <w:i w:val="0"/>
                <w:color w:val="000000"/>
                <w:sz w:val="16"/>
              </w:rPr>
              <w:t>Decisao: ALERTA OPERACIONAL</w:t>
            </w:r>
          </w:p>
          <w:p>
            <w:pPr>
              <w:widowControl w:val="0"/>
              <w:spacing w:lineRule="exact" w:line="200" w:before="0" w:after="0"/>
            </w:pPr>
            <w:r>
              <w:rPr>
                <w:rFonts w:ascii="DejaVu Sans Mono" w:hAnsi="DejaVu Sans Mono" w:cs="DejaVu Sans Mono" w:eastAsia="DejaVu Sans Mono"/>
                <w:b w:val="0"/>
                <w:i w:val="0"/>
                <w:color w:val="000000"/>
                <w:sz w:val="16"/>
              </w:rPr>
              <w:t>Motivo: Sensores com falha: FALHA PARCIAL.</w:t>
            </w:r>
          </w:p>
          <w:p>
            <w:pPr>
              <w:widowControl w:val="0"/>
              <w:spacing w:lineRule="exact" w:line="200" w:before="0" w:after="0"/>
            </w:pPr>
            <w:r>
              <w:rPr>
                <w:rFonts w:ascii="DejaVu Sans Mono" w:hAnsi="DejaVu Sans Mono" w:cs="DejaVu Sans Mono" w:eastAsia="DejaVu Sans Mono"/>
                <w:b w:val="0"/>
                <w:i w:val="0"/>
                <w:color w:val="000000"/>
                <w:sz w:val="16"/>
              </w:rPr>
              <w:t xml:space="preserve"> </w:t>
            </w:r>
          </w:p>
          <w:p>
            <w:pPr>
              <w:widowControl w:val="0"/>
              <w:spacing w:lineRule="exact" w:line="200" w:before="0" w:after="0"/>
            </w:pPr>
            <w:r>
              <w:rPr>
                <w:rFonts w:ascii="DejaVu Sans Mono" w:hAnsi="DejaVu Sans Mono" w:cs="DejaVu Sans Mono" w:eastAsia="DejaVu Sans Mono"/>
                <w:b w:val="0"/>
                <w:i w:val="0"/>
                <w:color w:val="000000"/>
                <w:sz w:val="16"/>
              </w:rPr>
              <w:t>Analisando M03 - Lab Ares</w:t>
            </w:r>
          </w:p>
          <w:p>
            <w:pPr>
              <w:widowControl w:val="0"/>
              <w:spacing w:lineRule="exact" w:line="200" w:before="0" w:after="0"/>
            </w:pPr>
            <w:r>
              <w:rPr>
                <w:rFonts w:ascii="DejaVu Sans Mono" w:hAnsi="DejaVu Sans Mono" w:cs="DejaVu Sans Mono" w:eastAsia="DejaVu Sans Mono"/>
                <w:b w:val="0"/>
                <w:i w:val="0"/>
                <w:color w:val="000000"/>
                <w:sz w:val="16"/>
              </w:rPr>
              <w:t>checks: comb=False atm=True area=True sens=True massa=True</w:t>
            </w:r>
          </w:p>
          <w:p>
            <w:pPr>
              <w:widowControl w:val="0"/>
              <w:spacing w:lineRule="exact" w:line="200" w:before="0" w:after="0"/>
            </w:pPr>
            <w:r>
              <w:rPr>
                <w:rFonts w:ascii="DejaVu Sans Mono" w:hAnsi="DejaVu Sans Mono" w:cs="DejaVu Sans Mono" w:eastAsia="DejaVu Sans Mono"/>
                <w:b w:val="0"/>
                <w:i w:val="0"/>
                <w:color w:val="000000"/>
                <w:sz w:val="16"/>
              </w:rPr>
              <w:t>Decisao: MODULO EM ESPERA</w:t>
            </w:r>
          </w:p>
          <w:p>
            <w:pPr>
              <w:widowControl w:val="0"/>
              <w:spacing w:lineRule="exact" w:line="200" w:before="0" w:after="0"/>
            </w:pPr>
            <w:r>
              <w:rPr>
                <w:rFonts w:ascii="DejaVu Sans Mono" w:hAnsi="DejaVu Sans Mono" w:cs="DejaVu Sans Mono" w:eastAsia="DejaVu Sans Mono"/>
                <w:b w:val="0"/>
                <w:i w:val="0"/>
                <w:color w:val="000000"/>
                <w:sz w:val="16"/>
              </w:rPr>
              <w:t>Motivo: Pouso adiado ate normalizacao das condicoes.</w:t>
            </w:r>
          </w:p>
          <w:p>
            <w:pPr>
              <w:widowControl w:val="0"/>
              <w:spacing w:lineRule="exact" w:line="200" w:before="0" w:after="0"/>
            </w:pPr>
            <w:r>
              <w:rPr>
                <w:rFonts w:ascii="DejaVu Sans Mono" w:hAnsi="DejaVu Sans Mono" w:cs="DejaVu Sans Mono" w:eastAsia="DejaVu Sans Mono"/>
                <w:b w:val="0"/>
                <w:i w:val="0"/>
                <w:color w:val="000000"/>
                <w:sz w:val="16"/>
              </w:rPr>
              <w:t xml:space="preserve"> </w:t>
            </w:r>
          </w:p>
          <w:p>
            <w:pPr>
              <w:widowControl w:val="0"/>
              <w:spacing w:lineRule="exact" w:line="200" w:before="0" w:after="0"/>
            </w:pPr>
            <w:r>
              <w:rPr>
                <w:rFonts w:ascii="DejaVu Sans Mono" w:hAnsi="DejaVu Sans Mono" w:cs="DejaVu Sans Mono" w:eastAsia="DejaVu Sans Mono"/>
                <w:b w:val="0"/>
                <w:i w:val="0"/>
                <w:color w:val="000000"/>
                <w:sz w:val="16"/>
              </w:rPr>
              <w:t>Analisando M04 - Carga Atlas</w:t>
            </w:r>
          </w:p>
          <w:p>
            <w:pPr>
              <w:widowControl w:val="0"/>
              <w:spacing w:lineRule="exact" w:line="200" w:before="0" w:after="0"/>
            </w:pPr>
            <w:r>
              <w:rPr>
                <w:rFonts w:ascii="DejaVu Sans Mono" w:hAnsi="DejaVu Sans Mono" w:cs="DejaVu Sans Mono" w:eastAsia="DejaVu Sans Mono"/>
                <w:b w:val="0"/>
                <w:i w:val="0"/>
                <w:color w:val="000000"/>
                <w:sz w:val="16"/>
              </w:rPr>
              <w:t>checks: comb=False atm=True area=True sens=True massa=True</w:t>
            </w:r>
          </w:p>
          <w:p>
            <w:pPr>
              <w:widowControl w:val="0"/>
              <w:spacing w:lineRule="exact" w:line="200" w:before="0" w:after="0"/>
            </w:pPr>
            <w:r>
              <w:rPr>
                <w:rFonts w:ascii="DejaVu Sans Mono" w:hAnsi="DejaVu Sans Mono" w:cs="DejaVu Sans Mono" w:eastAsia="DejaVu Sans Mono"/>
                <w:b w:val="0"/>
                <w:i w:val="0"/>
                <w:color w:val="000000"/>
                <w:sz w:val="16"/>
              </w:rPr>
              <w:t>Decisao: ALERTA OPERACIONAL</w:t>
            </w:r>
          </w:p>
          <w:p>
            <w:pPr>
              <w:widowControl w:val="0"/>
              <w:spacing w:lineRule="exact" w:line="200" w:before="0" w:after="0"/>
            </w:pPr>
            <w:r>
              <w:rPr>
                <w:rFonts w:ascii="DejaVu Sans Mono" w:hAnsi="DejaVu Sans Mono" w:cs="DejaVu Sans Mono" w:eastAsia="DejaVu Sans Mono"/>
                <w:b w:val="0"/>
                <w:i w:val="0"/>
                <w:color w:val="000000"/>
                <w:sz w:val="16"/>
              </w:rPr>
              <w:t>Motivo: Combustivel critico: 28%, abaixo de 30%.</w:t>
            </w:r>
          </w:p>
        </w:tc>
      </w:tr>
    </w:tbl>
    <w:p>
      <w:pPr>
        <w:pageBreakBefore w:val="0"/>
        <w:widowControl w:val="0"/>
        <w:spacing w:lineRule="exact" w:line="170" w:before="0" w:after="0"/>
      </w:pPr>
      <w:r>
        <w:rPr>
          <w:sz w:val="2"/>
        </w:rPr>
      </w:r>
    </w:p>
    <w:p>
      <w:pPr>
        <w:widowControl w:val="0"/>
        <w:spacing w:lineRule="exact" w:line="252" w:before="0" w:after="100"/>
        <w:jc w:val="both"/>
      </w:pPr>
      <w:r>
        <w:rPr>
          <w:rFonts w:ascii="DejaVu Sans" w:hAnsi="DejaVu Sans" w:cs="DejaVu Sans" w:eastAsia="DejaVu Sans"/>
          <w:b w:val="0"/>
          <w:i w:val="0"/>
          <w:color w:val="000000"/>
          <w:sz w:val="18"/>
        </w:rPr>
        <w:t>Resultado final do modo base: M02 e M01 pousados; M03 em espera (combustível abaixo do mínimo, mas não crítico); M05 (sensores) e M04 (combustível crítico) em alerta.</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3.5 Continuidade da operação e histórico</w:t>
      </w:r>
    </w:p>
    <w:p>
      <w:pPr>
        <w:widowControl w:val="0"/>
        <w:spacing w:lineRule="exact" w:line="252" w:before="0" w:after="100"/>
        <w:jc w:val="both"/>
      </w:pPr>
      <w:r>
        <w:rPr>
          <w:rFonts w:ascii="DejaVu Sans" w:hAnsi="DejaVu Sans" w:cs="DejaVu Sans" w:eastAsia="DejaVu Sans"/>
          <w:b w:val="0"/>
          <w:i w:val="0"/>
          <w:color w:val="000000"/>
          <w:sz w:val="18"/>
        </w:rPr>
        <w:t xml:space="preserve">A opção 9 permite atualizar o ambiente e os dados das cópias operacionais pendentes. Os módulos em espera retornam à fila; os módulos em alerta só retornam após confirmação explícita de revisão. A revisão não autoriza o pouso por si só: todas as condições são avaliadas novamente. A função </w:t>
      </w:r>
      <w:r>
        <w:rPr>
          <w:rFonts w:ascii="DejaVu Sans Mono" w:hAnsi="DejaVu Sans Mono" w:cs="DejaVu Sans Mono" w:eastAsia="DejaVu Sans Mono"/>
          <w:b w:val="0"/>
          <w:i w:val="0"/>
          <w:color w:val="000000"/>
          <w:sz w:val="18"/>
        </w:rPr>
        <w:t>ordenarFilaAtual</w:t>
      </w:r>
      <w:r>
        <w:rPr>
          <w:rFonts w:ascii="DejaVu Sans" w:hAnsi="DejaVu Sans" w:cs="DejaVu Sans" w:eastAsia="DejaVu Sans"/>
          <w:b w:val="0"/>
          <w:i w:val="0"/>
          <w:color w:val="000000"/>
          <w:sz w:val="18"/>
        </w:rPr>
        <w:t xml:space="preserve"> ordena sem recarregar o cadastro; </w:t>
      </w:r>
      <w:r>
        <w:rPr>
          <w:rFonts w:ascii="DejaVu Sans Mono" w:hAnsi="DejaVu Sans Mono" w:cs="DejaVu Sans Mono" w:eastAsia="DejaVu Sans Mono"/>
          <w:b w:val="0"/>
          <w:i w:val="0"/>
          <w:color w:val="000000"/>
          <w:sz w:val="18"/>
        </w:rPr>
        <w:t>devolverPendente</w:t>
      </w:r>
      <w:r>
        <w:rPr>
          <w:rFonts w:ascii="DejaVu Sans" w:hAnsi="DejaVu Sans" w:cs="DejaVu Sans" w:eastAsia="DejaVu Sans"/>
          <w:b w:val="0"/>
          <w:i w:val="0"/>
          <w:color w:val="000000"/>
          <w:sz w:val="18"/>
        </w:rPr>
        <w:t xml:space="preserve"> verifica o ID para evitar duplicação na fila. Os módulos já pousados permanecem na lista de pousados.</w:t>
      </w:r>
    </w:p>
    <w:p>
      <w:pPr>
        <w:widowControl w:val="0"/>
        <w:spacing w:lineRule="exact" w:line="252" w:before="0" w:after="100"/>
        <w:jc w:val="both"/>
      </w:pPr>
      <w:r>
        <w:rPr>
          <w:rFonts w:ascii="DejaVu Sans" w:hAnsi="DejaVu Sans" w:cs="DejaVu Sans" w:eastAsia="DejaVu Sans"/>
          <w:b w:val="0"/>
          <w:i w:val="0"/>
          <w:color w:val="000000"/>
          <w:sz w:val="18"/>
        </w:rPr>
        <w:t xml:space="preserve">Os motivos de alerta agora identificam combustível crítico com o valor e o limite de 30%, falha nos sensores ou ambas as causas. A mesma mensagem aparece no terminal e no registro da pilha. </w:t>
      </w:r>
      <w:r>
        <w:rPr>
          <w:rFonts w:ascii="DejaVu Sans Mono" w:hAnsi="DejaVu Sans Mono" w:cs="DejaVu Sans Mono" w:eastAsia="DejaVu Sans Mono"/>
          <w:b w:val="0"/>
          <w:i w:val="0"/>
          <w:color w:val="000000"/>
          <w:sz w:val="18"/>
        </w:rPr>
        <w:t>modsAlerta</w:t>
      </w:r>
      <w:r>
        <w:rPr>
          <w:rFonts w:ascii="DejaVu Sans" w:hAnsi="DejaVu Sans" w:cs="DejaVu Sans" w:eastAsia="DejaVu Sans"/>
          <w:b w:val="0"/>
          <w:i w:val="0"/>
          <w:color w:val="000000"/>
          <w:sz w:val="18"/>
        </w:rPr>
        <w:t xml:space="preserve"> contém os módulos atualmente retidos; </w:t>
      </w:r>
      <w:r>
        <w:rPr>
          <w:rFonts w:ascii="DejaVu Sans Mono" w:hAnsi="DejaVu Sans Mono" w:cs="DejaVu Sans Mono" w:eastAsia="DejaVu Sans Mono"/>
          <w:b w:val="0"/>
          <w:i w:val="0"/>
          <w:color w:val="000000"/>
          <w:sz w:val="18"/>
        </w:rPr>
        <w:t>pilhaAlertas</w:t>
      </w:r>
      <w:r>
        <w:rPr>
          <w:rFonts w:ascii="DejaVu Sans" w:hAnsi="DejaVu Sans" w:cs="DejaVu Sans" w:eastAsia="DejaVu Sans"/>
          <w:b w:val="0"/>
          <w:i w:val="0"/>
          <w:color w:val="000000"/>
          <w:sz w:val="18"/>
        </w:rPr>
        <w:t xml:space="preserve"> contém o histórico de alertas da operação, inclusive os de módulos posteriormente recuperados. Uma nova avaliação que falha gera outro evento legítimo. Autorizações, esperas e ajustes manuais não são registrados nessa pilha; </w:t>
      </w:r>
      <w:r>
        <w:rPr>
          <w:rFonts w:ascii="DejaVu Sans Mono" w:hAnsi="DejaVu Sans Mono" w:cs="DejaVu Sans Mono" w:eastAsia="DejaVu Sans Mono"/>
          <w:b w:val="0"/>
          <w:i w:val="0"/>
          <w:color w:val="000000"/>
          <w:sz w:val="18"/>
        </w:rPr>
        <w:t>horaOrb</w:t>
      </w:r>
      <w:r>
        <w:rPr>
          <w:rFonts w:ascii="DejaVu Sans" w:hAnsi="DejaVu Sans" w:cs="DejaVu Sans" w:eastAsia="DejaVu Sans"/>
          <w:b w:val="0"/>
          <w:i w:val="0"/>
          <w:color w:val="000000"/>
          <w:sz w:val="18"/>
        </w:rPr>
        <w:t xml:space="preserve"> é a chegada à órbita, não a hora do evento.</w:t>
      </w:r>
    </w:p>
    <w:p>
      <w:pPr>
        <w:widowControl w:val="0"/>
        <w:spacing w:lineRule="exact" w:line="252" w:before="0" w:after="100"/>
        <w:jc w:val="both"/>
      </w:pPr>
      <w:r>
        <w:rPr>
          <w:rFonts w:ascii="DejaVu Sans" w:hAnsi="DejaVu Sans" w:cs="DejaVu Sans" w:eastAsia="DejaVu Sans"/>
          <w:b w:val="0"/>
          <w:i w:val="0"/>
          <w:color w:val="000000"/>
          <w:sz w:val="18"/>
        </w:rPr>
        <w:t xml:space="preserve">As opções 3 e 7 limpam fila, resultados e histórico e recarregam o cadastro do cenário selecionado; a opção 8 escolhe outro cenário e também reinicia. Para restaurar especificamente os valores base, usar 8 e depois 1. Encerrar o programa perde os dados em memória. As buscas da opção 2 consultam </w:t>
      </w:r>
      <w:r>
        <w:rPr>
          <w:rFonts w:ascii="DejaVu Sans Mono" w:hAnsi="DejaVu Sans Mono" w:cs="DejaVu Sans Mono" w:eastAsia="DejaVu Sans Mono"/>
          <w:b w:val="0"/>
          <w:i w:val="0"/>
          <w:color w:val="000000"/>
          <w:sz w:val="18"/>
        </w:rPr>
        <w:t>todosMods</w:t>
      </w:r>
      <w:r>
        <w:rPr>
          <w:rFonts w:ascii="DejaVu Sans" w:hAnsi="DejaVu Sans" w:cs="DejaVu Sans" w:eastAsia="DejaVu Sans"/>
          <w:b w:val="0"/>
          <w:i w:val="0"/>
          <w:color w:val="000000"/>
          <w:sz w:val="18"/>
        </w:rPr>
        <w:t>, o cadastro inicial do cenário; o resumo da opção 5 consulta os estados operacionais. Portanto, um ajuste feito na opção 9 não altera os valores exibidos pelas buscas.</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3.6 Verificação executada</w:t>
      </w:r>
    </w:p>
    <w:p>
      <w:pPr>
        <w:widowControl w:val="0"/>
        <w:spacing w:lineRule="exact" w:line="252" w:before="0" w:after="100"/>
        <w:jc w:val="both"/>
      </w:pPr>
      <w:r>
        <w:rPr>
          <w:rFonts w:ascii="DejaVu Sans" w:hAnsi="DejaVu Sans" w:cs="DejaVu Sans" w:eastAsia="DejaVu Sans"/>
          <w:b w:val="0"/>
          <w:i w:val="0"/>
          <w:color w:val="000000"/>
          <w:sz w:val="18"/>
        </w:rPr>
        <w:t>A validação local em Python 3.14.7 verificou 2.160 combinações: combustível 29, 30, 34, 35 e 36%; duas condições atmosféricas, duas de área e duas de sensores; massas 11.999, 12.000 e 12.001 kg; ventos 17, 18 e 19 m/s; visibilidades 3, 4 e 5 km; com e sem poeira. Todas produziram a classificação esperada. Outros 100 cenários aleatórios verificaram classificação, ordenação e concordância com a busca de maior prioridade. São verificações locais, não certificação de voo nem uma suíte permanente de testes no protótipo.</w:t>
      </w:r>
    </w:p>
    <w:tbl>
      <w:tblPr>
        <w:tblW w:type="auto" w:w="0"/>
        <w:jc w:val="left"/>
        <w:tblInd w:w="0" w:type="dxa"/>
        <w:tblBorders>
          <w:top w:val="single" w:sz="3" w:space="0" w:color="999999"/>
          <w:left w:val="single" w:sz="3" w:space="0" w:color="999999"/>
          <w:bottom w:val="single" w:sz="3" w:space="0" w:color="999999"/>
          <w:right w:val="single" w:sz="3" w:space="0" w:color="999999"/>
          <w:insideH w:val="single" w:sz="3" w:space="0" w:color="999999"/>
          <w:insideV w:val="single" w:sz="3" w:space="0" w:color="999999"/>
        </w:tblBorders>
        <w:tblLayout w:type="fixed"/>
        <w:tblCellMar>
          <w:top w:w="60" w:type="dxa"/>
          <w:left w:w="80" w:type="dxa"/>
          <w:bottom w:w="60" w:type="dxa"/>
          <w:right w:w="80" w:type="dxa"/>
        </w:tblCellMar>
        <w:tblLook w:firstColumn="1" w:firstRow="1" w:lastColumn="0" w:lastRow="0" w:noHBand="0" w:noVBand="1" w:val="04A0"/>
      </w:tblPr>
      <w:tblGrid>
        <w:gridCol w:w="4849"/>
        <w:gridCol w:w="4789"/>
      </w:tblGrid>
      <w:tr>
        <w:trPr>
          <w:tblHeader/>
          <w:cantSplit/>
        </w:trPr>
        <w:tc>
          <w:tcPr>
            <w:tcW w:type="dxa" w:w="4849"/>
            <w:shd w:val="clear" w:color="auto" w:fill="232323"/>
          </w:tcPr>
          <w:p>
            <w:pPr>
              <w:widowControl w:val="0"/>
              <w:spacing w:lineRule="exact" w:line="196" w:before="0" w:after="0"/>
            </w:pPr>
            <w:r>
              <w:rPr>
                <w:rFonts w:ascii="DejaVu Sans" w:hAnsi="DejaVu Sans" w:cs="DejaVu Sans" w:eastAsia="DejaVu Sans"/>
                <w:b/>
                <w:i w:val="0"/>
                <w:color w:val="FFFFFF"/>
                <w:sz w:val="16"/>
              </w:rPr>
              <w:t>Caso executado</w:t>
            </w:r>
          </w:p>
        </w:tc>
        <w:tc>
          <w:tcPr>
            <w:tcW w:type="dxa" w:w="4789"/>
            <w:shd w:val="clear" w:color="auto" w:fill="232323"/>
          </w:tcPr>
          <w:p>
            <w:pPr>
              <w:widowControl w:val="0"/>
              <w:spacing w:lineRule="exact" w:line="196" w:before="0" w:after="0"/>
            </w:pPr>
            <w:r>
              <w:rPr>
                <w:rFonts w:ascii="DejaVu Sans" w:hAnsi="DejaVu Sans" w:cs="DejaVu Sans" w:eastAsia="DejaVu Sans"/>
                <w:b/>
                <w:i w:val="0"/>
                <w:color w:val="FFFFFF"/>
                <w:sz w:val="16"/>
              </w:rPr>
              <w:t>Resultado observado</w:t>
            </w:r>
          </w:p>
        </w:tc>
      </w:tr>
      <w:tr>
        <w:tc>
          <w:tcPr>
            <w:tcW w:type="dxa" w:w="4849"/>
            <w:shd w:val="clear" w:color="auto" w:fill="FFFFFF"/>
          </w:tcPr>
          <w:p>
            <w:pPr>
              <w:widowControl w:val="0"/>
              <w:spacing w:lineRule="exact" w:line="196" w:before="0" w:after="0"/>
            </w:pPr>
            <w:r>
              <w:rPr>
                <w:rFonts w:ascii="DejaVu Sans" w:hAnsi="DejaVu Sans" w:cs="DejaVu Sans" w:eastAsia="DejaVu Sans"/>
                <w:b w:val="0"/>
                <w:i w:val="0"/>
                <w:color w:val="000000"/>
                <w:sz w:val="16"/>
              </w:rPr>
              <w:t>Modo base, opção 7</w:t>
            </w:r>
          </w:p>
        </w:tc>
        <w:tc>
          <w:tcPr>
            <w:tcW w:type="dxa" w:w="4789"/>
            <w:shd w:val="clear" w:color="auto" w:fill="FFFFFF"/>
          </w:tcPr>
          <w:p>
            <w:pPr>
              <w:widowControl w:val="0"/>
              <w:spacing w:lineRule="exact" w:line="196" w:before="0" w:after="0"/>
            </w:pPr>
            <w:r>
              <w:rPr>
                <w:rFonts w:ascii="DejaVu Sans" w:hAnsi="DejaVu Sans" w:cs="DejaVu Sans" w:eastAsia="DejaVu Sans"/>
                <w:b w:val="0"/>
                <w:i w:val="0"/>
                <w:color w:val="000000"/>
                <w:sz w:val="16"/>
              </w:rPr>
              <w:t>Pousados M02 e M01; espera M03; alertas M05 e M04</w:t>
            </w:r>
          </w:p>
        </w:tc>
      </w:tr>
      <w:tr>
        <w:tc>
          <w:tcPr>
            <w:tcW w:type="dxa" w:w="4849"/>
            <w:shd w:val="clear" w:color="auto" w:fill="F5F5F5"/>
          </w:tcPr>
          <w:p>
            <w:pPr>
              <w:widowControl w:val="0"/>
              <w:spacing w:lineRule="exact" w:line="196" w:before="0" w:after="0"/>
            </w:pPr>
            <w:r>
              <w:rPr>
                <w:rFonts w:ascii="DejaVu Sans" w:hAnsi="DejaVu Sans" w:cs="DejaVu Sans" w:eastAsia="DejaVu Sans"/>
                <w:b w:val="0"/>
                <w:i w:val="0"/>
                <w:color w:val="000000"/>
                <w:sz w:val="16"/>
              </w:rPr>
              <w:t>Opção 9 sem alterar dados nem liberar alertas</w:t>
            </w:r>
          </w:p>
        </w:tc>
        <w:tc>
          <w:tcPr>
            <w:tcW w:type="dxa" w:w="4789"/>
            <w:shd w:val="clear" w:color="auto" w:fill="F5F5F5"/>
          </w:tcPr>
          <w:p>
            <w:pPr>
              <w:widowControl w:val="0"/>
              <w:spacing w:lineRule="exact" w:line="196" w:before="0" w:after="0"/>
            </w:pPr>
            <w:r>
              <w:rPr>
                <w:rFonts w:ascii="DejaVu Sans" w:hAnsi="DejaVu Sans" w:cs="DejaVu Sans" w:eastAsia="DejaVu Sans"/>
                <w:b w:val="0"/>
                <w:i w:val="0"/>
                <w:color w:val="000000"/>
                <w:sz w:val="16"/>
              </w:rPr>
              <w:t>M03 permanece em espera; pousados e histórico preservados</w:t>
            </w:r>
          </w:p>
        </w:tc>
      </w:tr>
      <w:tr>
        <w:tc>
          <w:tcPr>
            <w:tcW w:type="dxa" w:w="4849"/>
            <w:shd w:val="clear" w:color="auto" w:fill="FFFFFF"/>
          </w:tcPr>
          <w:p>
            <w:pPr>
              <w:widowControl w:val="0"/>
              <w:spacing w:lineRule="exact" w:line="196" w:before="0" w:after="0"/>
            </w:pPr>
            <w:r>
              <w:rPr>
                <w:rFonts w:ascii="DejaVu Sans" w:hAnsi="DejaVu Sans" w:cs="DejaVu Sans" w:eastAsia="DejaVu Sans"/>
                <w:b w:val="0"/>
                <w:i w:val="0"/>
                <w:color w:val="000000"/>
                <w:sz w:val="16"/>
              </w:rPr>
              <w:t>M03 ajustado manualmente para 40%, demais condições base</w:t>
            </w:r>
          </w:p>
        </w:tc>
        <w:tc>
          <w:tcPr>
            <w:tcW w:type="dxa" w:w="4789"/>
            <w:shd w:val="clear" w:color="auto" w:fill="FFFFFF"/>
          </w:tcPr>
          <w:p>
            <w:pPr>
              <w:widowControl w:val="0"/>
              <w:spacing w:lineRule="exact" w:line="196" w:before="0" w:after="0"/>
            </w:pPr>
            <w:r>
              <w:rPr>
                <w:rFonts w:ascii="DejaVu Sans" w:hAnsi="DejaVu Sans" w:cs="DejaVu Sans" w:eastAsia="DejaVu Sans"/>
                <w:b w:val="0"/>
                <w:i w:val="0"/>
                <w:color w:val="000000"/>
                <w:sz w:val="16"/>
              </w:rPr>
              <w:t>M03 pousa; M02 e M01 continuam pousados</w:t>
            </w:r>
          </w:p>
        </w:tc>
      </w:tr>
      <w:tr>
        <w:tc>
          <w:tcPr>
            <w:tcW w:type="dxa" w:w="4849"/>
            <w:shd w:val="clear" w:color="auto" w:fill="F5F5F5"/>
          </w:tcPr>
          <w:p>
            <w:pPr>
              <w:widowControl w:val="0"/>
              <w:spacing w:lineRule="exact" w:line="196" w:before="0" w:after="0"/>
            </w:pPr>
            <w:r>
              <w:rPr>
                <w:rFonts w:ascii="DejaVu Sans" w:hAnsi="DejaVu Sans" w:cs="DejaVu Sans" w:eastAsia="DejaVu Sans"/>
                <w:b w:val="0"/>
                <w:i w:val="0"/>
                <w:color w:val="000000"/>
                <w:sz w:val="16"/>
              </w:rPr>
              <w:t>Alerta revisado, mas sensores ainda com falha</w:t>
            </w:r>
          </w:p>
        </w:tc>
        <w:tc>
          <w:tcPr>
            <w:tcW w:type="dxa" w:w="4789"/>
            <w:shd w:val="clear" w:color="auto" w:fill="F5F5F5"/>
          </w:tcPr>
          <w:p>
            <w:pPr>
              <w:widowControl w:val="0"/>
              <w:spacing w:lineRule="exact" w:line="196" w:before="0" w:after="0"/>
            </w:pPr>
            <w:r>
              <w:rPr>
                <w:rFonts w:ascii="DejaVu Sans" w:hAnsi="DejaVu Sans" w:cs="DejaVu Sans" w:eastAsia="DejaVu Sans"/>
                <w:b w:val="0"/>
                <w:i w:val="0"/>
                <w:color w:val="000000"/>
                <w:sz w:val="16"/>
              </w:rPr>
              <w:t>Novo alerta; nenhuma autorização indevida</w:t>
            </w:r>
          </w:p>
        </w:tc>
      </w:tr>
      <w:tr>
        <w:tc>
          <w:tcPr>
            <w:tcW w:type="dxa" w:w="4849"/>
            <w:shd w:val="clear" w:color="auto" w:fill="FFFFFF"/>
          </w:tcPr>
          <w:p>
            <w:pPr>
              <w:widowControl w:val="0"/>
              <w:spacing w:lineRule="exact" w:line="196" w:before="0" w:after="0"/>
            </w:pPr>
            <w:r>
              <w:rPr>
                <w:rFonts w:ascii="DejaVu Sans" w:hAnsi="DejaVu Sans" w:cs="DejaVu Sans" w:eastAsia="DejaVu Sans"/>
                <w:b w:val="0"/>
                <w:i w:val="0"/>
                <w:color w:val="000000"/>
                <w:sz w:val="16"/>
              </w:rPr>
              <w:t>Área ocupada e depois liberada</w:t>
            </w:r>
          </w:p>
        </w:tc>
        <w:tc>
          <w:tcPr>
            <w:tcW w:type="dxa" w:w="4789"/>
            <w:shd w:val="clear" w:color="auto" w:fill="FFFFFF"/>
          </w:tcPr>
          <w:p>
            <w:pPr>
              <w:widowControl w:val="0"/>
              <w:spacing w:lineRule="exact" w:line="196" w:before="0" w:after="0"/>
            </w:pPr>
            <w:r>
              <w:rPr>
                <w:rFonts w:ascii="DejaVu Sans" w:hAnsi="DejaVu Sans" w:cs="DejaVu Sans" w:eastAsia="DejaVu Sans"/>
                <w:b w:val="0"/>
                <w:i w:val="0"/>
                <w:color w:val="000000"/>
                <w:sz w:val="16"/>
              </w:rPr>
              <w:t>Espera e posterior pouso somente dos módulos seguros</w:t>
            </w:r>
          </w:p>
        </w:tc>
      </w:tr>
      <w:tr>
        <w:tc>
          <w:tcPr>
            <w:tcW w:type="dxa" w:w="4849"/>
            <w:shd w:val="clear" w:color="auto" w:fill="F5F5F5"/>
          </w:tcPr>
          <w:p>
            <w:pPr>
              <w:widowControl w:val="0"/>
              <w:spacing w:lineRule="exact" w:line="196" w:before="0" w:after="0"/>
            </w:pPr>
            <w:r>
              <w:rPr>
                <w:rFonts w:ascii="DejaVu Sans" w:hAnsi="DejaVu Sans" w:cs="DejaVu Sans" w:eastAsia="DejaVu Sans"/>
                <w:b w:val="0"/>
                <w:i w:val="0"/>
                <w:color w:val="000000"/>
                <w:sz w:val="16"/>
              </w:rPr>
              <w:t>Combustível 28% e sensores com falha juntos</w:t>
            </w:r>
          </w:p>
        </w:tc>
        <w:tc>
          <w:tcPr>
            <w:tcW w:type="dxa" w:w="4789"/>
            <w:shd w:val="clear" w:color="auto" w:fill="F5F5F5"/>
          </w:tcPr>
          <w:p>
            <w:pPr>
              <w:widowControl w:val="0"/>
              <w:spacing w:lineRule="exact" w:line="196" w:before="0" w:after="0"/>
            </w:pPr>
            <w:r>
              <w:rPr>
                <w:rFonts w:ascii="DejaVu Sans" w:hAnsi="DejaVu Sans" w:cs="DejaVu Sans" w:eastAsia="DejaVu Sans"/>
                <w:b w:val="0"/>
                <w:i w:val="0"/>
                <w:color w:val="000000"/>
                <w:sz w:val="16"/>
              </w:rPr>
              <w:t>Motivo contém as duas causas, também na pilha</w:t>
            </w:r>
          </w:p>
        </w:tc>
      </w:tr>
      <w:tr>
        <w:tc>
          <w:tcPr>
            <w:tcW w:type="dxa" w:w="4849"/>
            <w:shd w:val="clear" w:color="auto" w:fill="FFFFFF"/>
          </w:tcPr>
          <w:p>
            <w:pPr>
              <w:widowControl w:val="0"/>
              <w:spacing w:lineRule="exact" w:line="196" w:before="0" w:after="0"/>
            </w:pPr>
            <w:r>
              <w:rPr>
                <w:rFonts w:ascii="DejaVu Sans" w:hAnsi="DejaVu Sans" w:cs="DejaVu Sans" w:eastAsia="DejaVu Sans"/>
                <w:b w:val="0"/>
                <w:i w:val="0"/>
                <w:color w:val="000000"/>
                <w:sz w:val="16"/>
              </w:rPr>
              <w:t>Busca de tipo ausente e coleções vazias</w:t>
            </w:r>
          </w:p>
        </w:tc>
        <w:tc>
          <w:tcPr>
            <w:tcW w:type="dxa" w:w="4789"/>
            <w:shd w:val="clear" w:color="auto" w:fill="FFFFFF"/>
          </w:tcPr>
          <w:p>
            <w:pPr>
              <w:widowControl w:val="0"/>
              <w:spacing w:lineRule="exact" w:line="196" w:before="0" w:after="0"/>
            </w:pPr>
            <w:r>
              <w:rPr>
                <w:rFonts w:ascii="DejaVu Sans" w:hAnsi="DejaVu Sans" w:cs="DejaVu Sans" w:eastAsia="DejaVu Sans"/>
                <w:b w:val="0"/>
                <w:i w:val="0"/>
                <w:color w:val="000000"/>
                <w:sz w:val="16"/>
              </w:rPr>
              <w:t>Lista vazia ou None, sem erro</w:t>
            </w:r>
          </w:p>
        </w:tc>
      </w:tr>
      <w:tr>
        <w:tc>
          <w:tcPr>
            <w:tcW w:type="dxa" w:w="4849"/>
            <w:shd w:val="clear" w:color="auto" w:fill="F5F5F5"/>
          </w:tcPr>
          <w:p>
            <w:pPr>
              <w:widowControl w:val="0"/>
              <w:spacing w:lineRule="exact" w:line="196" w:before="0" w:after="0"/>
            </w:pPr>
            <w:r>
              <w:rPr>
                <w:rFonts w:ascii="DejaVu Sans" w:hAnsi="DejaVu Sans" w:cs="DejaVu Sans" w:eastAsia="DejaVu Sans"/>
                <w:b w:val="0"/>
                <w:i w:val="0"/>
                <w:color w:val="000000"/>
                <w:sz w:val="16"/>
              </w:rPr>
              <w:t>Descida em 0, 59 e 80 segundos</w:t>
            </w:r>
          </w:p>
        </w:tc>
        <w:tc>
          <w:tcPr>
            <w:tcW w:type="dxa" w:w="4789"/>
            <w:shd w:val="clear" w:color="auto" w:fill="F5F5F5"/>
          </w:tcPr>
          <w:p>
            <w:pPr>
              <w:widowControl w:val="0"/>
              <w:spacing w:lineRule="exact" w:line="196" w:before="0" w:after="0"/>
            </w:pPr>
            <w:r>
              <w:rPr>
                <w:rFonts w:ascii="DejaVu Sans" w:hAnsi="DejaVu Sans" w:cs="DejaVu Sans" w:eastAsia="DejaVu Sans"/>
                <w:b w:val="0"/>
                <w:i w:val="0"/>
                <w:color w:val="000000"/>
                <w:sz w:val="16"/>
              </w:rPr>
              <w:t>1.200 m, 547,31 m e 0 m; sugestão em 59 s</w:t>
            </w:r>
          </w:p>
        </w:tc>
      </w:tr>
    </w:tbl>
    <w:p>
      <w:pPr>
        <w:pageBreakBefore w:val="0"/>
        <w:widowControl w:val="0"/>
        <w:spacing w:lineRule="exact" w:line="170" w:before="0" w:after="0"/>
      </w:pPr>
      <w:r>
        <w:rPr>
          <w:sz w:val="2"/>
        </w:rPr>
      </w:r>
    </w:p>
    <w:p>
      <w:pPr>
        <w:widowControl w:val="0"/>
        <w:spacing w:lineRule="exact" w:line="252" w:before="0" w:after="100"/>
        <w:jc w:val="both"/>
      </w:pPr>
      <w:r>
        <w:rPr>
          <w:rFonts w:ascii="DejaVu Sans" w:hAnsi="DejaVu Sans" w:cs="DejaVu Sans" w:eastAsia="DejaVu Sans"/>
          <w:b w:val="0"/>
          <w:i w:val="0"/>
          <w:color w:val="000000"/>
          <w:sz w:val="18"/>
        </w:rPr>
        <w:t>Também foram exercitados os modos base, manual e randômico, entradas numéricas inválidas, confirmação S/N na opção 9, repetição de processamento e cenário com todos pousados. Nas verificações de continuidade, cada ID permaneceu em exatamente uma estrutura operacional, sem duplicação entre fila, pousados, espera e alerta.</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3.7 Hipóteses e limitações</w:t>
      </w:r>
    </w:p>
    <w:p>
      <w:pPr>
        <w:widowControl w:val="0"/>
        <w:spacing w:lineRule="exact" w:line="252" w:before="0" w:after="100"/>
        <w:jc w:val="both"/>
      </w:pPr>
      <w:r>
        <w:rPr>
          <w:rFonts w:ascii="DejaVu Sans" w:hAnsi="DejaVu Sans" w:cs="DejaVu Sans" w:eastAsia="DejaVu Sans"/>
          <w:b w:val="0"/>
          <w:i w:val="0"/>
          <w:color w:val="000000"/>
          <w:sz w:val="18"/>
        </w:rPr>
        <w:t>Todos os cinco módulos são considerados disponíveis em órbita; os horários são informativos. A execução não avança um relógio nem desconta combustível durante a espera. O ambiente permanece constante durante cada processamento e pode ser atualizado na opção 9. A área não possui ciclo de ocupação e liberação: uma área livre é considerada disponível para cada avaliação sequencial. Após a autorização, o pouso é assumido bem-sucedido e o status passa diretamente a POUSADO.</w:t>
      </w:r>
    </w:p>
    <w:p>
      <w:pPr>
        <w:widowControl w:val="0"/>
        <w:spacing w:lineRule="exact" w:line="252" w:before="0" w:after="100"/>
        <w:jc w:val="both"/>
      </w:pPr>
      <w:r>
        <w:rPr>
          <w:rFonts w:ascii="DejaVu Sans" w:hAnsi="DejaVu Sans" w:cs="DejaVu Sans" w:eastAsia="DejaVu Sans"/>
          <w:b w:val="0"/>
          <w:i w:val="0"/>
          <w:color w:val="000000"/>
          <w:sz w:val="18"/>
        </w:rPr>
        <w:t>A alteração manual de combustível representa a troca de uma entrada do cenário, não reabastecimento automático. M03, com 33%, não resolve sua insuficiência apenas esperando. O cadastro é fixo em cinco módulos e a busca por tipo do menu usa ENE. No modo manual da opção 8, digitar apenas ESTAVEL/LIVRE e S/N conforme solicitado: textos desconhecidos são convertidos em condições desfavoráveis, sem nova pergunta. A opção 9 valida S/N; a validação textual do modo antigo ainda é uma melhoria pendente.</w:t>
      </w:r>
    </w:p>
    <w:p>
      <w:pPr>
        <w:pStyle w:val="Heading1"/>
        <w:keepNext/>
        <w:pageBreakBefore w:val="0"/>
        <w:widowControl w:val="0"/>
        <w:spacing w:lineRule="exact" w:line="320" w:before="240" w:after="120"/>
      </w:pPr>
      <w:r>
        <w:rPr>
          <w:rFonts w:ascii="DejaVu Sans" w:hAnsi="DejaVu Sans" w:cs="DejaVu Sans" w:eastAsia="DejaVu Sans"/>
          <w:b/>
          <w:i w:val="0"/>
          <w:color w:val="D20A5C"/>
          <w:sz w:val="26"/>
        </w:rPr>
        <w:t>4. Modelagem matemática da descida</w:t>
      </w:r>
    </w:p>
    <w:p>
      <w:pPr>
        <w:widowControl w:val="0"/>
        <w:spacing w:lineRule="exact" w:line="252" w:before="0" w:after="100"/>
        <w:jc w:val="both"/>
      </w:pPr>
      <w:r>
        <w:rPr>
          <w:rFonts w:ascii="DejaVu Sans" w:hAnsi="DejaVu Sans" w:cs="DejaVu Sans" w:eastAsia="DejaVu Sans"/>
          <w:b w:val="0"/>
          <w:i w:val="0"/>
          <w:color w:val="000000"/>
          <w:sz w:val="18"/>
        </w:rPr>
        <w:t>Para apoiar a decisão sobre o acionamento dos retropropulsores, modelamos a altura de um módulo durante a aproximação por uma função quadrática:</w:t>
      </w:r>
    </w:p>
    <w:p>
      <w:pPr>
        <w:pageBreakBefore w:val="0"/>
        <w:widowControl w:val="0"/>
        <w:spacing w:lineRule="exact" w:line="57" w:before="0" w:after="0"/>
      </w:pPr>
      <w:r>
        <w:rPr>
          <w:sz w:val="2"/>
        </w:rPr>
      </w:r>
    </w:p>
    <w:tbl>
      <w:tblPr>
        <w:tblW w:type="auto" w:w="0"/>
        <w:jc w:val="left"/>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120" w:type="dxa"/>
          <w:left w:w="160" w:type="dxa"/>
          <w:bottom w:w="120" w:type="dxa"/>
          <w:right w:w="120" w:type="dxa"/>
        </w:tblCellMar>
        <w:tblLook w:firstColumn="1" w:firstRow="1" w:lastColumn="0" w:lastRow="0" w:noHBand="0" w:noVBand="1" w:val="04A0"/>
      </w:tblPr>
      <w:tblGrid>
        <w:gridCol w:w="9638"/>
      </w:tblGrid>
      <w:tr>
        <w:tc>
          <w:tcPr>
            <w:tcW w:type="dxa" w:w="9638"/>
            <w:shd w:val="clear" w:color="auto" w:fill="F2F2F2"/>
          </w:tcPr>
          <w:p>
            <w:pPr>
              <w:widowControl w:val="0"/>
              <w:spacing w:lineRule="exact" w:line="200" w:before="0" w:after="0"/>
            </w:pPr>
            <w:r>
              <w:rPr>
                <w:rFonts w:ascii="DejaVu Sans Mono" w:hAnsi="DejaVu Sans Mono" w:cs="DejaVu Sans Mono" w:eastAsia="DejaVu Sans Mono"/>
                <w:b w:val="0"/>
                <w:i w:val="0"/>
                <w:color w:val="000000"/>
                <w:sz w:val="16"/>
              </w:rPr>
              <w:t>h(t) = h0 − a · t²     com  a = h0 / T²</w:t>
            </w:r>
          </w:p>
        </w:tc>
      </w:tr>
    </w:tbl>
    <w:p>
      <w:pPr>
        <w:pageBreakBefore w:val="0"/>
        <w:widowControl w:val="0"/>
        <w:spacing w:lineRule="exact" w:line="170" w:before="0" w:after="0"/>
      </w:pPr>
      <w:r>
        <w:rPr>
          <w:sz w:val="2"/>
        </w:rPr>
      </w:r>
    </w:p>
    <w:p>
      <w:pPr>
        <w:widowControl w:val="0"/>
        <w:spacing w:lineRule="exact" w:line="252" w:before="0" w:after="100"/>
        <w:jc w:val="both"/>
      </w:pPr>
      <w:r>
        <w:rPr>
          <w:rFonts w:ascii="DejaVu Sans" w:hAnsi="DejaVu Sans" w:cs="DejaVu Sans" w:eastAsia="DejaVu Sans"/>
          <w:b w:val="0"/>
          <w:i w:val="0"/>
          <w:color w:val="000000"/>
          <w:sz w:val="18"/>
        </w:rPr>
        <w:t xml:space="preserve">Os parâmetros, definidos no início do código, são h0 = 1.200 m (altura inicial da aproximação), T = 80 s (tempo até a altura chegar a zero) e, portanto, a = 1.200 / 80² = 0,1875 m/s². A variável t é o tempo em segundos e h(t), a altura em metros; o domínio de análise é 0 ≤ t ≤ 80 s. Tempos negativos não são entradas previstas na demonstração. A função </w:t>
      </w:r>
      <w:r>
        <w:rPr>
          <w:rFonts w:ascii="DejaVu Sans Mono" w:hAnsi="DejaVu Sans Mono" w:cs="DejaVu Sans Mono" w:eastAsia="DejaVu Sans Mono"/>
          <w:b w:val="0"/>
          <w:i w:val="0"/>
          <w:color w:val="000000"/>
          <w:sz w:val="18"/>
        </w:rPr>
        <w:t>mostrarModeloDescida</w:t>
      </w:r>
      <w:r>
        <w:rPr>
          <w:rFonts w:ascii="DejaVu Sans" w:hAnsi="DejaVu Sans" w:cs="DejaVu Sans" w:eastAsia="DejaVu Sans"/>
          <w:b w:val="0"/>
          <w:i w:val="0"/>
          <w:color w:val="000000"/>
          <w:sz w:val="18"/>
        </w:rPr>
        <w:t xml:space="preserve"> imprime h(t) a cada 20 s e procura o primeiro instante em que a altura fica abaixo do limite de 550 m (</w:t>
      </w:r>
      <w:r>
        <w:rPr>
          <w:rFonts w:ascii="DejaVu Sans Mono" w:hAnsi="DejaVu Sans Mono" w:cs="DejaVu Sans Mono" w:eastAsia="DejaVu Sans Mono"/>
          <w:b w:val="0"/>
          <w:i w:val="0"/>
          <w:color w:val="000000"/>
          <w:sz w:val="18"/>
        </w:rPr>
        <w:t>altRetroM</w:t>
      </w:r>
      <w:r>
        <w:rPr>
          <w:rFonts w:ascii="DejaVu Sans" w:hAnsi="DejaVu Sans" w:cs="DejaVu Sans" w:eastAsia="DejaVu Sans"/>
          <w:b w:val="0"/>
          <w:i w:val="0"/>
          <w:color w:val="000000"/>
          <w:sz w:val="18"/>
        </w:rPr>
        <w:t>).</w:t>
      </w:r>
    </w:p>
    <w:p>
      <w:pPr>
        <w:keepNext/>
        <w:spacing w:before="0" w:after="0" w:line="240" w:lineRule="auto"/>
        <w:jc w:val="center"/>
      </w:pPr>
      <w:r>
        <w:drawing>
          <wp:inline xmlns:a="http://schemas.openxmlformats.org/drawingml/2006/main" xmlns:pic="http://schemas.openxmlformats.org/drawingml/2006/picture">
            <wp:extent cx="6120000" cy="3213000"/>
            <wp:docPr id="2" name="Picture 2"/>
            <wp:cNvGraphicFramePr>
              <a:graphicFrameLocks noChangeAspect="1"/>
            </wp:cNvGraphicFramePr>
            <a:graphic>
              <a:graphicData uri="http://schemas.openxmlformats.org/drawingml/2006/picture">
                <pic:pic>
                  <pic:nvPicPr>
                    <pic:cNvPr id="0" name="grafico_descida.png"/>
                    <pic:cNvPicPr/>
                  </pic:nvPicPr>
                  <pic:blipFill>
                    <a:blip r:embed="rId12"/>
                    <a:stretch>
                      <a:fillRect/>
                    </a:stretch>
                  </pic:blipFill>
                  <pic:spPr>
                    <a:xfrm>
                      <a:off x="0" y="0"/>
                      <a:ext cx="6120000" cy="3213000"/>
                    </a:xfrm>
                    <a:prstGeom prst="rect"/>
                  </pic:spPr>
                </pic:pic>
              </a:graphicData>
            </a:graphic>
          </wp:inline>
        </w:drawing>
      </w:r>
    </w:p>
    <w:p>
      <w:pPr>
        <w:widowControl w:val="0"/>
        <w:spacing w:lineRule="exact" w:line="210" w:before="60" w:after="200"/>
        <w:jc w:val="center"/>
      </w:pPr>
      <w:r>
        <w:rPr>
          <w:rFonts w:ascii="DejaVu Sans" w:hAnsi="DejaVu Sans" w:cs="DejaVu Sans" w:eastAsia="DejaVu Sans"/>
          <w:b w:val="0"/>
          <w:i/>
          <w:color w:val="555555"/>
          <w:sz w:val="16"/>
        </w:rPr>
        <w:t>Figura 2 – Altura do módulo em função do tempo, com o limite de acionamento dos retropropulsores</w:t>
      </w:r>
    </w:p>
    <w:tbl>
      <w:tblPr>
        <w:tblW w:type="auto" w:w="0"/>
        <w:jc w:val="left"/>
        <w:tblInd w:w="0" w:type="dxa"/>
        <w:tblBorders>
          <w:top w:val="single" w:sz="3" w:space="0" w:color="999999"/>
          <w:left w:val="single" w:sz="3" w:space="0" w:color="999999"/>
          <w:bottom w:val="single" w:sz="3" w:space="0" w:color="999999"/>
          <w:right w:val="single" w:sz="3" w:space="0" w:color="999999"/>
          <w:insideH w:val="single" w:sz="3" w:space="0" w:color="999999"/>
          <w:insideV w:val="single" w:sz="3" w:space="0" w:color="999999"/>
        </w:tblBorders>
        <w:tblLayout w:type="fixed"/>
        <w:tblCellMar>
          <w:top w:w="60" w:type="dxa"/>
          <w:left w:w="80" w:type="dxa"/>
          <w:bottom w:w="60" w:type="dxa"/>
          <w:right w:w="80" w:type="dxa"/>
        </w:tblCellMar>
        <w:tblLook w:firstColumn="1" w:firstRow="1" w:lastColumn="0" w:lastRow="0" w:noHBand="0" w:noVBand="1" w:val="04A0"/>
      </w:tblPr>
      <w:tblGrid>
        <w:gridCol w:w="1279"/>
        <w:gridCol w:w="1692"/>
        <w:gridCol w:w="1692"/>
        <w:gridCol w:w="1343"/>
        <w:gridCol w:w="1343"/>
        <w:gridCol w:w="1343"/>
        <w:gridCol w:w="946"/>
      </w:tblGrid>
      <w:tr>
        <w:trPr>
          <w:tblHeader/>
          <w:cantSplit/>
        </w:trPr>
        <w:tc>
          <w:tcPr>
            <w:tcW w:type="dxa" w:w="1279"/>
            <w:shd w:val="clear" w:color="auto" w:fill="232323"/>
          </w:tcPr>
          <w:p>
            <w:pPr>
              <w:widowControl w:val="0"/>
              <w:spacing w:lineRule="exact" w:line="196" w:before="0" w:after="0"/>
            </w:pPr>
            <w:r>
              <w:rPr>
                <w:rFonts w:ascii="DejaVu Sans" w:hAnsi="DejaVu Sans" w:cs="DejaVu Sans" w:eastAsia="DejaVu Sans"/>
                <w:b/>
                <w:i w:val="0"/>
                <w:color w:val="FFFFFF"/>
                <w:sz w:val="16"/>
              </w:rPr>
              <w:t>t (s)</w:t>
            </w:r>
          </w:p>
        </w:tc>
        <w:tc>
          <w:tcPr>
            <w:tcW w:type="dxa" w:w="1692"/>
            <w:shd w:val="clear" w:color="auto" w:fill="232323"/>
          </w:tcPr>
          <w:p>
            <w:pPr>
              <w:widowControl w:val="0"/>
              <w:spacing w:lineRule="exact" w:line="196" w:before="0" w:after="0"/>
            </w:pPr>
            <w:r>
              <w:rPr>
                <w:rFonts w:ascii="DejaVu Sans" w:hAnsi="DejaVu Sans" w:cs="DejaVu Sans" w:eastAsia="DejaVu Sans"/>
                <w:b/>
                <w:i w:val="0"/>
                <w:color w:val="FFFFFF"/>
                <w:sz w:val="16"/>
              </w:rPr>
              <w:t>0</w:t>
            </w:r>
          </w:p>
        </w:tc>
        <w:tc>
          <w:tcPr>
            <w:tcW w:type="dxa" w:w="1692"/>
            <w:shd w:val="clear" w:color="auto" w:fill="232323"/>
          </w:tcPr>
          <w:p>
            <w:pPr>
              <w:widowControl w:val="0"/>
              <w:spacing w:lineRule="exact" w:line="196" w:before="0" w:after="0"/>
            </w:pPr>
            <w:r>
              <w:rPr>
                <w:rFonts w:ascii="DejaVu Sans" w:hAnsi="DejaVu Sans" w:cs="DejaVu Sans" w:eastAsia="DejaVu Sans"/>
                <w:b/>
                <w:i w:val="0"/>
                <w:color w:val="FFFFFF"/>
                <w:sz w:val="16"/>
              </w:rPr>
              <w:t>20</w:t>
            </w:r>
          </w:p>
        </w:tc>
        <w:tc>
          <w:tcPr>
            <w:tcW w:type="dxa" w:w="1343"/>
            <w:shd w:val="clear" w:color="auto" w:fill="232323"/>
          </w:tcPr>
          <w:p>
            <w:pPr>
              <w:widowControl w:val="0"/>
              <w:spacing w:lineRule="exact" w:line="196" w:before="0" w:after="0"/>
            </w:pPr>
            <w:r>
              <w:rPr>
                <w:rFonts w:ascii="DejaVu Sans" w:hAnsi="DejaVu Sans" w:cs="DejaVu Sans" w:eastAsia="DejaVu Sans"/>
                <w:b/>
                <w:i w:val="0"/>
                <w:color w:val="FFFFFF"/>
                <w:sz w:val="16"/>
              </w:rPr>
              <w:t>40</w:t>
            </w:r>
          </w:p>
        </w:tc>
        <w:tc>
          <w:tcPr>
            <w:tcW w:type="dxa" w:w="1343"/>
            <w:shd w:val="clear" w:color="auto" w:fill="232323"/>
          </w:tcPr>
          <w:p>
            <w:pPr>
              <w:widowControl w:val="0"/>
              <w:spacing w:lineRule="exact" w:line="196" w:before="0" w:after="0"/>
            </w:pPr>
            <w:r>
              <w:rPr>
                <w:rFonts w:ascii="DejaVu Sans" w:hAnsi="DejaVu Sans" w:cs="DejaVu Sans" w:eastAsia="DejaVu Sans"/>
                <w:b/>
                <w:i w:val="0"/>
                <w:color w:val="FFFFFF"/>
                <w:sz w:val="16"/>
              </w:rPr>
              <w:t>59</w:t>
            </w:r>
          </w:p>
        </w:tc>
        <w:tc>
          <w:tcPr>
            <w:tcW w:type="dxa" w:w="1343"/>
            <w:shd w:val="clear" w:color="auto" w:fill="232323"/>
          </w:tcPr>
          <w:p>
            <w:pPr>
              <w:widowControl w:val="0"/>
              <w:spacing w:lineRule="exact" w:line="196" w:before="0" w:after="0"/>
            </w:pPr>
            <w:r>
              <w:rPr>
                <w:rFonts w:ascii="DejaVu Sans" w:hAnsi="DejaVu Sans" w:cs="DejaVu Sans" w:eastAsia="DejaVu Sans"/>
                <w:b/>
                <w:i w:val="0"/>
                <w:color w:val="FFFFFF"/>
                <w:sz w:val="16"/>
              </w:rPr>
              <w:t>60</w:t>
            </w:r>
          </w:p>
        </w:tc>
        <w:tc>
          <w:tcPr>
            <w:tcW w:type="dxa" w:w="946"/>
            <w:shd w:val="clear" w:color="auto" w:fill="232323"/>
          </w:tcPr>
          <w:p>
            <w:pPr>
              <w:widowControl w:val="0"/>
              <w:spacing w:lineRule="exact" w:line="196" w:before="0" w:after="0"/>
            </w:pPr>
            <w:r>
              <w:rPr>
                <w:rFonts w:ascii="DejaVu Sans" w:hAnsi="DejaVu Sans" w:cs="DejaVu Sans" w:eastAsia="DejaVu Sans"/>
                <w:b/>
                <w:i w:val="0"/>
                <w:color w:val="FFFFFF"/>
                <w:sz w:val="16"/>
              </w:rPr>
              <w:t>80</w:t>
            </w:r>
          </w:p>
        </w:tc>
      </w:tr>
      <w:tr>
        <w:tc>
          <w:tcPr>
            <w:tcW w:type="dxa" w:w="1279"/>
            <w:shd w:val="clear" w:color="auto" w:fill="FFFFFF"/>
          </w:tcPr>
          <w:p>
            <w:pPr>
              <w:widowControl w:val="0"/>
              <w:spacing w:lineRule="exact" w:line="196" w:before="0" w:after="0"/>
            </w:pPr>
            <w:r>
              <w:rPr>
                <w:rFonts w:ascii="DejaVu Sans" w:hAnsi="DejaVu Sans" w:cs="DejaVu Sans" w:eastAsia="DejaVu Sans"/>
                <w:b w:val="0"/>
                <w:i w:val="0"/>
                <w:color w:val="000000"/>
                <w:sz w:val="16"/>
              </w:rPr>
              <w:t>h(t) (m)</w:t>
            </w:r>
          </w:p>
        </w:tc>
        <w:tc>
          <w:tcPr>
            <w:tcW w:type="dxa" w:w="1692"/>
            <w:shd w:val="clear" w:color="auto" w:fill="FFFFFF"/>
          </w:tcPr>
          <w:p>
            <w:pPr>
              <w:widowControl w:val="0"/>
              <w:spacing w:lineRule="exact" w:line="196" w:before="0" w:after="0"/>
            </w:pPr>
            <w:r>
              <w:rPr>
                <w:rFonts w:ascii="DejaVu Sans" w:hAnsi="DejaVu Sans" w:cs="DejaVu Sans" w:eastAsia="DejaVu Sans"/>
                <w:b w:val="0"/>
                <w:i w:val="0"/>
                <w:color w:val="000000"/>
                <w:sz w:val="16"/>
              </w:rPr>
              <w:t>1.200,00</w:t>
            </w:r>
          </w:p>
        </w:tc>
        <w:tc>
          <w:tcPr>
            <w:tcW w:type="dxa" w:w="1692"/>
            <w:shd w:val="clear" w:color="auto" w:fill="FFFFFF"/>
          </w:tcPr>
          <w:p>
            <w:pPr>
              <w:widowControl w:val="0"/>
              <w:spacing w:lineRule="exact" w:line="196" w:before="0" w:after="0"/>
            </w:pPr>
            <w:r>
              <w:rPr>
                <w:rFonts w:ascii="DejaVu Sans" w:hAnsi="DejaVu Sans" w:cs="DejaVu Sans" w:eastAsia="DejaVu Sans"/>
                <w:b w:val="0"/>
                <w:i w:val="0"/>
                <w:color w:val="000000"/>
                <w:sz w:val="16"/>
              </w:rPr>
              <w:t>1.125,00</w:t>
            </w:r>
          </w:p>
        </w:tc>
        <w:tc>
          <w:tcPr>
            <w:tcW w:type="dxa" w:w="1343"/>
            <w:shd w:val="clear" w:color="auto" w:fill="FFFFFF"/>
          </w:tcPr>
          <w:p>
            <w:pPr>
              <w:widowControl w:val="0"/>
              <w:spacing w:lineRule="exact" w:line="196" w:before="0" w:after="0"/>
            </w:pPr>
            <w:r>
              <w:rPr>
                <w:rFonts w:ascii="DejaVu Sans" w:hAnsi="DejaVu Sans" w:cs="DejaVu Sans" w:eastAsia="DejaVu Sans"/>
                <w:b w:val="0"/>
                <w:i w:val="0"/>
                <w:color w:val="000000"/>
                <w:sz w:val="16"/>
              </w:rPr>
              <w:t>900,00</w:t>
            </w:r>
          </w:p>
        </w:tc>
        <w:tc>
          <w:tcPr>
            <w:tcW w:type="dxa" w:w="1343"/>
            <w:shd w:val="clear" w:color="auto" w:fill="FFFFFF"/>
          </w:tcPr>
          <w:p>
            <w:pPr>
              <w:widowControl w:val="0"/>
              <w:spacing w:lineRule="exact" w:line="196" w:before="0" w:after="0"/>
            </w:pPr>
            <w:r>
              <w:rPr>
                <w:rFonts w:ascii="DejaVu Sans" w:hAnsi="DejaVu Sans" w:cs="DejaVu Sans" w:eastAsia="DejaVu Sans"/>
                <w:b w:val="0"/>
                <w:i w:val="0"/>
                <w:color w:val="000000"/>
                <w:sz w:val="16"/>
              </w:rPr>
              <w:t>547,31</w:t>
            </w:r>
          </w:p>
        </w:tc>
        <w:tc>
          <w:tcPr>
            <w:tcW w:type="dxa" w:w="1343"/>
            <w:shd w:val="clear" w:color="auto" w:fill="FFFFFF"/>
          </w:tcPr>
          <w:p>
            <w:pPr>
              <w:widowControl w:val="0"/>
              <w:spacing w:lineRule="exact" w:line="196" w:before="0" w:after="0"/>
            </w:pPr>
            <w:r>
              <w:rPr>
                <w:rFonts w:ascii="DejaVu Sans" w:hAnsi="DejaVu Sans" w:cs="DejaVu Sans" w:eastAsia="DejaVu Sans"/>
                <w:b w:val="0"/>
                <w:i w:val="0"/>
                <w:color w:val="000000"/>
                <w:sz w:val="16"/>
              </w:rPr>
              <w:t>525,00</w:t>
            </w:r>
          </w:p>
        </w:tc>
        <w:tc>
          <w:tcPr>
            <w:tcW w:type="dxa" w:w="946"/>
            <w:shd w:val="clear" w:color="auto" w:fill="FFFFFF"/>
          </w:tcPr>
          <w:p>
            <w:pPr>
              <w:widowControl w:val="0"/>
              <w:spacing w:lineRule="exact" w:line="196" w:before="0" w:after="0"/>
            </w:pPr>
            <w:r>
              <w:rPr>
                <w:rFonts w:ascii="DejaVu Sans" w:hAnsi="DejaVu Sans" w:cs="DejaVu Sans" w:eastAsia="DejaVu Sans"/>
                <w:b w:val="0"/>
                <w:i w:val="0"/>
                <w:color w:val="000000"/>
                <w:sz w:val="16"/>
              </w:rPr>
              <w:t>0,00</w:t>
            </w:r>
          </w:p>
        </w:tc>
      </w:tr>
    </w:tbl>
    <w:p>
      <w:pPr>
        <w:pageBreakBefore w:val="0"/>
        <w:widowControl w:val="0"/>
        <w:spacing w:lineRule="exact" w:line="170" w:before="0" w:after="0"/>
      </w:pPr>
      <w:r>
        <w:rPr>
          <w:sz w:val="2"/>
        </w:rPr>
      </w:r>
    </w:p>
    <w:p>
      <w:pPr>
        <w:widowControl w:val="0"/>
        <w:spacing w:lineRule="exact" w:line="252" w:before="0" w:after="100"/>
        <w:jc w:val="both"/>
      </w:pPr>
      <w:r>
        <w:rPr>
          <w:rFonts w:ascii="DejaVu Sans" w:hAnsi="DejaVu Sans" w:cs="DejaVu Sans" w:eastAsia="DejaVu Sans"/>
          <w:b/>
          <w:i w:val="0"/>
          <w:color w:val="000000"/>
          <w:sz w:val="18"/>
        </w:rPr>
        <w:t>Análise qualitativa.</w:t>
      </w:r>
      <w:r>
        <w:rPr>
          <w:rFonts w:ascii="DejaVu Sans" w:hAnsi="DejaVu Sans" w:cs="DejaVu Sans" w:eastAsia="DejaVu Sans"/>
          <w:b w:val="0"/>
          <w:i w:val="0"/>
          <w:color w:val="000000"/>
          <w:sz w:val="18"/>
        </w:rPr>
        <w:t xml:space="preserve"> O gráfico é um ramo de parábola com concavidade para baixo e vértice em t = 0, onde a altura é máxima. A curva começa quase horizontal e fica cada vez mais inclinada, porque a taxa de descida cresce com o tempo: a velocidade vertical é h'(t) = −2a·t, negativa porque a altura diminui; em módulo, |v(t)| = 2a·t vale 7,5 m/s em t = 20 s, cerca de 22 m/s em t = 59 s e 30 m/s em t = 80 s. Resolvendo h(t) = 550, obtemos t = T·√(1 − 550/h0) ≈ 58,9 s, e o programa sugere acionar os retropropulsores em t = 59 s, a 547,31 m.</w:t>
      </w:r>
    </w:p>
    <w:p>
      <w:pPr>
        <w:widowControl w:val="0"/>
        <w:spacing w:lineRule="exact" w:line="252" w:before="0" w:after="100"/>
        <w:jc w:val="both"/>
      </w:pPr>
      <w:r>
        <w:rPr>
          <w:rFonts w:ascii="DejaVu Sans" w:hAnsi="DejaVu Sans" w:cs="DejaVu Sans" w:eastAsia="DejaVu Sans"/>
          <w:b/>
          <w:i w:val="0"/>
          <w:color w:val="000000"/>
          <w:sz w:val="18"/>
        </w:rPr>
        <w:t>Efeito dos parâmetros.</w:t>
      </w:r>
      <w:r>
        <w:rPr>
          <w:rFonts w:ascii="DejaVu Sans" w:hAnsi="DejaVu Sans" w:cs="DejaVu Sans" w:eastAsia="DejaVu Sans"/>
          <w:b w:val="0"/>
          <w:i w:val="0"/>
          <w:color w:val="000000"/>
          <w:sz w:val="18"/>
        </w:rPr>
        <w:t xml:space="preserve"> Aumentar T (descida mais longa) reduz a e torna a curva mais suave, adiando o ponto de acionamento; reduzir T faz o contrário. Aumentar h0 mantendo T aumenta a: o módulo cruza o limite de 550 m mais tarde, porém mais rápido; diminuir h0 antecipa o cruzamento. Elevar o limite de 550 m antecipa o acionamento e aumenta a margem de segurança, ao custo de mais combustível gasto na frenagem.</w:t>
      </w:r>
    </w:p>
    <w:p>
      <w:pPr>
        <w:widowControl w:val="0"/>
        <w:spacing w:lineRule="exact" w:line="252" w:before="0" w:after="100"/>
        <w:jc w:val="both"/>
      </w:pPr>
      <w:r>
        <w:rPr>
          <w:rFonts w:ascii="DejaVu Sans" w:hAnsi="DejaVu Sans" w:cs="DejaVu Sans" w:eastAsia="DejaVu Sans"/>
          <w:b/>
          <w:i w:val="0"/>
          <w:color w:val="000000"/>
          <w:sz w:val="18"/>
        </w:rPr>
        <w:t>Limites do modelo.</w:t>
      </w:r>
      <w:r>
        <w:rPr>
          <w:rFonts w:ascii="DejaVu Sans" w:hAnsi="DejaVu Sans" w:cs="DejaVu Sans" w:eastAsia="DejaVu Sans"/>
          <w:b w:val="0"/>
          <w:i w:val="0"/>
          <w:color w:val="000000"/>
          <w:sz w:val="18"/>
        </w:rPr>
        <w:t xml:space="preserve"> A função representa a fase de queda antes da frenagem: nela a velocidade só aumenta, e o módulo chegaria ao solo a 30 m/s se nada fosse feito. Por isso, o valor de interesse não é o instante de contato, mas o instante de decisão: o modelo indica quando os retropropulsores devem entrar para reduzir essa velocidade. O comportamento após o acionamento não é modelado. A sugestão é exibida pela opção 6 e pela demonstração; não aciona equipamentos nem condiciona a classificação em processarFila. Integrar a descida e a frenagem ao processamento seria uma evolução futura.</w:t>
      </w:r>
    </w:p>
    <w:p>
      <w:pPr>
        <w:pStyle w:val="Heading1"/>
        <w:keepNext/>
        <w:pageBreakBefore w:val="0"/>
        <w:widowControl w:val="0"/>
        <w:spacing w:lineRule="exact" w:line="320" w:before="240" w:after="120"/>
      </w:pPr>
      <w:r>
        <w:rPr>
          <w:rFonts w:ascii="DejaVu Sans" w:hAnsi="DejaVu Sans" w:cs="DejaVu Sans" w:eastAsia="DejaVu Sans"/>
          <w:b/>
          <w:i w:val="0"/>
          <w:color w:val="D20A5C"/>
          <w:sz w:val="26"/>
        </w:rPr>
        <w:t>5. Contexto histórico e arquitetura</w:t>
      </w:r>
    </w:p>
    <w:p>
      <w:pPr>
        <w:widowControl w:val="0"/>
        <w:spacing w:lineRule="exact" w:line="252" w:before="0" w:after="100"/>
        <w:jc w:val="both"/>
      </w:pPr>
      <w:r>
        <w:rPr>
          <w:rFonts w:ascii="DejaVu Sans" w:hAnsi="DejaVu Sans" w:cs="DejaVu Sans" w:eastAsia="DejaVu Sans"/>
          <w:b w:val="0"/>
          <w:i w:val="0"/>
          <w:color w:val="000000"/>
          <w:sz w:val="18"/>
        </w:rPr>
        <w:t>O MGPEB depende de uma ideia que atravessa toda a história da computação: chaves que ligam e desligam, organizadas logicamente para resolver problemas lógicos e aritméticos. As portas AND, OR, NOT e NOR da Figura 1 são exatamente esse tipo de arranjo. O que mudou ao longo das gerações foi a tecnologia da chave: engrenagens nas calculadoras mecânicas, relés nos primeiros computadores eletromecânicos, válvulas na primeira geração, transistores na segunda e circuitos integrados a partir da terceira, com graus crescentes de integração (LSI, VLSI e ULSI).</w:t>
      </w:r>
    </w:p>
    <w:p>
      <w:pPr>
        <w:widowControl w:val="0"/>
        <w:spacing w:lineRule="exact" w:line="252" w:before="0" w:after="100"/>
        <w:jc w:val="both"/>
      </w:pPr>
      <w:r>
        <w:rPr>
          <w:rFonts w:ascii="DejaVu Sans" w:hAnsi="DejaVu Sans" w:cs="DejaVu Sans" w:eastAsia="DejaVu Sans"/>
          <w:b w:val="0"/>
          <w:i w:val="0"/>
          <w:color w:val="000000"/>
          <w:sz w:val="18"/>
        </w:rPr>
        <w:t>A máquina analítica de Charles Babbage, descrita em 1837, já reunia três fundamentos que reconhecemos no protótipo: entrada de dados (hoje, os modos base, randômico e manual), uma memória para guardar e reutilizar valores (as listas e a pilha) e a execução sequencial de operações (o menu e o processamento da fila). Os primeiros circuitos de relés, como os usados nos computadores de Konrad Zuse, já mostravam que uma soma binária pode ser feita com as mesmas portas que usamos: o bit de soma é um XOR e o "vai um" é um AND. Os computadores de propósito geral da primeira geração, como o ENIAC, com cerca de 30 toneladas e 17.840 válvulas, ocupavam salas inteiras; a miniaturização dos componentes permite embarcar computadores em equipamentos pequenos. A Lei de Moore descreve a tendência de aumento periódico do número de transistores por circuito, não uma garantia de confiabilidade. As referências do Computer History Museum e da Intel fundamentam essa contextualização.</w:t>
      </w:r>
    </w:p>
    <w:p>
      <w:pPr>
        <w:widowControl w:val="0"/>
        <w:spacing w:lineRule="exact" w:line="252" w:before="0" w:after="100"/>
        <w:jc w:val="both"/>
      </w:pPr>
      <w:r>
        <w:rPr>
          <w:rFonts w:ascii="DejaVu Sans" w:hAnsi="DejaVu Sans" w:cs="DejaVu Sans" w:eastAsia="DejaVu Sans"/>
          <w:b w:val="0"/>
          <w:i w:val="0"/>
          <w:color w:val="000000"/>
          <w:sz w:val="18"/>
        </w:rPr>
        <w:t>Um sistema embarcado em Marte, porém, trabalha com limitações que um computador pessoal não tem: memória e capacidade de processamento restritas, energia disputada com o suporte à vida, exposição à radiação e a impossibilidade de manutenção imediata. Essas limitações orientaram as escolhas do protótipo:</w:t>
      </w:r>
    </w:p>
    <w:p>
      <w:pPr>
        <w:widowControl w:val="0"/>
        <w:tabs>
          <w:tab w:pos="240" w:val="left"/>
        </w:tabs>
        <w:spacing w:lineRule="exact" w:line="252" w:before="0" w:after="40"/>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estruturas lineares simples (listas, fila e pilha), sem bibliotecas externas;</w:t>
      </w:r>
    </w:p>
    <w:p>
      <w:pPr>
        <w:widowControl w:val="0"/>
        <w:tabs>
          <w:tab w:pos="240" w:val="left"/>
        </w:tabs>
        <w:spacing w:lineRule="exact" w:line="252" w:before="0" w:after="40"/>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algoritmos simples e de custo previsível (busca linear e insertion sort), adequados ao tamanho pequeno da frota;</w:t>
      </w:r>
    </w:p>
    <w:p>
      <w:pPr>
        <w:widowControl w:val="0"/>
        <w:tabs>
          <w:tab w:pos="240" w:val="left"/>
        </w:tabs>
        <w:spacing w:lineRule="exact" w:line="252" w:before="0" w:after="40"/>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regras booleanas explícitas e determinísticas, fáceis de verificar e de testar, o que é essencial quando um erro não pode ser corrigido a distância;</w:t>
      </w:r>
    </w:p>
    <w:p>
      <w:pPr>
        <w:widowControl w:val="0"/>
        <w:tabs>
          <w:tab w:pos="240" w:val="left"/>
        </w:tabs>
        <w:spacing w:lineRule="exact" w:line="252" w:before="0" w:after="125"/>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registro dos alertas em pilha, para que a revisão comece pelo problema mais recente.</w:t>
      </w:r>
    </w:p>
    <w:p>
      <w:pPr>
        <w:widowControl w:val="0"/>
        <w:spacing w:lineRule="exact" w:line="252" w:before="0" w:after="100"/>
        <w:jc w:val="both"/>
      </w:pPr>
      <w:r>
        <w:rPr>
          <w:rFonts w:ascii="DejaVu Sans" w:hAnsi="DejaVu Sans" w:cs="DejaVu Sans" w:eastAsia="DejaVu Sans"/>
          <w:b w:val="0"/>
          <w:i w:val="0"/>
          <w:color w:val="000000"/>
          <w:sz w:val="18"/>
        </w:rPr>
        <w:t>A referência da NASA sobre computação tolerante à radiação contextualiza a necessidade de proteger sistemas embarcados. O protótipo acadêmico não implementa tolerância à radiação, redundância ou certificação de controle de voo.</w:t>
      </w:r>
    </w:p>
    <w:p>
      <w:pPr>
        <w:widowControl w:val="0"/>
        <w:spacing w:lineRule="exact" w:line="252" w:before="0" w:after="100"/>
        <w:jc w:val="both"/>
      </w:pPr>
      <w:r>
        <w:rPr>
          <w:rFonts w:ascii="DejaVu Sans" w:hAnsi="DejaVu Sans" w:cs="DejaVu Sans" w:eastAsia="DejaVu Sans"/>
          <w:b w:val="0"/>
          <w:i w:val="0"/>
          <w:color w:val="000000"/>
          <w:sz w:val="18"/>
        </w:rPr>
        <w:t>Em contrapartida, o protótipo faz cópias dos módulos para preservar o cadastro original, o que consome memória extra; em um sistema embarcado real, essa decisão seria reavaliada.</w:t>
      </w:r>
    </w:p>
    <w:p>
      <w:pPr>
        <w:pStyle w:val="Heading1"/>
        <w:keepNext/>
        <w:pageBreakBefore w:val="0"/>
        <w:widowControl w:val="0"/>
        <w:spacing w:lineRule="exact" w:line="320" w:before="240" w:after="120"/>
      </w:pPr>
      <w:r>
        <w:rPr>
          <w:rFonts w:ascii="DejaVu Sans" w:hAnsi="DejaVu Sans" w:cs="DejaVu Sans" w:eastAsia="DejaVu Sans"/>
          <w:b/>
          <w:i w:val="0"/>
          <w:color w:val="D20A5C"/>
          <w:sz w:val="26"/>
        </w:rPr>
        <w:t>6. Governança ambiental, social e corporativa na base Aurora Siger</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Introdução</w:t>
      </w:r>
    </w:p>
    <w:p>
      <w:pPr>
        <w:widowControl w:val="0"/>
        <w:spacing w:lineRule="exact" w:line="252" w:before="0" w:after="100"/>
        <w:jc w:val="both"/>
      </w:pPr>
      <w:r>
        <w:rPr>
          <w:rFonts w:ascii="DejaVu Sans" w:hAnsi="DejaVu Sans" w:cs="DejaVu Sans" w:eastAsia="DejaVu Sans"/>
          <w:b w:val="0"/>
          <w:i w:val="0"/>
          <w:color w:val="000000"/>
          <w:sz w:val="18"/>
        </w:rPr>
        <w:t>O pouso dos módulos marca a passagem de "chegar a Marte" para "começar a viver em Marte". A partir desse momento, as decisões da colônia deixam de ser apenas técnicas e passam a afetar um ambiente ainda intocado, as pessoas que nele vão viver e trabalhar e a confiança em quem decide. Por isso, adotamos como referência os princípios ESG (</w:t>
      </w:r>
      <w:r>
        <w:rPr>
          <w:rFonts w:ascii="DejaVu Sans" w:hAnsi="DejaVu Sans" w:cs="DejaVu Sans" w:eastAsia="DejaVu Sans"/>
          <w:b w:val="0"/>
          <w:i/>
          <w:color w:val="000000"/>
          <w:sz w:val="18"/>
        </w:rPr>
        <w:t>Environmental, Social and Governance</w:t>
      </w:r>
      <w:r>
        <w:rPr>
          <w:rFonts w:ascii="DejaVu Sans" w:hAnsi="DejaVu Sans" w:cs="DejaVu Sans" w:eastAsia="DejaVu Sans"/>
          <w:b w:val="0"/>
          <w:i w:val="0"/>
          <w:color w:val="000000"/>
          <w:sz w:val="18"/>
        </w:rPr>
        <w:t>) e a definição de desenvolvimento sustentável do Relatório Brundtland: atender às necessidades do presente sem comprometer a capacidade das gerações futuras de atenderem às suas. Em Marte, essas "gerações futuras" são os próximos colonos e a própria ciência, que depende de um planeta preservado para ser estudado.</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Critérios para a escolha da área de pouso</w:t>
      </w:r>
    </w:p>
    <w:p>
      <w:pPr>
        <w:widowControl w:val="0"/>
        <w:spacing w:lineRule="exact" w:line="252" w:before="0" w:after="100"/>
        <w:jc w:val="both"/>
      </w:pPr>
      <w:r>
        <w:rPr>
          <w:rFonts w:ascii="DejaVu Sans" w:hAnsi="DejaVu Sans" w:cs="DejaVu Sans" w:eastAsia="DejaVu Sans"/>
          <w:b w:val="0"/>
          <w:i w:val="0"/>
          <w:color w:val="000000"/>
          <w:sz w:val="18"/>
        </w:rPr>
        <w:t>A escolha da área de pouso deve seguir uma abordagem preventiva, como recomenda o princípio 7 do Pacto Global: diante da incerteza sobre os impactos, evita-se o dano antes de remediá-lo. Na prática, propomos quatro critérios, além da segurança do pouso: (1) evitar regiões de alto interesse científico, preservando-as para pesquisa; (2) preferir áreas próximas a recursos úteis, como gelo e boa incidência solar, para reduzir deslocamentos e consumo de energia; (3) concentrar os pousos em uma área delimitada, limitando a extensão do solo alterado; e (4) registrar o estado original da área antes da ocupação, para permitir comparações futuras. O código verifica disponibilidade da área (</w:t>
      </w:r>
      <w:r>
        <w:rPr>
          <w:rFonts w:ascii="DejaVu Sans Mono" w:hAnsi="DejaVu Sans Mono" w:cs="DejaVu Sans Mono" w:eastAsia="DejaVu Sans Mono"/>
          <w:b w:val="0"/>
          <w:i w:val="0"/>
          <w:color w:val="000000"/>
          <w:sz w:val="18"/>
        </w:rPr>
        <w:t>areaCheck</w:t>
      </w:r>
      <w:r>
        <w:rPr>
          <w:rFonts w:ascii="DejaVu Sans" w:hAnsi="DejaVu Sans" w:cs="DejaVu Sans" w:eastAsia="DejaVu Sans"/>
          <w:b w:val="0"/>
          <w:i w:val="0"/>
          <w:color w:val="000000"/>
          <w:sz w:val="18"/>
        </w:rPr>
        <w:t>) e condições atmosféricas (</w:t>
      </w:r>
      <w:r>
        <w:rPr>
          <w:rFonts w:ascii="DejaVu Sans Mono" w:hAnsi="DejaVu Sans Mono" w:cs="DejaVu Sans Mono" w:eastAsia="DejaVu Sans Mono"/>
          <w:b w:val="0"/>
          <w:i w:val="0"/>
          <w:color w:val="000000"/>
          <w:sz w:val="18"/>
        </w:rPr>
        <w:t>atmCheck</w:t>
      </w:r>
      <w:r>
        <w:rPr>
          <w:rFonts w:ascii="DejaVu Sans" w:hAnsi="DejaVu Sans" w:cs="DejaVu Sans" w:eastAsia="DejaVu Sans"/>
          <w:b w:val="0"/>
          <w:i w:val="0"/>
          <w:color w:val="000000"/>
          <w:sz w:val="18"/>
        </w:rPr>
        <w:t>), que são critérios de segurança operacional. A seleção de áreas por impacto ambiental, proteção científica e recursos é uma proposta de governança, ainda não implementada.</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Gestão sustentável de energia, resíduos e recursos locais</w:t>
      </w:r>
    </w:p>
    <w:p>
      <w:pPr>
        <w:widowControl w:val="0"/>
        <w:spacing w:lineRule="exact" w:line="252" w:before="0" w:after="100"/>
        <w:jc w:val="both"/>
      </w:pPr>
      <w:r>
        <w:rPr>
          <w:rFonts w:ascii="DejaVu Sans" w:hAnsi="DejaVu Sans" w:cs="DejaVu Sans" w:eastAsia="DejaVu Sans"/>
          <w:b w:val="0"/>
          <w:i w:val="0"/>
          <w:color w:val="000000"/>
          <w:sz w:val="18"/>
        </w:rPr>
        <w:t xml:space="preserve">Na dimensão ambiental, os recursos de Marte são escassos e, em grande parte, não renováveis na escala de tempo da colônia. A gestão proposta se apoia em três Objetivos de Desenvolvimento Sustentável da Agenda 2030. Para a energia (ODS 7), a base deve priorizar a geração solar e a eficiência, ligando primeiro os sistemas de suporte à vida; não por acaso, o módulo de energia está entre os primeiros da fila de pouso. Para a água (ODS 6), o gelo extraído deve ser tratado como recurso compartilhado, com medição do consumo e reaproveitamento em circuito fechado. Para os resíduos e a produção (ODS 12), vale a lógica da economia circular: reparar, reutilizar e reciclar materiais antes de descartá-los, já que não há reposição rápida vinda da Terra. Esses compromissos precisam ser acompanhados por indicadores, como energia gerada e consumida, água reaproveitada e resíduos reciclados, pois declarar uma base "sustentável" sem medir resultados seria uma forma de </w:t>
      </w:r>
      <w:r>
        <w:rPr>
          <w:rFonts w:ascii="DejaVu Sans" w:hAnsi="DejaVu Sans" w:cs="DejaVu Sans" w:eastAsia="DejaVu Sans"/>
          <w:b w:val="0"/>
          <w:i/>
          <w:color w:val="000000"/>
          <w:sz w:val="18"/>
        </w:rPr>
        <w:t>greenwashing</w:t>
      </w:r>
      <w:r>
        <w:rPr>
          <w:rFonts w:ascii="DejaVu Sans" w:hAnsi="DejaVu Sans" w:cs="DejaVu Sans" w:eastAsia="DejaVu Sans"/>
          <w:b w:val="0"/>
          <w:i w:val="0"/>
          <w:color w:val="000000"/>
          <w:sz w:val="18"/>
        </w:rPr>
        <w:t>.</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Governança, transparência e participação</w:t>
      </w:r>
    </w:p>
    <w:p>
      <w:pPr>
        <w:widowControl w:val="0"/>
        <w:spacing w:lineRule="exact" w:line="252" w:before="0" w:after="100"/>
        <w:jc w:val="both"/>
      </w:pPr>
      <w:r>
        <w:rPr>
          <w:rFonts w:ascii="DejaVu Sans" w:hAnsi="DejaVu Sans" w:cs="DejaVu Sans" w:eastAsia="DejaVu Sans"/>
          <w:b w:val="0"/>
          <w:i w:val="0"/>
          <w:color w:val="000000"/>
          <w:sz w:val="18"/>
        </w:rPr>
        <w:t>Na dimensão social e de governança, uma colônia isolada concentra poder em poucas pessoas e em sistemas automatizados, o que aumenta a importância de regras claras. Propomos: (1) decisões automatizadas com regras públicas e auditáveis, como as expressões booleanas do MGPEB, que qualquer colono pode ler e verificar; (2) registro de todas as ocorrências, como diretriz futura de governança; atualmente a pilha registra somente alertas, com módulo, causa específica, combustível e horário de chegada à órbita. A opção 9 preserva esse histórico, mas reinícios e encerramento o descartam. Registro de decisões completas, responsáveis e horário dos eventos ainda não foi implementado; (3) relatórios periódicos de desempenho ambiental e social, inspirados no modelo da Global Reporting Initiative (GRI); (4) um conselho com representantes das diferentes funções da base, para que decisões sobre uso de recursos sejam discutidas e não apenas impostas; e (5) condições de trabalho seguras, jornadas justas e combate à corrupção, em linha com os princípios de trabalho e o princípio 10 do Pacto Global. A responsabilidade final continua humana: o sistema recomenda, mas as pessoas respondem pelas decisões.</w:t>
      </w:r>
    </w:p>
    <w:p>
      <w:pPr>
        <w:pStyle w:val="Heading2"/>
        <w:keepNext/>
        <w:pageBreakBefore w:val="0"/>
        <w:widowControl w:val="0"/>
        <w:spacing w:lineRule="exact" w:line="260" w:before="120" w:after="80"/>
      </w:pPr>
      <w:r>
        <w:rPr>
          <w:rFonts w:ascii="DejaVu Sans" w:hAnsi="DejaVu Sans" w:cs="DejaVu Sans" w:eastAsia="DejaVu Sans"/>
          <w:b/>
          <w:i w:val="0"/>
          <w:color w:val="333333"/>
          <w:sz w:val="21"/>
        </w:rPr>
        <w:t>Conclusão</w:t>
      </w:r>
    </w:p>
    <w:p>
      <w:pPr>
        <w:widowControl w:val="0"/>
        <w:spacing w:lineRule="exact" w:line="252" w:before="0" w:after="100"/>
        <w:jc w:val="both"/>
      </w:pPr>
      <w:r>
        <w:rPr>
          <w:rFonts w:ascii="DejaVu Sans" w:hAnsi="DejaVu Sans" w:cs="DejaVu Sans" w:eastAsia="DejaVu Sans"/>
          <w:b w:val="0"/>
          <w:i w:val="0"/>
          <w:color w:val="000000"/>
          <w:sz w:val="18"/>
        </w:rPr>
        <w:t xml:space="preserve">As diretrizes ESG complementam a simulação de pouso e orientam uma proposta de governança para a colônia. Ao combinar as três dimensões do ESG, o projeto busca o equilíbrio do </w:t>
      </w:r>
      <w:r>
        <w:rPr>
          <w:rFonts w:ascii="DejaVu Sans" w:hAnsi="DejaVu Sans" w:cs="DejaVu Sans" w:eastAsia="DejaVu Sans"/>
          <w:b w:val="0"/>
          <w:i/>
          <w:color w:val="000000"/>
          <w:sz w:val="18"/>
        </w:rPr>
        <w:t>triple bottom line</w:t>
      </w:r>
      <w:r>
        <w:rPr>
          <w:rFonts w:ascii="DejaVu Sans" w:hAnsi="DejaVu Sans" w:cs="DejaVu Sans" w:eastAsia="DejaVu Sans"/>
          <w:b w:val="0"/>
          <w:i w:val="0"/>
          <w:color w:val="000000"/>
          <w:sz w:val="18"/>
        </w:rPr>
        <w:t xml:space="preserve"> (pessoas, planeta e resultado): uma base tecnicamente viável, que protege as pessoas, usa os recursos com responsabilidade e torna suas decisões transparentes. Em uma fronteira como Marte, que exige governança local compatível com os acordos internacionais, esses princípios são um compromisso voluntário, como o Pacto Global entre as empresas, e valem desde o primeiro pouso.</w:t>
      </w:r>
    </w:p>
    <w:p>
      <w:pPr>
        <w:pStyle w:val="Heading1"/>
        <w:keepNext/>
        <w:pageBreakBefore w:val="0"/>
        <w:widowControl w:val="0"/>
        <w:spacing w:lineRule="exact" w:line="320" w:before="240" w:after="120"/>
      </w:pPr>
      <w:r>
        <w:rPr>
          <w:rFonts w:ascii="DejaVu Sans" w:hAnsi="DejaVu Sans" w:cs="DejaVu Sans" w:eastAsia="DejaVu Sans"/>
          <w:b/>
          <w:i w:val="0"/>
          <w:color w:val="D20A5C"/>
          <w:sz w:val="26"/>
        </w:rPr>
        <w:t>7. Conclusão</w:t>
      </w:r>
    </w:p>
    <w:p>
      <w:pPr>
        <w:widowControl w:val="0"/>
        <w:spacing w:lineRule="exact" w:line="252" w:before="0" w:after="100"/>
        <w:jc w:val="both"/>
      </w:pPr>
      <w:r>
        <w:rPr>
          <w:rFonts w:ascii="DejaVu Sans" w:hAnsi="DejaVu Sans" w:cs="DejaVu Sans" w:eastAsia="DejaVu Sans"/>
          <w:b w:val="0"/>
          <w:i w:val="0"/>
          <w:color w:val="000000"/>
          <w:sz w:val="18"/>
        </w:rPr>
        <w:t>O MGPEB integra os conteúdos da Fase 2 em um único problema. As portas lógicas definem as regras de decisão; o Python as executa com estruturas condicionais e laços; as estruturas lineares organizam o fluxo dos módulos; a busca e a ordenação priorizam o pouso; a função quadrática indica o momento de acionar os retropropulsores; a história da computação explica as limitações do hardware embarcado; e os princípios ESG orientam o uso responsável da tecnologia e dos recursos de Marte.</w:t>
      </w:r>
    </w:p>
    <w:p>
      <w:pPr>
        <w:widowControl w:val="0"/>
        <w:spacing w:lineRule="exact" w:line="252" w:before="0" w:after="100"/>
        <w:jc w:val="both"/>
      </w:pPr>
      <w:r>
        <w:rPr>
          <w:rFonts w:ascii="DejaVu Sans" w:hAnsi="DejaVu Sans" w:cs="DejaVu Sans" w:eastAsia="DejaVu Sans"/>
          <w:b w:val="0"/>
          <w:i w:val="0"/>
          <w:color w:val="000000"/>
          <w:sz w:val="18"/>
        </w:rPr>
        <w:t>No modo base, dois módulos pousaram, um ficou em espera e dois foram retidos em alerta por motivos distintos (falha de sensores e combustível crítico). O caso do M03, que aguarda com 33% de combustível enquanto o M04 vai para revisão com 28%, demonstra que as regras distinguem um problema grave de uma simples espera. Como evoluções, identificamos: modelar a fase de frenagem após o acionamento dos retropropulsores e substituir a lista da fila por uma estrutura com retirada em tempo constante caso a frota cresça.</w:t>
      </w:r>
    </w:p>
    <w:p>
      <w:pPr>
        <w:pStyle w:val="Heading1"/>
        <w:keepNext/>
        <w:pageBreakBefore w:val="0"/>
        <w:widowControl w:val="0"/>
        <w:spacing w:lineRule="exact" w:line="320" w:before="240" w:after="120"/>
      </w:pPr>
      <w:r>
        <w:rPr>
          <w:rFonts w:ascii="DejaVu Sans" w:hAnsi="DejaVu Sans" w:cs="DejaVu Sans" w:eastAsia="DejaVu Sans"/>
          <w:b/>
          <w:i w:val="0"/>
          <w:color w:val="D20A5C"/>
          <w:sz w:val="26"/>
        </w:rPr>
        <w:t>Anexo A – Estruturas de dados utilizadas</w:t>
      </w:r>
    </w:p>
    <w:tbl>
      <w:tblPr>
        <w:tblW w:type="auto" w:w="0"/>
        <w:jc w:val="left"/>
        <w:tblInd w:w="0" w:type="dxa"/>
        <w:tblBorders>
          <w:top w:val="single" w:sz="3" w:space="0" w:color="999999"/>
          <w:left w:val="single" w:sz="3" w:space="0" w:color="999999"/>
          <w:bottom w:val="single" w:sz="3" w:space="0" w:color="999999"/>
          <w:right w:val="single" w:sz="3" w:space="0" w:color="999999"/>
          <w:insideH w:val="single" w:sz="3" w:space="0" w:color="999999"/>
          <w:insideV w:val="single" w:sz="3" w:space="0" w:color="999999"/>
        </w:tblBorders>
        <w:tblLayout w:type="fixed"/>
        <w:tblCellMar>
          <w:top w:w="60" w:type="dxa"/>
          <w:left w:w="80" w:type="dxa"/>
          <w:bottom w:w="60" w:type="dxa"/>
          <w:right w:w="80" w:type="dxa"/>
        </w:tblCellMar>
        <w:tblLook w:firstColumn="1" w:firstRow="1" w:lastColumn="0" w:lastRow="0" w:noHBand="0" w:noVBand="1" w:val="04A0"/>
      </w:tblPr>
      <w:tblGrid>
        <w:gridCol w:w="1445"/>
        <w:gridCol w:w="1662"/>
        <w:gridCol w:w="1607"/>
        <w:gridCol w:w="2439"/>
        <w:gridCol w:w="2485"/>
      </w:tblGrid>
      <w:tr>
        <w:trPr>
          <w:tblHeader/>
          <w:cantSplit/>
        </w:trPr>
        <w:tc>
          <w:tcPr>
            <w:tcW w:type="dxa" w:w="1445"/>
            <w:shd w:val="clear" w:color="auto" w:fill="232323"/>
          </w:tcPr>
          <w:p>
            <w:pPr>
              <w:widowControl w:val="0"/>
              <w:spacing w:lineRule="exact" w:line="196" w:before="0" w:after="0"/>
            </w:pPr>
            <w:r>
              <w:rPr>
                <w:rFonts w:ascii="DejaVu Sans" w:hAnsi="DejaVu Sans" w:cs="DejaVu Sans" w:eastAsia="DejaVu Sans"/>
                <w:b/>
                <w:i w:val="0"/>
                <w:color w:val="FFFFFF"/>
                <w:sz w:val="16"/>
              </w:rPr>
              <w:t>Estrutura</w:t>
            </w:r>
          </w:p>
        </w:tc>
        <w:tc>
          <w:tcPr>
            <w:tcW w:type="dxa" w:w="1662"/>
            <w:shd w:val="clear" w:color="auto" w:fill="232323"/>
          </w:tcPr>
          <w:p>
            <w:pPr>
              <w:widowControl w:val="0"/>
              <w:spacing w:lineRule="exact" w:line="196" w:before="0" w:after="0"/>
            </w:pPr>
            <w:r>
              <w:rPr>
                <w:rFonts w:ascii="DejaVu Sans" w:hAnsi="DejaVu Sans" w:cs="DejaVu Sans" w:eastAsia="DejaVu Sans"/>
                <w:b/>
                <w:i w:val="0"/>
                <w:color w:val="FFFFFF"/>
                <w:sz w:val="16"/>
              </w:rPr>
              <w:t>Variável</w:t>
            </w:r>
          </w:p>
        </w:tc>
        <w:tc>
          <w:tcPr>
            <w:tcW w:type="dxa" w:w="1607"/>
            <w:shd w:val="clear" w:color="auto" w:fill="232323"/>
          </w:tcPr>
          <w:p>
            <w:pPr>
              <w:widowControl w:val="0"/>
              <w:spacing w:lineRule="exact" w:line="196" w:before="0" w:after="0"/>
            </w:pPr>
            <w:r>
              <w:rPr>
                <w:rFonts w:ascii="DejaVu Sans" w:hAnsi="DejaVu Sans" w:cs="DejaVu Sans" w:eastAsia="DejaVu Sans"/>
                <w:b/>
                <w:i w:val="0"/>
                <w:color w:val="FFFFFF"/>
                <w:sz w:val="16"/>
              </w:rPr>
              <w:t>Tipo</w:t>
            </w:r>
          </w:p>
        </w:tc>
        <w:tc>
          <w:tcPr>
            <w:tcW w:type="dxa" w:w="2439"/>
            <w:shd w:val="clear" w:color="auto" w:fill="232323"/>
          </w:tcPr>
          <w:p>
            <w:pPr>
              <w:widowControl w:val="0"/>
              <w:spacing w:lineRule="exact" w:line="196" w:before="0" w:after="0"/>
            </w:pPr>
            <w:r>
              <w:rPr>
                <w:rFonts w:ascii="DejaVu Sans" w:hAnsi="DejaVu Sans" w:cs="DejaVu Sans" w:eastAsia="DejaVu Sans"/>
                <w:b/>
                <w:i w:val="0"/>
                <w:color w:val="FFFFFF"/>
                <w:sz w:val="16"/>
              </w:rPr>
              <w:t>Operações usadas</w:t>
            </w:r>
          </w:p>
        </w:tc>
        <w:tc>
          <w:tcPr>
            <w:tcW w:type="dxa" w:w="2485"/>
            <w:shd w:val="clear" w:color="auto" w:fill="232323"/>
          </w:tcPr>
          <w:p>
            <w:pPr>
              <w:widowControl w:val="0"/>
              <w:spacing w:lineRule="exact" w:line="196" w:before="0" w:after="0"/>
            </w:pPr>
            <w:r>
              <w:rPr>
                <w:rFonts w:ascii="DejaVu Sans" w:hAnsi="DejaVu Sans" w:cs="DejaVu Sans" w:eastAsia="DejaVu Sans"/>
                <w:b/>
                <w:i w:val="0"/>
                <w:color w:val="FFFFFF"/>
                <w:sz w:val="16"/>
              </w:rPr>
              <w:t>Papel na simulação</w:t>
            </w:r>
          </w:p>
        </w:tc>
      </w:tr>
      <w:tr>
        <w:tc>
          <w:tcPr>
            <w:tcW w:type="dxa" w:w="1445"/>
            <w:shd w:val="clear" w:color="auto" w:fill="FFFFFF"/>
          </w:tcPr>
          <w:p>
            <w:pPr>
              <w:widowControl w:val="0"/>
              <w:spacing w:lineRule="exact" w:line="196" w:before="0" w:after="0"/>
            </w:pPr>
            <w:r>
              <w:rPr>
                <w:rFonts w:ascii="DejaVu Sans" w:hAnsi="DejaVu Sans" w:cs="DejaVu Sans" w:eastAsia="DejaVu Sans"/>
                <w:b w:val="0"/>
                <w:i w:val="0"/>
                <w:color w:val="000000"/>
                <w:sz w:val="16"/>
              </w:rPr>
              <w:t>Fila principal</w:t>
            </w:r>
          </w:p>
        </w:tc>
        <w:tc>
          <w:tcPr>
            <w:tcW w:type="dxa" w:w="1662"/>
            <w:shd w:val="clear" w:color="auto" w:fill="FFFFFF"/>
          </w:tcPr>
          <w:p>
            <w:pPr>
              <w:widowControl w:val="0"/>
              <w:spacing w:lineRule="exact" w:line="196" w:before="0" w:after="0"/>
            </w:pPr>
            <w:r>
              <w:rPr>
                <w:rFonts w:ascii="DejaVu Sans" w:hAnsi="DejaVu Sans" w:cs="DejaVu Sans" w:eastAsia="DejaVu Sans"/>
                <w:b w:val="0"/>
                <w:i w:val="0"/>
                <w:color w:val="000000"/>
                <w:sz w:val="16"/>
              </w:rPr>
              <w:t>filaPouso</w:t>
            </w:r>
          </w:p>
        </w:tc>
        <w:tc>
          <w:tcPr>
            <w:tcW w:type="dxa" w:w="1607"/>
            <w:shd w:val="clear" w:color="auto" w:fill="FFFFFF"/>
          </w:tcPr>
          <w:p>
            <w:pPr>
              <w:widowControl w:val="0"/>
              <w:spacing w:lineRule="exact" w:line="196" w:before="0" w:after="0"/>
            </w:pPr>
            <w:r>
              <w:rPr>
                <w:rFonts w:ascii="DejaVu Sans" w:hAnsi="DejaVu Sans" w:cs="DejaVu Sans" w:eastAsia="DejaVu Sans"/>
                <w:b w:val="0"/>
                <w:i w:val="0"/>
                <w:color w:val="000000"/>
                <w:sz w:val="16"/>
              </w:rPr>
              <w:t>Fila (FIFO) sobre list</w:t>
            </w:r>
          </w:p>
        </w:tc>
        <w:tc>
          <w:tcPr>
            <w:tcW w:type="dxa" w:w="2439"/>
            <w:shd w:val="clear" w:color="auto" w:fill="FFFFFF"/>
          </w:tcPr>
          <w:p>
            <w:pPr>
              <w:widowControl w:val="0"/>
              <w:spacing w:lineRule="exact" w:line="196" w:before="0" w:after="0"/>
            </w:pPr>
            <w:r>
              <w:rPr>
                <w:rFonts w:ascii="DejaVu Sans" w:hAnsi="DejaVu Sans" w:cs="DejaVu Sans" w:eastAsia="DejaVu Sans"/>
                <w:b w:val="0"/>
                <w:i w:val="0"/>
                <w:color w:val="000000"/>
                <w:sz w:val="16"/>
              </w:rPr>
              <w:t xml:space="preserve">append para inserir; </w:t>
            </w:r>
            <w:r>
              <w:rPr>
                <w:rFonts w:ascii="DejaVu Sans Mono" w:hAnsi="DejaVu Sans Mono" w:cs="DejaVu Sans Mono" w:eastAsia="DejaVu Sans Mono"/>
                <w:b w:val="0"/>
                <w:i w:val="0"/>
                <w:color w:val="000000"/>
                <w:sz w:val="16"/>
              </w:rPr>
              <w:t>pop(0)</w:t>
            </w:r>
            <w:r>
              <w:rPr>
                <w:rFonts w:ascii="DejaVu Sans" w:hAnsi="DejaVu Sans" w:cs="DejaVu Sans" w:eastAsia="DejaVu Sans"/>
                <w:b w:val="0"/>
                <w:i w:val="0"/>
                <w:color w:val="000000"/>
                <w:sz w:val="16"/>
              </w:rPr>
              <w:t xml:space="preserve"> para retirar da frente</w:t>
            </w:r>
          </w:p>
        </w:tc>
        <w:tc>
          <w:tcPr>
            <w:tcW w:type="dxa" w:w="2485"/>
            <w:shd w:val="clear" w:color="auto" w:fill="FFFFFF"/>
          </w:tcPr>
          <w:p>
            <w:pPr>
              <w:widowControl w:val="0"/>
              <w:spacing w:lineRule="exact" w:line="196" w:before="0" w:after="0"/>
            </w:pPr>
            <w:r>
              <w:rPr>
                <w:rFonts w:ascii="DejaVu Sans" w:hAnsi="DejaVu Sans" w:cs="DejaVu Sans" w:eastAsia="DejaVu Sans"/>
                <w:b w:val="0"/>
                <w:i w:val="0"/>
                <w:color w:val="000000"/>
                <w:sz w:val="16"/>
              </w:rPr>
              <w:t>módulos aguardando avaliação, na ordem de prioridade</w:t>
            </w:r>
          </w:p>
        </w:tc>
      </w:tr>
      <w:tr>
        <w:tc>
          <w:tcPr>
            <w:tcW w:type="dxa" w:w="1445"/>
            <w:shd w:val="clear" w:color="auto" w:fill="F5F5F5"/>
          </w:tcPr>
          <w:p>
            <w:pPr>
              <w:widowControl w:val="0"/>
              <w:spacing w:lineRule="exact" w:line="196" w:before="0" w:after="0"/>
            </w:pPr>
            <w:r>
              <w:rPr>
                <w:rFonts w:ascii="DejaVu Sans" w:hAnsi="DejaVu Sans" w:cs="DejaVu Sans" w:eastAsia="DejaVu Sans"/>
                <w:b w:val="0"/>
                <w:i w:val="0"/>
                <w:color w:val="000000"/>
                <w:sz w:val="16"/>
              </w:rPr>
              <w:t>Lista de pousados</w:t>
            </w:r>
          </w:p>
        </w:tc>
        <w:tc>
          <w:tcPr>
            <w:tcW w:type="dxa" w:w="1662"/>
            <w:shd w:val="clear" w:color="auto" w:fill="F5F5F5"/>
          </w:tcPr>
          <w:p>
            <w:pPr>
              <w:widowControl w:val="0"/>
              <w:spacing w:lineRule="exact" w:line="196" w:before="0" w:after="0"/>
            </w:pPr>
            <w:r>
              <w:rPr>
                <w:rFonts w:ascii="DejaVu Sans" w:hAnsi="DejaVu Sans" w:cs="DejaVu Sans" w:eastAsia="DejaVu Sans"/>
                <w:b w:val="0"/>
                <w:i w:val="0"/>
                <w:color w:val="000000"/>
                <w:sz w:val="16"/>
              </w:rPr>
              <w:t>modsPousados</w:t>
            </w:r>
          </w:p>
        </w:tc>
        <w:tc>
          <w:tcPr>
            <w:tcW w:type="dxa" w:w="1607"/>
            <w:shd w:val="clear" w:color="auto" w:fill="F5F5F5"/>
          </w:tcPr>
          <w:p>
            <w:pPr>
              <w:widowControl w:val="0"/>
              <w:spacing w:lineRule="exact" w:line="196" w:before="0" w:after="0"/>
            </w:pPr>
            <w:r>
              <w:rPr>
                <w:rFonts w:ascii="DejaVu Sans" w:hAnsi="DejaVu Sans" w:cs="DejaVu Sans" w:eastAsia="DejaVu Sans"/>
                <w:b w:val="0"/>
                <w:i w:val="0"/>
                <w:color w:val="000000"/>
                <w:sz w:val="16"/>
              </w:rPr>
              <w:t>Lista</w:t>
            </w:r>
          </w:p>
        </w:tc>
        <w:tc>
          <w:tcPr>
            <w:tcW w:type="dxa" w:w="2439"/>
            <w:shd w:val="clear" w:color="auto" w:fill="F5F5F5"/>
          </w:tcPr>
          <w:p>
            <w:pPr>
              <w:widowControl w:val="0"/>
              <w:spacing w:lineRule="exact" w:line="196" w:before="0" w:after="0"/>
            </w:pPr>
            <w:r>
              <w:rPr>
                <w:rFonts w:ascii="DejaVu Sans" w:hAnsi="DejaVu Sans" w:cs="DejaVu Sans" w:eastAsia="DejaVu Sans"/>
                <w:b w:val="0"/>
                <w:i w:val="0"/>
                <w:color w:val="000000"/>
                <w:sz w:val="16"/>
              </w:rPr>
              <w:t>append</w:t>
            </w:r>
          </w:p>
        </w:tc>
        <w:tc>
          <w:tcPr>
            <w:tcW w:type="dxa" w:w="2485"/>
            <w:shd w:val="clear" w:color="auto" w:fill="F5F5F5"/>
          </w:tcPr>
          <w:p>
            <w:pPr>
              <w:widowControl w:val="0"/>
              <w:spacing w:lineRule="exact" w:line="196" w:before="0" w:after="0"/>
            </w:pPr>
            <w:r>
              <w:rPr>
                <w:rFonts w:ascii="DejaVu Sans" w:hAnsi="DejaVu Sans" w:cs="DejaVu Sans" w:eastAsia="DejaVu Sans"/>
                <w:b w:val="0"/>
                <w:i w:val="0"/>
                <w:color w:val="000000"/>
                <w:sz w:val="16"/>
              </w:rPr>
              <w:t>módulos com pouso autorizado</w:t>
            </w:r>
          </w:p>
        </w:tc>
      </w:tr>
      <w:tr>
        <w:tc>
          <w:tcPr>
            <w:tcW w:type="dxa" w:w="1445"/>
            <w:shd w:val="clear" w:color="auto" w:fill="FFFFFF"/>
          </w:tcPr>
          <w:p>
            <w:pPr>
              <w:widowControl w:val="0"/>
              <w:spacing w:lineRule="exact" w:line="196" w:before="0" w:after="0"/>
            </w:pPr>
            <w:r>
              <w:rPr>
                <w:rFonts w:ascii="DejaVu Sans" w:hAnsi="DejaVu Sans" w:cs="DejaVu Sans" w:eastAsia="DejaVu Sans"/>
                <w:b w:val="0"/>
                <w:i w:val="0"/>
                <w:color w:val="000000"/>
                <w:sz w:val="16"/>
              </w:rPr>
              <w:t>Lista de espera</w:t>
            </w:r>
          </w:p>
        </w:tc>
        <w:tc>
          <w:tcPr>
            <w:tcW w:type="dxa" w:w="1662"/>
            <w:shd w:val="clear" w:color="auto" w:fill="FFFFFF"/>
          </w:tcPr>
          <w:p>
            <w:pPr>
              <w:widowControl w:val="0"/>
              <w:spacing w:lineRule="exact" w:line="196" w:before="0" w:after="0"/>
            </w:pPr>
            <w:r>
              <w:rPr>
                <w:rFonts w:ascii="DejaVu Sans" w:hAnsi="DejaVu Sans" w:cs="DejaVu Sans" w:eastAsia="DejaVu Sans"/>
                <w:b w:val="0"/>
                <w:i w:val="0"/>
                <w:color w:val="000000"/>
                <w:sz w:val="16"/>
              </w:rPr>
              <w:t>modsEspera</w:t>
            </w:r>
          </w:p>
        </w:tc>
        <w:tc>
          <w:tcPr>
            <w:tcW w:type="dxa" w:w="1607"/>
            <w:shd w:val="clear" w:color="auto" w:fill="FFFFFF"/>
          </w:tcPr>
          <w:p>
            <w:pPr>
              <w:widowControl w:val="0"/>
              <w:spacing w:lineRule="exact" w:line="196" w:before="0" w:after="0"/>
            </w:pPr>
            <w:r>
              <w:rPr>
                <w:rFonts w:ascii="DejaVu Sans" w:hAnsi="DejaVu Sans" w:cs="DejaVu Sans" w:eastAsia="DejaVu Sans"/>
                <w:b w:val="0"/>
                <w:i w:val="0"/>
                <w:color w:val="000000"/>
                <w:sz w:val="16"/>
              </w:rPr>
              <w:t>Lista</w:t>
            </w:r>
          </w:p>
        </w:tc>
        <w:tc>
          <w:tcPr>
            <w:tcW w:type="dxa" w:w="2439"/>
            <w:shd w:val="clear" w:color="auto" w:fill="FFFFFF"/>
          </w:tcPr>
          <w:p>
            <w:pPr>
              <w:widowControl w:val="0"/>
              <w:spacing w:lineRule="exact" w:line="196" w:before="0" w:after="0"/>
            </w:pPr>
            <w:r>
              <w:rPr>
                <w:rFonts w:ascii="DejaVu Sans" w:hAnsi="DejaVu Sans" w:cs="DejaVu Sans" w:eastAsia="DejaVu Sans"/>
                <w:b w:val="0"/>
                <w:i w:val="0"/>
                <w:color w:val="000000"/>
                <w:sz w:val="16"/>
              </w:rPr>
              <w:t>append</w:t>
            </w:r>
          </w:p>
        </w:tc>
        <w:tc>
          <w:tcPr>
            <w:tcW w:type="dxa" w:w="2485"/>
            <w:shd w:val="clear" w:color="auto" w:fill="FFFFFF"/>
          </w:tcPr>
          <w:p>
            <w:pPr>
              <w:widowControl w:val="0"/>
              <w:spacing w:lineRule="exact" w:line="196" w:before="0" w:after="0"/>
            </w:pPr>
            <w:r>
              <w:rPr>
                <w:rFonts w:ascii="DejaVu Sans" w:hAnsi="DejaVu Sans" w:cs="DejaVu Sans" w:eastAsia="DejaVu Sans"/>
                <w:b w:val="0"/>
                <w:i w:val="0"/>
                <w:color w:val="000000"/>
                <w:sz w:val="16"/>
              </w:rPr>
              <w:t>módulos com pouso adiado</w:t>
            </w:r>
          </w:p>
        </w:tc>
      </w:tr>
      <w:tr>
        <w:tc>
          <w:tcPr>
            <w:tcW w:type="dxa" w:w="1445"/>
            <w:shd w:val="clear" w:color="auto" w:fill="F5F5F5"/>
          </w:tcPr>
          <w:p>
            <w:pPr>
              <w:widowControl w:val="0"/>
              <w:spacing w:lineRule="exact" w:line="196" w:before="0" w:after="0"/>
            </w:pPr>
            <w:r>
              <w:rPr>
                <w:rFonts w:ascii="DejaVu Sans" w:hAnsi="DejaVu Sans" w:cs="DejaVu Sans" w:eastAsia="DejaVu Sans"/>
                <w:b w:val="0"/>
                <w:i w:val="0"/>
                <w:color w:val="000000"/>
                <w:sz w:val="16"/>
              </w:rPr>
              <w:t>Lista de alerta</w:t>
            </w:r>
          </w:p>
        </w:tc>
        <w:tc>
          <w:tcPr>
            <w:tcW w:type="dxa" w:w="1662"/>
            <w:shd w:val="clear" w:color="auto" w:fill="F5F5F5"/>
          </w:tcPr>
          <w:p>
            <w:pPr>
              <w:widowControl w:val="0"/>
              <w:spacing w:lineRule="exact" w:line="196" w:before="0" w:after="0"/>
            </w:pPr>
            <w:r>
              <w:rPr>
                <w:rFonts w:ascii="DejaVu Sans" w:hAnsi="DejaVu Sans" w:cs="DejaVu Sans" w:eastAsia="DejaVu Sans"/>
                <w:b w:val="0"/>
                <w:i w:val="0"/>
                <w:color w:val="000000"/>
                <w:sz w:val="16"/>
              </w:rPr>
              <w:t>modsAlerta</w:t>
            </w:r>
          </w:p>
        </w:tc>
        <w:tc>
          <w:tcPr>
            <w:tcW w:type="dxa" w:w="1607"/>
            <w:shd w:val="clear" w:color="auto" w:fill="F5F5F5"/>
          </w:tcPr>
          <w:p>
            <w:pPr>
              <w:widowControl w:val="0"/>
              <w:spacing w:lineRule="exact" w:line="196" w:before="0" w:after="0"/>
            </w:pPr>
            <w:r>
              <w:rPr>
                <w:rFonts w:ascii="DejaVu Sans" w:hAnsi="DejaVu Sans" w:cs="DejaVu Sans" w:eastAsia="DejaVu Sans"/>
                <w:b w:val="0"/>
                <w:i w:val="0"/>
                <w:color w:val="000000"/>
                <w:sz w:val="16"/>
              </w:rPr>
              <w:t>Lista</w:t>
            </w:r>
          </w:p>
        </w:tc>
        <w:tc>
          <w:tcPr>
            <w:tcW w:type="dxa" w:w="2439"/>
            <w:shd w:val="clear" w:color="auto" w:fill="F5F5F5"/>
          </w:tcPr>
          <w:p>
            <w:pPr>
              <w:widowControl w:val="0"/>
              <w:spacing w:lineRule="exact" w:line="196" w:before="0" w:after="0"/>
            </w:pPr>
            <w:r>
              <w:rPr>
                <w:rFonts w:ascii="DejaVu Sans" w:hAnsi="DejaVu Sans" w:cs="DejaVu Sans" w:eastAsia="DejaVu Sans"/>
                <w:b w:val="0"/>
                <w:i w:val="0"/>
                <w:color w:val="000000"/>
                <w:sz w:val="16"/>
              </w:rPr>
              <w:t>append</w:t>
            </w:r>
          </w:p>
        </w:tc>
        <w:tc>
          <w:tcPr>
            <w:tcW w:type="dxa" w:w="2485"/>
            <w:shd w:val="clear" w:color="auto" w:fill="F5F5F5"/>
          </w:tcPr>
          <w:p>
            <w:pPr>
              <w:widowControl w:val="0"/>
              <w:spacing w:lineRule="exact" w:line="196" w:before="0" w:after="0"/>
            </w:pPr>
            <w:r>
              <w:rPr>
                <w:rFonts w:ascii="DejaVu Sans" w:hAnsi="DejaVu Sans" w:cs="DejaVu Sans" w:eastAsia="DejaVu Sans"/>
                <w:b w:val="0"/>
                <w:i w:val="0"/>
                <w:color w:val="000000"/>
                <w:sz w:val="16"/>
              </w:rPr>
              <w:t>módulos que exigem revisão</w:t>
            </w:r>
          </w:p>
        </w:tc>
      </w:tr>
      <w:tr>
        <w:tc>
          <w:tcPr>
            <w:tcW w:type="dxa" w:w="1445"/>
            <w:shd w:val="clear" w:color="auto" w:fill="FFFFFF"/>
          </w:tcPr>
          <w:p>
            <w:pPr>
              <w:widowControl w:val="0"/>
              <w:spacing w:lineRule="exact" w:line="196" w:before="0" w:after="0"/>
            </w:pPr>
            <w:r>
              <w:rPr>
                <w:rFonts w:ascii="DejaVu Sans" w:hAnsi="DejaVu Sans" w:cs="DejaVu Sans" w:eastAsia="DejaVu Sans"/>
                <w:b w:val="0"/>
                <w:i w:val="0"/>
                <w:color w:val="000000"/>
                <w:sz w:val="16"/>
              </w:rPr>
              <w:t>Pilha de alertas</w:t>
            </w:r>
          </w:p>
        </w:tc>
        <w:tc>
          <w:tcPr>
            <w:tcW w:type="dxa" w:w="1662"/>
            <w:shd w:val="clear" w:color="auto" w:fill="FFFFFF"/>
          </w:tcPr>
          <w:p>
            <w:pPr>
              <w:widowControl w:val="0"/>
              <w:spacing w:lineRule="exact" w:line="196" w:before="0" w:after="0"/>
            </w:pPr>
            <w:r>
              <w:rPr>
                <w:rFonts w:ascii="DejaVu Sans" w:hAnsi="DejaVu Sans" w:cs="DejaVu Sans" w:eastAsia="DejaVu Sans"/>
                <w:b w:val="0"/>
                <w:i w:val="0"/>
                <w:color w:val="000000"/>
                <w:sz w:val="16"/>
              </w:rPr>
              <w:t>pilhaAlertas</w:t>
            </w:r>
          </w:p>
        </w:tc>
        <w:tc>
          <w:tcPr>
            <w:tcW w:type="dxa" w:w="1607"/>
            <w:shd w:val="clear" w:color="auto" w:fill="FFFFFF"/>
          </w:tcPr>
          <w:p>
            <w:pPr>
              <w:widowControl w:val="0"/>
              <w:spacing w:lineRule="exact" w:line="196" w:before="0" w:after="0"/>
            </w:pPr>
            <w:r>
              <w:rPr>
                <w:rFonts w:ascii="DejaVu Sans" w:hAnsi="DejaVu Sans" w:cs="DejaVu Sans" w:eastAsia="DejaVu Sans"/>
                <w:b w:val="0"/>
                <w:i w:val="0"/>
                <w:color w:val="000000"/>
                <w:sz w:val="16"/>
              </w:rPr>
              <w:t>Pilha (LIFO) sobre list</w:t>
            </w:r>
          </w:p>
        </w:tc>
        <w:tc>
          <w:tcPr>
            <w:tcW w:type="dxa" w:w="2439"/>
            <w:shd w:val="clear" w:color="auto" w:fill="FFFFFF"/>
          </w:tcPr>
          <w:p>
            <w:pPr>
              <w:widowControl w:val="0"/>
              <w:spacing w:lineRule="exact" w:line="196" w:before="0" w:after="0"/>
            </w:pPr>
            <w:r>
              <w:rPr>
                <w:rFonts w:ascii="DejaVu Sans" w:hAnsi="DejaVu Sans" w:cs="DejaVu Sans" w:eastAsia="DejaVu Sans"/>
                <w:b w:val="0"/>
                <w:i w:val="0"/>
                <w:color w:val="000000"/>
                <w:sz w:val="16"/>
              </w:rPr>
              <w:t>append para empilhar; pop para desempilhar</w:t>
            </w:r>
          </w:p>
        </w:tc>
        <w:tc>
          <w:tcPr>
            <w:tcW w:type="dxa" w:w="2485"/>
            <w:shd w:val="clear" w:color="auto" w:fill="FFFFFF"/>
          </w:tcPr>
          <w:p>
            <w:pPr>
              <w:widowControl w:val="0"/>
              <w:spacing w:lineRule="exact" w:line="196" w:before="0" w:after="0"/>
            </w:pPr>
            <w:r>
              <w:rPr>
                <w:rFonts w:ascii="DejaVu Sans" w:hAnsi="DejaVu Sans" w:cs="DejaVu Sans" w:eastAsia="DejaVu Sans"/>
                <w:b w:val="0"/>
                <w:i w:val="0"/>
                <w:color w:val="000000"/>
                <w:sz w:val="16"/>
              </w:rPr>
              <w:t>registro de alertas; o mais recente é revisado primeiro</w:t>
            </w:r>
          </w:p>
        </w:tc>
      </w:tr>
      <w:tr>
        <w:tc>
          <w:tcPr>
            <w:tcW w:type="dxa" w:w="1445"/>
            <w:shd w:val="clear" w:color="auto" w:fill="F5F5F5"/>
          </w:tcPr>
          <w:p>
            <w:pPr>
              <w:widowControl w:val="0"/>
              <w:spacing w:lineRule="exact" w:line="196" w:before="0" w:after="0"/>
            </w:pPr>
            <w:r>
              <w:rPr>
                <w:rFonts w:ascii="DejaVu Sans" w:hAnsi="DejaVu Sans" w:cs="DejaVu Sans" w:eastAsia="DejaVu Sans"/>
                <w:b w:val="0"/>
                <w:i w:val="0"/>
                <w:color w:val="000000"/>
                <w:sz w:val="16"/>
              </w:rPr>
              <w:t>Cadastro</w:t>
            </w:r>
          </w:p>
        </w:tc>
        <w:tc>
          <w:tcPr>
            <w:tcW w:type="dxa" w:w="1662"/>
            <w:shd w:val="clear" w:color="auto" w:fill="F5F5F5"/>
          </w:tcPr>
          <w:p>
            <w:pPr>
              <w:widowControl w:val="0"/>
              <w:spacing w:lineRule="exact" w:line="196" w:before="0" w:after="0"/>
            </w:pPr>
            <w:r>
              <w:rPr>
                <w:rFonts w:ascii="DejaVu Sans" w:hAnsi="DejaVu Sans" w:cs="DejaVu Sans" w:eastAsia="DejaVu Sans"/>
                <w:b w:val="0"/>
                <w:i w:val="0"/>
                <w:color w:val="000000"/>
                <w:sz w:val="16"/>
              </w:rPr>
              <w:t>todosMods</w:t>
            </w:r>
          </w:p>
        </w:tc>
        <w:tc>
          <w:tcPr>
            <w:tcW w:type="dxa" w:w="1607"/>
            <w:shd w:val="clear" w:color="auto" w:fill="F5F5F5"/>
          </w:tcPr>
          <w:p>
            <w:pPr>
              <w:widowControl w:val="0"/>
              <w:spacing w:lineRule="exact" w:line="196" w:before="0" w:after="0"/>
            </w:pPr>
            <w:r>
              <w:rPr>
                <w:rFonts w:ascii="DejaVu Sans" w:hAnsi="DejaVu Sans" w:cs="DejaVu Sans" w:eastAsia="DejaVu Sans"/>
                <w:b w:val="0"/>
                <w:i w:val="0"/>
                <w:color w:val="000000"/>
                <w:sz w:val="16"/>
              </w:rPr>
              <w:t>Lista de dicionários</w:t>
            </w:r>
          </w:p>
        </w:tc>
        <w:tc>
          <w:tcPr>
            <w:tcW w:type="dxa" w:w="2439"/>
            <w:shd w:val="clear" w:color="auto" w:fill="F5F5F5"/>
          </w:tcPr>
          <w:p>
            <w:pPr>
              <w:widowControl w:val="0"/>
              <w:spacing w:lineRule="exact" w:line="196" w:before="0" w:after="0"/>
            </w:pPr>
            <w:r>
              <w:rPr>
                <w:rFonts w:ascii="DejaVu Sans" w:hAnsi="DejaVu Sans" w:cs="DejaVu Sans" w:eastAsia="DejaVu Sans"/>
                <w:b w:val="0"/>
                <w:i w:val="0"/>
                <w:color w:val="000000"/>
                <w:sz w:val="16"/>
              </w:rPr>
              <w:t>percurso com for</w:t>
            </w:r>
          </w:p>
        </w:tc>
        <w:tc>
          <w:tcPr>
            <w:tcW w:type="dxa" w:w="2485"/>
            <w:shd w:val="clear" w:color="auto" w:fill="F5F5F5"/>
          </w:tcPr>
          <w:p>
            <w:pPr>
              <w:widowControl w:val="0"/>
              <w:spacing w:lineRule="exact" w:line="196" w:before="0" w:after="0"/>
            </w:pPr>
            <w:r>
              <w:rPr>
                <w:rFonts w:ascii="DejaVu Sans" w:hAnsi="DejaVu Sans" w:cs="DejaVu Sans" w:eastAsia="DejaVu Sans"/>
                <w:b w:val="0"/>
                <w:i w:val="0"/>
                <w:color w:val="000000"/>
                <w:sz w:val="16"/>
              </w:rPr>
              <w:t>base para buscas e para a carga da fila</w:t>
            </w:r>
          </w:p>
        </w:tc>
      </w:tr>
    </w:tbl>
    <w:p>
      <w:pPr>
        <w:pageBreakBefore w:val="0"/>
        <w:widowControl w:val="0"/>
        <w:spacing w:lineRule="exact" w:line="170" w:before="0" w:after="0"/>
      </w:pPr>
      <w:r>
        <w:rPr>
          <w:sz w:val="2"/>
        </w:rPr>
      </w:r>
    </w:p>
    <w:p>
      <w:pPr>
        <w:widowControl w:val="0"/>
        <w:spacing w:lineRule="exact" w:line="252" w:before="0" w:after="100"/>
        <w:jc w:val="both"/>
      </w:pPr>
      <w:r>
        <w:rPr>
          <w:rFonts w:ascii="DejaVu Sans" w:hAnsi="DejaVu Sans" w:cs="DejaVu Sans" w:eastAsia="DejaVu Sans"/>
          <w:b/>
          <w:i w:val="0"/>
          <w:color w:val="000000"/>
          <w:sz w:val="18"/>
        </w:rPr>
        <w:t>Fila (FIFO).</w:t>
      </w:r>
      <w:r>
        <w:rPr>
          <w:rFonts w:ascii="DejaVu Sans" w:hAnsi="DejaVu Sans" w:cs="DejaVu Sans" w:eastAsia="DejaVu Sans"/>
          <w:b w:val="0"/>
          <w:i w:val="0"/>
          <w:color w:val="000000"/>
          <w:sz w:val="18"/>
        </w:rPr>
        <w:t xml:space="preserve"> A função </w:t>
      </w:r>
      <w:r>
        <w:rPr>
          <w:rFonts w:ascii="DejaVu Sans Mono" w:hAnsi="DejaVu Sans Mono" w:cs="DejaVu Sans Mono" w:eastAsia="DejaVu Sans Mono"/>
          <w:b w:val="0"/>
          <w:i w:val="0"/>
          <w:color w:val="000000"/>
          <w:sz w:val="18"/>
        </w:rPr>
        <w:t>carregarFila</w:t>
      </w:r>
      <w:r>
        <w:rPr>
          <w:rFonts w:ascii="DejaVu Sans" w:hAnsi="DejaVu Sans" w:cs="DejaVu Sans" w:eastAsia="DejaVu Sans"/>
          <w:b w:val="0"/>
          <w:i w:val="0"/>
          <w:color w:val="000000"/>
          <w:sz w:val="18"/>
        </w:rPr>
        <w:t xml:space="preserve"> insere os cinco módulos com append, e </w:t>
      </w:r>
      <w:r>
        <w:rPr>
          <w:rFonts w:ascii="DejaVu Sans Mono" w:hAnsi="DejaVu Sans Mono" w:cs="DejaVu Sans Mono" w:eastAsia="DejaVu Sans Mono"/>
          <w:b w:val="0"/>
          <w:i w:val="0"/>
          <w:color w:val="000000"/>
          <w:sz w:val="18"/>
        </w:rPr>
        <w:t>prepararFilaOrdenada</w:t>
      </w:r>
      <w:r>
        <w:rPr>
          <w:rFonts w:ascii="DejaVu Sans" w:hAnsi="DejaVu Sans" w:cs="DejaVu Sans" w:eastAsia="DejaVu Sans"/>
          <w:b w:val="0"/>
          <w:i w:val="0"/>
          <w:color w:val="000000"/>
          <w:sz w:val="18"/>
        </w:rPr>
        <w:t xml:space="preserve"> substitui o conteúdo pela versão ordenada: M02, M01, M05, M03, M04. Em </w:t>
      </w:r>
      <w:r>
        <w:rPr>
          <w:rFonts w:ascii="DejaVu Sans Mono" w:hAnsi="DejaVu Sans Mono" w:cs="DejaVu Sans Mono" w:eastAsia="DejaVu Sans Mono"/>
          <w:b w:val="0"/>
          <w:i w:val="0"/>
          <w:color w:val="000000"/>
          <w:sz w:val="18"/>
        </w:rPr>
        <w:t>processarFila</w:t>
      </w:r>
      <w:r>
        <w:rPr>
          <w:rFonts w:ascii="DejaVu Sans" w:hAnsi="DejaVu Sans" w:cs="DejaVu Sans" w:eastAsia="DejaVu Sans"/>
          <w:b w:val="0"/>
          <w:i w:val="0"/>
          <w:color w:val="000000"/>
          <w:sz w:val="18"/>
        </w:rPr>
        <w:t xml:space="preserve">, o laço while </w:t>
      </w:r>
      <w:r>
        <w:rPr>
          <w:rFonts w:ascii="DejaVu Sans Mono" w:hAnsi="DejaVu Sans Mono" w:cs="DejaVu Sans Mono" w:eastAsia="DejaVu Sans Mono"/>
          <w:b w:val="0"/>
          <w:i w:val="0"/>
          <w:color w:val="000000"/>
          <w:sz w:val="18"/>
        </w:rPr>
        <w:t>len(filaPouso) &gt; 0</w:t>
      </w:r>
      <w:r>
        <w:rPr>
          <w:rFonts w:ascii="DejaVu Sans" w:hAnsi="DejaVu Sans" w:cs="DejaVu Sans" w:eastAsia="DejaVu Sans"/>
          <w:b w:val="0"/>
          <w:i w:val="0"/>
          <w:color w:val="000000"/>
          <w:sz w:val="18"/>
        </w:rPr>
        <w:t xml:space="preserve"> executa </w:t>
      </w:r>
      <w:r>
        <w:rPr>
          <w:rFonts w:ascii="DejaVu Sans Mono" w:hAnsi="DejaVu Sans Mono" w:cs="DejaVu Sans Mono" w:eastAsia="DejaVu Sans Mono"/>
          <w:b w:val="0"/>
          <w:i w:val="0"/>
          <w:color w:val="000000"/>
          <w:sz w:val="18"/>
        </w:rPr>
        <w:t>filaPouso.pop(0)</w:t>
      </w:r>
      <w:r>
        <w:rPr>
          <w:rFonts w:ascii="DejaVu Sans" w:hAnsi="DejaVu Sans" w:cs="DejaVu Sans" w:eastAsia="DejaVu Sans"/>
          <w:b w:val="0"/>
          <w:i w:val="0"/>
          <w:color w:val="000000"/>
          <w:sz w:val="18"/>
        </w:rPr>
        <w:t xml:space="preserve">, que retira sempre o módulo da frente, como o dequeue de uma fila. Assim, a primeira a sair é M02 e a última é M04. Em uma lista Python, </w:t>
      </w:r>
      <w:r>
        <w:rPr>
          <w:rFonts w:ascii="DejaVu Sans Mono" w:hAnsi="DejaVu Sans Mono" w:cs="DejaVu Sans Mono" w:eastAsia="DejaVu Sans Mono"/>
          <w:b w:val="0"/>
          <w:i w:val="0"/>
          <w:color w:val="000000"/>
          <w:sz w:val="18"/>
        </w:rPr>
        <w:t>pop(0)</w:t>
      </w:r>
      <w:r>
        <w:rPr>
          <w:rFonts w:ascii="DejaVu Sans" w:hAnsi="DejaVu Sans" w:cs="DejaVu Sans" w:eastAsia="DejaVu Sans"/>
          <w:b w:val="0"/>
          <w:i w:val="0"/>
          <w:color w:val="000000"/>
          <w:sz w:val="18"/>
        </w:rPr>
        <w:t xml:space="preserve"> tem custo O(n), pois os demais elementos são deslocados; para cinco módulos o custo é desprezível, e em uma frota grande </w:t>
      </w:r>
      <w:r>
        <w:rPr>
          <w:rFonts w:ascii="DejaVu Sans Mono" w:hAnsi="DejaVu Sans Mono" w:cs="DejaVu Sans Mono" w:eastAsia="DejaVu Sans Mono"/>
          <w:b w:val="0"/>
          <w:i w:val="0"/>
          <w:color w:val="000000"/>
          <w:sz w:val="18"/>
        </w:rPr>
        <w:t>collections.deque</w:t>
      </w:r>
      <w:r>
        <w:rPr>
          <w:rFonts w:ascii="DejaVu Sans" w:hAnsi="DejaVu Sans" w:cs="DejaVu Sans" w:eastAsia="DejaVu Sans"/>
          <w:b w:val="0"/>
          <w:i w:val="0"/>
          <w:color w:val="000000"/>
          <w:sz w:val="18"/>
        </w:rPr>
        <w:t xml:space="preserve"> faria a mesma operação em O(1).</w:t>
      </w:r>
    </w:p>
    <w:p>
      <w:pPr>
        <w:widowControl w:val="0"/>
        <w:spacing w:lineRule="exact" w:line="252" w:before="0" w:after="100"/>
        <w:jc w:val="both"/>
      </w:pPr>
      <w:r>
        <w:rPr>
          <w:rFonts w:ascii="DejaVu Sans" w:hAnsi="DejaVu Sans" w:cs="DejaVu Sans" w:eastAsia="DejaVu Sans"/>
          <w:b/>
          <w:i w:val="0"/>
          <w:color w:val="000000"/>
          <w:sz w:val="18"/>
        </w:rPr>
        <w:t>Listas auxiliares.</w:t>
      </w:r>
      <w:r>
        <w:rPr>
          <w:rFonts w:ascii="DejaVu Sans" w:hAnsi="DejaVu Sans" w:cs="DejaVu Sans" w:eastAsia="DejaVu Sans"/>
          <w:b w:val="0"/>
          <w:i w:val="0"/>
          <w:color w:val="000000"/>
          <w:sz w:val="18"/>
        </w:rPr>
        <w:t xml:space="preserve"> Depois da decisão, cada módulo vai para exatamente uma lista. No modo base: modsPousados = [M02, M01]; modsEspera = [M03]; modsAlerta = [M05, M04]. Essas listas permitem montar o resumo final (opção 5) sem reprocessar a fila.</w:t>
      </w:r>
    </w:p>
    <w:p>
      <w:pPr>
        <w:widowControl w:val="0"/>
        <w:spacing w:lineRule="exact" w:line="252" w:before="0" w:after="100"/>
        <w:jc w:val="both"/>
      </w:pPr>
      <w:r>
        <w:rPr>
          <w:rFonts w:ascii="DejaVu Sans" w:hAnsi="DejaVu Sans" w:cs="DejaVu Sans" w:eastAsia="DejaVu Sans"/>
          <w:b/>
          <w:i w:val="0"/>
          <w:color w:val="000000"/>
          <w:sz w:val="18"/>
        </w:rPr>
        <w:t>Reavaliação.</w:t>
      </w:r>
      <w:r>
        <w:rPr>
          <w:rFonts w:ascii="DejaVu Sans" w:hAnsi="DejaVu Sans" w:cs="DejaVu Sans" w:eastAsia="DejaVu Sans"/>
          <w:b w:val="0"/>
          <w:i w:val="0"/>
          <w:color w:val="000000"/>
          <w:sz w:val="18"/>
        </w:rPr>
        <w:t xml:space="preserve"> Após a opção 7, a fila está vazia, os pousados são [M02, M01], a espera é [M03] e os alertas atuais são [M05, M04]. Na opção 9, manter o ambiente e alterar somente M03 para 40% leva a pousados = [M02, M01, M03], espera = [] e alertas = [M05, M04], sem alterar os dois eventos históricos. Não confirmar a revisão dos alertas nesse exemplo.</w:t>
      </w:r>
    </w:p>
    <w:p>
      <w:pPr>
        <w:widowControl w:val="0"/>
        <w:spacing w:lineRule="exact" w:line="252" w:before="0" w:after="100"/>
        <w:jc w:val="both"/>
      </w:pPr>
      <w:r>
        <w:rPr>
          <w:rFonts w:ascii="DejaVu Sans" w:hAnsi="DejaVu Sans" w:cs="DejaVu Sans" w:eastAsia="DejaVu Sans"/>
          <w:b/>
          <w:i w:val="0"/>
          <w:color w:val="000000"/>
          <w:sz w:val="18"/>
        </w:rPr>
        <w:t>Pilha (LIFO).</w:t>
      </w:r>
      <w:r>
        <w:rPr>
          <w:rFonts w:ascii="DejaVu Sans" w:hAnsi="DejaVu Sans" w:cs="DejaVu Sans" w:eastAsia="DejaVu Sans"/>
          <w:b w:val="0"/>
          <w:i w:val="0"/>
          <w:color w:val="000000"/>
          <w:sz w:val="18"/>
        </w:rPr>
        <w:t xml:space="preserve"> A função </w:t>
      </w:r>
      <w:r>
        <w:rPr>
          <w:rFonts w:ascii="DejaVu Sans Mono" w:hAnsi="DejaVu Sans Mono" w:cs="DejaVu Sans Mono" w:eastAsia="DejaVu Sans Mono"/>
          <w:b w:val="0"/>
          <w:i w:val="0"/>
          <w:color w:val="000000"/>
          <w:sz w:val="18"/>
        </w:rPr>
        <w:t>registrarAlerta</w:t>
      </w:r>
      <w:r>
        <w:rPr>
          <w:rFonts w:ascii="DejaVu Sans" w:hAnsi="DejaVu Sans" w:cs="DejaVu Sans" w:eastAsia="DejaVu Sans"/>
          <w:b w:val="0"/>
          <w:i w:val="0"/>
          <w:color w:val="000000"/>
          <w:sz w:val="18"/>
        </w:rPr>
        <w:t xml:space="preserve"> empilha, com append, um registro com id, nome, motivo, combustível e horário de órbita. No modo base, M05 é empilhado primeiro e M04 depois, ficando no topo. Para exibir a pilha sem destruí-la, </w:t>
      </w:r>
      <w:r>
        <w:rPr>
          <w:rFonts w:ascii="DejaVu Sans Mono" w:hAnsi="DejaVu Sans Mono" w:cs="DejaVu Sans Mono" w:eastAsia="DejaVu Sans Mono"/>
          <w:b w:val="0"/>
          <w:i w:val="0"/>
          <w:color w:val="000000"/>
          <w:sz w:val="18"/>
        </w:rPr>
        <w:t>mostrarPilhaAlertas</w:t>
      </w:r>
      <w:r>
        <w:rPr>
          <w:rFonts w:ascii="DejaVu Sans" w:hAnsi="DejaVu Sans" w:cs="DejaVu Sans" w:eastAsia="DejaVu Sans"/>
          <w:b w:val="0"/>
          <w:i w:val="0"/>
          <w:color w:val="000000"/>
          <w:sz w:val="18"/>
        </w:rPr>
        <w:t xml:space="preserve"> copia os itens para uma pilha temporária e desempilha dessa cópia com pop; por isso, a exibição mostra primeiro M04 e depois M05, e a pilha original permanece intacta para novas consultas. Consultar o histórico não significa que todos esses alertas continuem ativos; os pendentes atuais estão em modsAlerta.</w:t>
      </w:r>
    </w:p>
    <w:p>
      <w:pPr>
        <w:keepNext/>
        <w:spacing w:before="0" w:after="0" w:line="240" w:lineRule="auto"/>
        <w:jc w:val="center"/>
      </w:pPr>
      <w:r>
        <w:drawing>
          <wp:inline xmlns:a="http://schemas.openxmlformats.org/drawingml/2006/main" xmlns:pic="http://schemas.openxmlformats.org/drawingml/2006/picture">
            <wp:extent cx="6120000" cy="3865263"/>
            <wp:docPr id="3" name="Picture 3"/>
            <wp:cNvGraphicFramePr>
              <a:graphicFrameLocks noChangeAspect="1"/>
            </wp:cNvGraphicFramePr>
            <a:graphic>
              <a:graphicData uri="http://schemas.openxmlformats.org/drawingml/2006/picture">
                <pic:pic>
                  <pic:nvPicPr>
                    <pic:cNvPr id="0" name="diagrama-fluxo-mgpeb.png"/>
                    <pic:cNvPicPr/>
                  </pic:nvPicPr>
                  <pic:blipFill>
                    <a:blip r:embed="rId13"/>
                    <a:stretch>
                      <a:fillRect/>
                    </a:stretch>
                  </pic:blipFill>
                  <pic:spPr>
                    <a:xfrm>
                      <a:off x="0" y="0"/>
                      <a:ext cx="6120000" cy="3865263"/>
                    </a:xfrm>
                    <a:prstGeom prst="rect"/>
                  </pic:spPr>
                </pic:pic>
              </a:graphicData>
            </a:graphic>
          </wp:inline>
        </w:drawing>
      </w:r>
    </w:p>
    <w:p>
      <w:pPr>
        <w:widowControl w:val="0"/>
        <w:spacing w:lineRule="exact" w:line="210" w:before="60" w:after="200"/>
        <w:jc w:val="center"/>
      </w:pPr>
      <w:r>
        <w:rPr>
          <w:rFonts w:ascii="DejaVu Sans" w:hAnsi="DejaVu Sans" w:cs="DejaVu Sans" w:eastAsia="DejaVu Sans"/>
          <w:b w:val="0"/>
          <w:i/>
          <w:color w:val="555555"/>
          <w:sz w:val="16"/>
        </w:rPr>
        <w:t>Figura 3 – Fluxo da simulação: cenário, fila ordenada, avaliação, listas auxiliares e pilha de alertas</w:t>
      </w:r>
    </w:p>
    <w:p>
      <w:pPr>
        <w:pStyle w:val="Heading1"/>
        <w:keepNext/>
        <w:pageBreakBefore/>
        <w:widowControl w:val="0"/>
        <w:spacing w:lineRule="exact" w:line="320" w:before="0" w:after="120"/>
      </w:pPr>
      <w:r>
        <w:rPr>
          <w:rFonts w:ascii="DejaVu Sans" w:hAnsi="DejaVu Sans" w:cs="DejaVu Sans" w:eastAsia="DejaVu Sans"/>
          <w:b/>
          <w:i w:val="0"/>
          <w:color w:val="D20A5C"/>
          <w:sz w:val="26"/>
        </w:rPr>
        <w:t>Referências</w:t>
      </w:r>
    </w:p>
    <w:p>
      <w:pPr>
        <w:widowControl w:val="0"/>
        <w:spacing w:lineRule="exact" w:line="252" w:before="0" w:after="100"/>
        <w:jc w:val="both"/>
      </w:pPr>
      <w:r>
        <w:rPr>
          <w:rFonts w:ascii="DejaVu Sans" w:hAnsi="DejaVu Sans" w:cs="DejaVu Sans" w:eastAsia="DejaVu Sans"/>
          <w:b w:val="0"/>
          <w:i w:val="0"/>
          <w:color w:val="000000"/>
          <w:sz w:val="18"/>
        </w:rPr>
        <w:t>Fontes consultadas para esta revisão em 12 out. 2026. Os parâmetros e limites do cenário são escolhas didáticas da equipe, não valores aeroespaciais extraídos dessas fontes.</w:t>
      </w:r>
    </w:p>
    <w:p>
      <w:pPr>
        <w:widowControl w:val="0"/>
        <w:tabs>
          <w:tab w:pos="240" w:val="left"/>
        </w:tabs>
        <w:spacing w:lineRule="exact" w:line="252" w:before="0" w:after="40"/>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 xml:space="preserve">COMPUTER HISTORY MUSEUM. The Engines. Memória, processamento e programação na Máquina Analítica. </w:t>
      </w:r>
      <w:hyperlink r:id="rId14">
        <w:r>
          <w:rPr>
            <w:rFonts w:ascii="DejaVu Sans" w:hAnsi="DejaVu Sans" w:cs="DejaVu Sans" w:eastAsia="DejaVu Sans"/>
            <w:color w:val="D20A5C"/>
            <w:sz w:val="18"/>
            <w:szCs w:val="18"/>
          </w:rPr>
          <w:t xml:space="preserve">https://www.computerhistory.org/babbage/engines/</w:t>
        </w:r>
      </w:hyperlink>
    </w:p>
    <w:p>
      <w:pPr>
        <w:widowControl w:val="0"/>
        <w:tabs>
          <w:tab w:pos="240" w:val="left"/>
        </w:tabs>
        <w:spacing w:lineRule="exact" w:line="252" w:before="0" w:after="40"/>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 xml:space="preserve">COMPUTER HISTORY MUSEUM. Timeline of Computer History, 1946. Contexto do ENIAC. </w:t>
      </w:r>
      <w:hyperlink r:id="rId15">
        <w:r>
          <w:rPr>
            <w:rFonts w:ascii="DejaVu Sans" w:hAnsi="DejaVu Sans" w:cs="DejaVu Sans" w:eastAsia="DejaVu Sans"/>
            <w:color w:val="D20A5C"/>
            <w:sz w:val="18"/>
            <w:szCs w:val="18"/>
          </w:rPr>
          <w:t xml:space="preserve">https://www.computerhistory.org/timeline/1946/</w:t>
        </w:r>
      </w:hyperlink>
    </w:p>
    <w:p>
      <w:pPr>
        <w:widowControl w:val="0"/>
        <w:tabs>
          <w:tab w:pos="240" w:val="left"/>
        </w:tabs>
        <w:spacing w:lineRule="exact" w:line="252" w:before="0" w:after="40"/>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 xml:space="preserve">INTEL. Moore's Law. Contextualização da evolução dos circuitos integrados. </w:t>
      </w:r>
      <w:hyperlink r:id="rId16">
        <w:r>
          <w:rPr>
            <w:rFonts w:ascii="DejaVu Sans" w:hAnsi="DejaVu Sans" w:cs="DejaVu Sans" w:eastAsia="DejaVu Sans"/>
            <w:color w:val="D20A5C"/>
            <w:sz w:val="18"/>
            <w:szCs w:val="18"/>
          </w:rPr>
          <w:t xml:space="preserve">https://www.intel.com/content/www/us/en/history/virtual-vault/articles/moores-law.html</w:t>
        </w:r>
      </w:hyperlink>
    </w:p>
    <w:p>
      <w:pPr>
        <w:widowControl w:val="0"/>
        <w:tabs>
          <w:tab w:pos="240" w:val="left"/>
        </w:tabs>
        <w:spacing w:lineRule="exact" w:line="252" w:before="0" w:after="40"/>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 xml:space="preserve">NASA. NASA to Test Solution for Radiation-Tolerant Computing in Space. 2025. Computadores embarcados e efeitos da radiação. </w:t>
      </w:r>
      <w:hyperlink r:id="rId17">
        <w:r>
          <w:rPr>
            <w:rFonts w:ascii="DejaVu Sans" w:hAnsi="DejaVu Sans" w:cs="DejaVu Sans" w:eastAsia="DejaVu Sans"/>
            <w:color w:val="D20A5C"/>
            <w:sz w:val="18"/>
            <w:szCs w:val="18"/>
          </w:rPr>
          <w:t xml:space="preserve">https://www.nasa.gov/missions/artemis/nasa-to-test-solution-for-radiation-tolerant-computing-in-space/</w:t>
        </w:r>
      </w:hyperlink>
    </w:p>
    <w:p>
      <w:pPr>
        <w:widowControl w:val="0"/>
        <w:tabs>
          <w:tab w:pos="240" w:val="left"/>
        </w:tabs>
        <w:spacing w:lineRule="exact" w:line="252" w:before="0" w:after="40"/>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 xml:space="preserve">UNITED NATIONS. Sustainability. Síntese da definição da Comissão Brundtland de 1987. </w:t>
      </w:r>
      <w:hyperlink r:id="rId18">
        <w:r>
          <w:rPr>
            <w:rFonts w:ascii="DejaVu Sans" w:hAnsi="DejaVu Sans" w:cs="DejaVu Sans" w:eastAsia="DejaVu Sans"/>
            <w:color w:val="D20A5C"/>
            <w:sz w:val="18"/>
            <w:szCs w:val="18"/>
          </w:rPr>
          <w:t xml:space="preserve">https://www.un.org/en/node/82190</w:t>
        </w:r>
      </w:hyperlink>
    </w:p>
    <w:p>
      <w:pPr>
        <w:widowControl w:val="0"/>
        <w:tabs>
          <w:tab w:pos="240" w:val="left"/>
        </w:tabs>
        <w:spacing w:lineRule="exact" w:line="252" w:before="0" w:after="40"/>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 xml:space="preserve">UNITED NATIONS. The 17 Goals. Objetivos 6, 7 e 12 usados como referência conceitual de recursos, energia e resíduos. </w:t>
      </w:r>
      <w:hyperlink r:id="rId19">
        <w:r>
          <w:rPr>
            <w:rFonts w:ascii="DejaVu Sans" w:hAnsi="DejaVu Sans" w:cs="DejaVu Sans" w:eastAsia="DejaVu Sans"/>
            <w:color w:val="D20A5C"/>
            <w:sz w:val="18"/>
            <w:szCs w:val="18"/>
          </w:rPr>
          <w:t xml:space="preserve">https://sdgs.un.org/goals</w:t>
        </w:r>
      </w:hyperlink>
    </w:p>
    <w:p>
      <w:pPr>
        <w:widowControl w:val="0"/>
        <w:tabs>
          <w:tab w:pos="240" w:val="left"/>
        </w:tabs>
        <w:spacing w:lineRule="exact" w:line="252" w:before="0" w:after="40"/>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 xml:space="preserve">UNITED NATIONS GLOBAL COMPACT. The Ten Principles. Princípios ambientais, de trabalho e de combate à corrupção. </w:t>
      </w:r>
      <w:hyperlink r:id="rId20">
        <w:r>
          <w:rPr>
            <w:rFonts w:ascii="DejaVu Sans" w:hAnsi="DejaVu Sans" w:cs="DejaVu Sans" w:eastAsia="DejaVu Sans"/>
            <w:color w:val="D20A5C"/>
            <w:sz w:val="18"/>
            <w:szCs w:val="18"/>
          </w:rPr>
          <w:t xml:space="preserve">https://unglobalcompact.org/what-is-gc/mission/principles</w:t>
        </w:r>
      </w:hyperlink>
    </w:p>
    <w:p>
      <w:pPr>
        <w:widowControl w:val="0"/>
        <w:tabs>
          <w:tab w:pos="240" w:val="left"/>
        </w:tabs>
        <w:spacing w:lineRule="exact" w:line="252" w:before="0" w:after="125"/>
        <w:ind w:left="240" w:hanging="200"/>
        <w:jc w:val="left"/>
      </w:pPr>
      <w:r>
        <w:rPr>
          <w:rFonts w:ascii="DejaVu Sans" w:hAnsi="DejaVu Sans" w:cs="DejaVu Sans" w:eastAsia="DejaVu Sans"/>
          <w:b w:val="0"/>
          <w:i w:val="0"/>
          <w:color w:val="000000"/>
          <w:sz w:val="18"/>
        </w:rPr>
        <w:t>•</w:t>
        <w:tab/>
      </w:r>
      <w:r>
        <w:rPr>
          <w:rFonts w:ascii="DejaVu Sans" w:hAnsi="DejaVu Sans" w:cs="DejaVu Sans" w:eastAsia="DejaVu Sans"/>
          <w:b w:val="0"/>
          <w:i w:val="0"/>
          <w:color w:val="000000"/>
          <w:sz w:val="18"/>
        </w:rPr>
        <w:t xml:space="preserve">GLOBAL REPORTING INITIATIVE. GRI Standards. Referência para a proposta de prestação de contas, sem alegação de conformidade do protótipo. </w:t>
      </w:r>
      <w:hyperlink r:id="rId21">
        <w:r>
          <w:rPr>
            <w:rFonts w:ascii="DejaVu Sans" w:hAnsi="DejaVu Sans" w:cs="DejaVu Sans" w:eastAsia="DejaVu Sans"/>
            <w:color w:val="D20A5C"/>
            <w:sz w:val="18"/>
            <w:szCs w:val="18"/>
          </w:rPr>
          <w:t xml:space="preserve">https://www.globalreporting.org/standards/</w:t>
        </w:r>
      </w:hyperlink>
    </w:p>
    <w:sectPr w:rsidR="00FC693F" w:rsidRPr="0006063C" w:rsidSect="00034616">
      <w:footerReference w:type="default" r:id="rId9"/>
      <w:pgSz w:w="11906" w:h="16838"/>
      <w:pgMar w:top="1020" w:right="1134" w:bottom="1020" w:left="1134" w:header="567" w:footer="5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DejaVu Sans">
    <w:charset w:val="00"/>
    <w:family w:val="swiss"/>
    <w:pitch w:val="variable"/>
    <w:embedRegular r:id="rIdFonte1" w:fontKey="{D29723C9-A029-4F2B-BFBA-CC3EA21C76D4}"/>
    <w:embedBold r:id="rIdFonte2" w:fontKey="{0ECBF4E1-A3A7-4D81-A8AB-AD0B91DCAC46}"/>
    <w:embedItalic r:id="rIdFonte3" w:fontKey="{2DD18D11-7173-4D3F-BED1-98394068C483}"/>
    <w:embedBoldItalic r:id="rIdFonte4" w:fontKey="{2A8A9E55-F674-41E5-9CE1-C98FB8A96EAD}"/>
  </w:font>
  <w:font w:name="DejaVu Sans Mono">
    <w:charset w:val="00"/>
    <w:family w:val="swiss"/>
    <w:pitch w:val="fixed"/>
    <w:embedRegular r:id="rIdFonte5" w:fontKey="{EA96CDBD-B57C-41A7-BDB3-B425944B03EC}"/>
    <w:embedBold r:id="rIdFonte6" w:fontKey="{CB6D41FC-35EC-4039-B76B-E24B387469C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tabs>
        <w:tab w:pos="4680" w:val="clear"/>
        <w:tab w:pos="9360" w:val="clear"/>
        <w:tab w:pos="9638" w:val="right"/>
      </w:tabs>
      <w:spacing w:lineRule="exact" w:line="180" w:before="0" w:after="0"/>
    </w:pPr>
    <w:r>
      <w:rPr>
        <w:rFonts w:ascii="DejaVu Sans" w:hAnsi="DejaVu Sans" w:cs="DejaVu Sans" w:eastAsia="DejaVu Sans"/>
        <w:b w:val="0"/>
        <w:i w:val="0"/>
        <w:color w:val="555555"/>
        <w:sz w:val="15"/>
      </w:rPr>
      <w:t>Projeto Aurora Siger - Relatório Técnico do MGPEB - Fase 2</w:t>
      <w:tab/>
      <w:t xml:space="preserve">Página </w:t>
    </w:r>
    <w:r>
      <w:rPr>
        <w:rFonts w:ascii="DejaVu Sans" w:hAnsi="DejaVu Sans" w:cs="DejaVu Sans" w:eastAsia="DejaVu Sans"/>
        <w:b w:val="0"/>
        <w:i w:val="0"/>
        <w:color w:val="555555"/>
        <w:sz w:val="15"/>
      </w:rPr>
      <w:fldChar w:fldCharType="begin"/>
    </w:r>
    <w:r>
      <w:rPr>
        <w:rFonts w:ascii="DejaVu Sans" w:hAnsi="DejaVu Sans" w:cs="DejaVu Sans" w:eastAsia="DejaVu Sans"/>
        <w:b w:val="0"/>
        <w:i w:val="0"/>
        <w:color w:val="555555"/>
        <w:sz w:val="15"/>
      </w:rPr>
      <w:instrText xml:space="preserve"> PAGE </w:instrText>
    </w:r>
    <w:r>
      <w:rPr>
        <w:rFonts w:ascii="DejaVu Sans" w:hAnsi="DejaVu Sans" w:cs="DejaVu Sans" w:eastAsia="DejaVu Sans"/>
        <w:b w:val="0"/>
        <w:i w:val="0"/>
        <w:color w:val="555555"/>
        <w:sz w:val="15"/>
      </w:rPr>
      <w:fldChar w:fldCharType="separate"/>
    </w:r>
    <w:r>
      <w:rPr>
        <w:rFonts w:ascii="DejaVu Sans" w:hAnsi="DejaVu Sans" w:cs="DejaVu Sans" w:eastAsia="DejaVu Sans"/>
        <w:b w:val="0"/>
        <w:i w:val="0"/>
        <w:color w:val="555555"/>
        <w:sz w:val="15"/>
      </w:rPr>
      <w:t>1</w:t>
    </w:r>
    <w:r>
      <w:rPr>
        <w:rFonts w:ascii="DejaVu Sans" w:hAnsi="DejaVu Sans" w:cs="DejaVu Sans" w:eastAsia="DejaVu Sans"/>
        <w:b w:val="0"/>
        <w:i w:val="0"/>
        <w:color w:val="555555"/>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embedTrueTypeFonts/>
  <w:saveSubsetFonts/>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DejaVu Sans" w:hAnsi="DejaVu Sans" w:cs="DejaVu Sans" w:eastAsia="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i w:val="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i w:val="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i w:val="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dlach/fiap-fase2-projeto-aurora-siger"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computerhistory.org/babbage/engines/" TargetMode="External"/><Relationship Id="rId15" Type="http://schemas.openxmlformats.org/officeDocument/2006/relationships/hyperlink" Target="https://www.computerhistory.org/timeline/1946/" TargetMode="External"/><Relationship Id="rId16" Type="http://schemas.openxmlformats.org/officeDocument/2006/relationships/hyperlink" Target="https://www.intel.com/content/www/us/en/history/virtual-vault/articles/moores-law.html" TargetMode="External"/><Relationship Id="rId17" Type="http://schemas.openxmlformats.org/officeDocument/2006/relationships/hyperlink" Target="https://www.nasa.gov/missions/artemis/nasa-to-test-solution-for-radiation-tolerant-computing-in-space/" TargetMode="External"/><Relationship Id="rId18" Type="http://schemas.openxmlformats.org/officeDocument/2006/relationships/hyperlink" Target="https://www.un.org/en/node/82190" TargetMode="External"/><Relationship Id="rId19" Type="http://schemas.openxmlformats.org/officeDocument/2006/relationships/hyperlink" Target="https://sdgs.un.org/goals" TargetMode="External"/><Relationship Id="rId20" Type="http://schemas.openxmlformats.org/officeDocument/2006/relationships/hyperlink" Target="https://unglobalcompact.org/what-is-gc/mission/principles" TargetMode="External"/><Relationship Id="rId21" Type="http://schemas.openxmlformats.org/officeDocument/2006/relationships/hyperlink" Target="https://www.globalreporting.org/standards/" TargetMode="External"/></Relationships>
</file>

<file path=word/_rels/fontTable.xml.rels><?xml version="1.0" encoding="UTF-8" standalone="yes"?><Relationships xmlns="http://schemas.openxmlformats.org/package/2006/relationships"><Relationship Id="rIdFonte1" Type="http://schemas.openxmlformats.org/officeDocument/2006/relationships/font" Target="fonts/font1.odttf"/><Relationship Id="rIdFonte2" Type="http://schemas.openxmlformats.org/officeDocument/2006/relationships/font" Target="fonts/font2.odttf"/><Relationship Id="rIdFonte3" Type="http://schemas.openxmlformats.org/officeDocument/2006/relationships/font" Target="fonts/font3.odttf"/><Relationship Id="rIdFonte4" Type="http://schemas.openxmlformats.org/officeDocument/2006/relationships/font" Target="fonts/font4.odttf"/><Relationship Id="rIdFonte5" Type="http://schemas.openxmlformats.org/officeDocument/2006/relationships/font" Target="fonts/font5.odttf"/><Relationship Id="rIdFonte6" Type="http://schemas.openxmlformats.org/officeDocument/2006/relationships/font" Target="fonts/font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 - MGPEB - Aurora Siger</dc:title>
  <dc:subject/>
  <dc:creator>Grupo 42</dc:creator>
  <cp:keywords/>
  <dc:description>generated by python-docx</dc:description>
  <cp:lastModifiedBy/>
  <cp:revision>1</cp:revision>
  <dcterms:created xsi:type="dcterms:W3CDTF">2013-12-23T23:15:00Z</dcterms:created>
  <dcterms:modified xsi:type="dcterms:W3CDTF">2013-12-23T23:15:00Z</dcterms:modified>
  <cp:category/>
</cp:coreProperties>
</file>