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1BF0" w:rsidRDefault="0017368C">
      <w:pPr>
        <w:ind w:left="-1133" w:right="-885" w:firstLine="855"/>
        <w:jc w:val="center"/>
        <w:rPr>
          <w:b/>
          <w:sz w:val="24"/>
          <w:szCs w:val="24"/>
        </w:rPr>
      </w:pPr>
      <w:r>
        <w:rPr>
          <w:b/>
          <w:sz w:val="24"/>
          <w:szCs w:val="24"/>
        </w:rPr>
        <w:t>ANÁLISE DA ARQUITETURA DE HARDWARE DO NES</w:t>
      </w:r>
    </w:p>
    <w:p w:rsidR="00D51BF0" w:rsidRDefault="0017368C">
      <w:pPr>
        <w:spacing w:before="240" w:after="240" w:line="240" w:lineRule="auto"/>
        <w:ind w:right="-885"/>
        <w:jc w:val="both"/>
        <w:rPr>
          <w:sz w:val="16"/>
          <w:szCs w:val="16"/>
        </w:rPr>
      </w:pPr>
      <w:r>
        <w:rPr>
          <w:sz w:val="16"/>
          <w:szCs w:val="16"/>
        </w:rPr>
        <w:t xml:space="preserve">Rafaela Dias Mori Cruz </w:t>
      </w:r>
      <w:r>
        <w:rPr>
          <w:sz w:val="16"/>
          <w:szCs w:val="16"/>
          <w:vertAlign w:val="superscript"/>
        </w:rPr>
        <w:t>(1)</w:t>
      </w:r>
      <w:r>
        <w:rPr>
          <w:sz w:val="16"/>
          <w:szCs w:val="16"/>
        </w:rPr>
        <w:t xml:space="preserve">, </w:t>
      </w:r>
      <w:proofErr w:type="spellStart"/>
      <w:r>
        <w:rPr>
          <w:sz w:val="16"/>
          <w:szCs w:val="16"/>
        </w:rPr>
        <w:t>Claus</w:t>
      </w:r>
      <w:proofErr w:type="spellEnd"/>
      <w:r>
        <w:rPr>
          <w:sz w:val="16"/>
          <w:szCs w:val="16"/>
        </w:rPr>
        <w:t xml:space="preserve"> </w:t>
      </w:r>
      <w:proofErr w:type="spellStart"/>
      <w:r>
        <w:rPr>
          <w:sz w:val="16"/>
          <w:szCs w:val="16"/>
        </w:rPr>
        <w:t>Cornelio</w:t>
      </w:r>
      <w:proofErr w:type="spellEnd"/>
      <w:r>
        <w:rPr>
          <w:sz w:val="16"/>
          <w:szCs w:val="16"/>
        </w:rPr>
        <w:t xml:space="preserve"> dos Santos Filho </w:t>
      </w:r>
      <w:r>
        <w:rPr>
          <w:sz w:val="16"/>
          <w:szCs w:val="16"/>
          <w:vertAlign w:val="superscript"/>
        </w:rPr>
        <w:t>(2)</w:t>
      </w:r>
      <w:r>
        <w:rPr>
          <w:sz w:val="16"/>
          <w:szCs w:val="16"/>
        </w:rPr>
        <w:t xml:space="preserve">, Giovanna Oliveira de Jesus </w:t>
      </w:r>
      <w:r>
        <w:rPr>
          <w:sz w:val="16"/>
          <w:szCs w:val="16"/>
          <w:vertAlign w:val="superscript"/>
        </w:rPr>
        <w:t>(3)</w:t>
      </w:r>
      <w:r>
        <w:rPr>
          <w:sz w:val="16"/>
          <w:szCs w:val="16"/>
        </w:rPr>
        <w:t xml:space="preserve">, Guilherme Gomes Ribeiro </w:t>
      </w:r>
      <w:r>
        <w:rPr>
          <w:sz w:val="16"/>
          <w:szCs w:val="16"/>
          <w:vertAlign w:val="superscript"/>
        </w:rPr>
        <w:t>(4)</w:t>
      </w:r>
      <w:r>
        <w:rPr>
          <w:sz w:val="16"/>
          <w:szCs w:val="16"/>
        </w:rPr>
        <w:t xml:space="preserve">, </w:t>
      </w:r>
      <w:proofErr w:type="spellStart"/>
      <w:r>
        <w:rPr>
          <w:sz w:val="16"/>
          <w:szCs w:val="16"/>
        </w:rPr>
        <w:t>Guilhermy</w:t>
      </w:r>
      <w:proofErr w:type="spellEnd"/>
      <w:r>
        <w:rPr>
          <w:sz w:val="16"/>
          <w:szCs w:val="16"/>
        </w:rPr>
        <w:t xml:space="preserve"> Santana Bernardo da Silva </w:t>
      </w:r>
      <w:r>
        <w:rPr>
          <w:sz w:val="16"/>
          <w:szCs w:val="16"/>
          <w:vertAlign w:val="superscript"/>
        </w:rPr>
        <w:t>(5)</w:t>
      </w:r>
      <w:r>
        <w:rPr>
          <w:sz w:val="16"/>
          <w:szCs w:val="16"/>
        </w:rPr>
        <w:t xml:space="preserve">, Julia Martins Pereira </w:t>
      </w:r>
      <w:r>
        <w:rPr>
          <w:sz w:val="16"/>
          <w:szCs w:val="16"/>
          <w:vertAlign w:val="superscript"/>
        </w:rPr>
        <w:t>(6)</w:t>
      </w:r>
      <w:r>
        <w:rPr>
          <w:sz w:val="16"/>
          <w:szCs w:val="16"/>
        </w:rPr>
        <w:t xml:space="preserve">, Nathan Ferreira Neves </w:t>
      </w:r>
      <w:r>
        <w:rPr>
          <w:sz w:val="16"/>
          <w:szCs w:val="16"/>
          <w:vertAlign w:val="superscript"/>
        </w:rPr>
        <w:t>(7)</w:t>
      </w:r>
      <w:r>
        <w:rPr>
          <w:sz w:val="16"/>
          <w:szCs w:val="16"/>
        </w:rPr>
        <w:t>. Orientador: Prof. Dr</w:t>
      </w:r>
      <w:r w:rsidR="00625EA3">
        <w:rPr>
          <w:sz w:val="16"/>
          <w:szCs w:val="16"/>
        </w:rPr>
        <w:t xml:space="preserve">. Fernando Trevisan </w:t>
      </w:r>
      <w:proofErr w:type="spellStart"/>
      <w:r w:rsidR="00625EA3">
        <w:rPr>
          <w:sz w:val="16"/>
          <w:szCs w:val="16"/>
        </w:rPr>
        <w:t>Saez</w:t>
      </w:r>
      <w:proofErr w:type="spellEnd"/>
      <w:r w:rsidR="00625EA3">
        <w:rPr>
          <w:sz w:val="16"/>
          <w:szCs w:val="16"/>
        </w:rPr>
        <w:t xml:space="preserve"> Parra. </w:t>
      </w:r>
      <w:r>
        <w:rPr>
          <w:sz w:val="16"/>
          <w:szCs w:val="16"/>
          <w:vertAlign w:val="superscript"/>
        </w:rPr>
        <w:t>(1)</w:t>
      </w:r>
      <w:r>
        <w:rPr>
          <w:sz w:val="16"/>
          <w:szCs w:val="16"/>
        </w:rPr>
        <w:t>6-ENGCOMP-</w:t>
      </w:r>
      <w:proofErr w:type="gramStart"/>
      <w:r>
        <w:rPr>
          <w:sz w:val="16"/>
          <w:szCs w:val="16"/>
        </w:rPr>
        <w:t>00349802,</w:t>
      </w:r>
      <w:r>
        <w:rPr>
          <w:sz w:val="16"/>
          <w:szCs w:val="16"/>
          <w:vertAlign w:val="superscript"/>
        </w:rPr>
        <w:t>(</w:t>
      </w:r>
      <w:proofErr w:type="gramEnd"/>
      <w:r>
        <w:rPr>
          <w:sz w:val="16"/>
          <w:szCs w:val="16"/>
          <w:vertAlign w:val="superscript"/>
        </w:rPr>
        <w:t>2)</w:t>
      </w:r>
      <w:r>
        <w:rPr>
          <w:sz w:val="16"/>
          <w:szCs w:val="16"/>
        </w:rPr>
        <w:t>6-ENGCOMP-00350915,</w:t>
      </w:r>
      <w:r>
        <w:rPr>
          <w:sz w:val="16"/>
          <w:szCs w:val="16"/>
          <w:vertAlign w:val="superscript"/>
        </w:rPr>
        <w:t>(3)</w:t>
      </w:r>
      <w:r>
        <w:rPr>
          <w:sz w:val="16"/>
          <w:szCs w:val="16"/>
        </w:rPr>
        <w:t>6-ENGCOMP-00349647,</w:t>
      </w:r>
      <w:r>
        <w:rPr>
          <w:sz w:val="16"/>
          <w:szCs w:val="16"/>
          <w:vertAlign w:val="superscript"/>
        </w:rPr>
        <w:t>(4)</w:t>
      </w:r>
      <w:r>
        <w:rPr>
          <w:sz w:val="16"/>
          <w:szCs w:val="16"/>
        </w:rPr>
        <w:t>6-ENGELE-00349318,</w:t>
      </w:r>
      <w:r>
        <w:rPr>
          <w:sz w:val="16"/>
          <w:szCs w:val="16"/>
          <w:vertAlign w:val="superscript"/>
        </w:rPr>
        <w:t>(5)</w:t>
      </w:r>
      <w:r>
        <w:rPr>
          <w:sz w:val="16"/>
          <w:szCs w:val="16"/>
        </w:rPr>
        <w:t>6-ENGELE-00360326,</w:t>
      </w:r>
      <w:r>
        <w:rPr>
          <w:sz w:val="16"/>
          <w:szCs w:val="16"/>
          <w:vertAlign w:val="superscript"/>
        </w:rPr>
        <w:t>(6)</w:t>
      </w:r>
      <w:r>
        <w:rPr>
          <w:sz w:val="16"/>
          <w:szCs w:val="16"/>
        </w:rPr>
        <w:t xml:space="preserve">6-ENGCOMP-00349371,  </w:t>
      </w:r>
      <w:r>
        <w:rPr>
          <w:sz w:val="16"/>
          <w:szCs w:val="16"/>
          <w:vertAlign w:val="superscript"/>
        </w:rPr>
        <w:t>(7)</w:t>
      </w:r>
      <w:r>
        <w:rPr>
          <w:sz w:val="16"/>
          <w:szCs w:val="16"/>
        </w:rPr>
        <w:t xml:space="preserve"> 6-ENGCOMP-00350327.</w:t>
      </w:r>
    </w:p>
    <w:p w:rsidR="00D51BF0" w:rsidRDefault="00D51BF0">
      <w:pPr>
        <w:spacing w:before="240" w:after="240" w:line="240" w:lineRule="auto"/>
        <w:ind w:right="-885"/>
        <w:jc w:val="both"/>
        <w:rPr>
          <w:sz w:val="16"/>
          <w:szCs w:val="16"/>
        </w:rPr>
      </w:pPr>
    </w:p>
    <w:p w:rsidR="00D51BF0" w:rsidRDefault="0017368C">
      <w:pPr>
        <w:spacing w:before="240" w:after="240" w:line="240" w:lineRule="auto"/>
        <w:ind w:left="850" w:right="-885" w:hanging="2025"/>
        <w:jc w:val="center"/>
        <w:rPr>
          <w:b/>
          <w:sz w:val="24"/>
          <w:szCs w:val="24"/>
          <w:highlight w:val="white"/>
        </w:rPr>
      </w:pPr>
      <w:r>
        <w:rPr>
          <w:b/>
          <w:sz w:val="24"/>
          <w:szCs w:val="24"/>
          <w:highlight w:val="white"/>
        </w:rPr>
        <w:t>RESUMO</w:t>
      </w:r>
    </w:p>
    <w:p w:rsidR="00D51BF0" w:rsidRDefault="0017368C">
      <w:pPr>
        <w:spacing w:before="240" w:after="240" w:line="240" w:lineRule="auto"/>
        <w:ind w:right="-885"/>
        <w:jc w:val="both"/>
        <w:rPr>
          <w:sz w:val="20"/>
          <w:szCs w:val="20"/>
        </w:rPr>
      </w:pPr>
      <w:r>
        <w:rPr>
          <w:sz w:val="20"/>
          <w:szCs w:val="20"/>
        </w:rPr>
        <w:t>O projeto a</w:t>
      </w:r>
      <w:r>
        <w:rPr>
          <w:sz w:val="20"/>
          <w:szCs w:val="20"/>
        </w:rPr>
        <w:t xml:space="preserve">nalisa a arquitetura do console Nintendo </w:t>
      </w:r>
      <w:proofErr w:type="spellStart"/>
      <w:r>
        <w:rPr>
          <w:sz w:val="20"/>
          <w:szCs w:val="20"/>
        </w:rPr>
        <w:t>Entertainment</w:t>
      </w:r>
      <w:proofErr w:type="spellEnd"/>
      <w:r>
        <w:rPr>
          <w:sz w:val="20"/>
          <w:szCs w:val="20"/>
        </w:rPr>
        <w:t xml:space="preserve"> System (NES) por meio do desenvolvimento de um jogo autoral em Assembly 6502 [1,2]. O estudo, realizado em parceria com a empresa J </w:t>
      </w:r>
      <w:proofErr w:type="spellStart"/>
      <w:r>
        <w:rPr>
          <w:sz w:val="20"/>
          <w:szCs w:val="20"/>
        </w:rPr>
        <w:t>Falsarella</w:t>
      </w:r>
      <w:proofErr w:type="spellEnd"/>
      <w:r>
        <w:rPr>
          <w:sz w:val="20"/>
          <w:szCs w:val="20"/>
        </w:rPr>
        <w:t xml:space="preserve"> – NE, tem como objetivo compreender como os recursos limit</w:t>
      </w:r>
      <w:r>
        <w:rPr>
          <w:sz w:val="20"/>
          <w:szCs w:val="20"/>
        </w:rPr>
        <w:t>ados do hardware influenciam o design e o desempenho dos sistemas de 8 bits [3,4]. Para isso, utiliza-se o processador Ricoh 2A03 e a interação entre a CPU e a PPU (</w:t>
      </w:r>
      <w:r>
        <w:rPr>
          <w:i/>
          <w:sz w:val="20"/>
          <w:szCs w:val="20"/>
        </w:rPr>
        <w:t xml:space="preserve">Picture </w:t>
      </w:r>
      <w:proofErr w:type="spellStart"/>
      <w:r>
        <w:rPr>
          <w:i/>
          <w:sz w:val="20"/>
          <w:szCs w:val="20"/>
        </w:rPr>
        <w:t>Processing</w:t>
      </w:r>
      <w:proofErr w:type="spellEnd"/>
      <w:r>
        <w:rPr>
          <w:i/>
          <w:sz w:val="20"/>
          <w:szCs w:val="20"/>
        </w:rPr>
        <w:t xml:space="preserve"> Unit</w:t>
      </w:r>
      <w:r>
        <w:rPr>
          <w:sz w:val="20"/>
          <w:szCs w:val="20"/>
        </w:rPr>
        <w:t>), elementos fundamentais para a geração de gráficos e controle da e</w:t>
      </w:r>
      <w:r>
        <w:rPr>
          <w:sz w:val="20"/>
          <w:szCs w:val="20"/>
        </w:rPr>
        <w:t>xecução do jogo [1,5,6]. O código foi desenvolvido, compilado e testado em ambiente de emulação, permitindo observar na prática os desafios de otimização e temporização característicos da programação de baixo nível [2,7,9]. Os resultados parciais demonstra</w:t>
      </w:r>
      <w:r>
        <w:rPr>
          <w:sz w:val="20"/>
          <w:szCs w:val="20"/>
        </w:rPr>
        <w:t>m que a eficiência e a criatividade são determinantes para superar as restrições impostas pelo hardware [10,11]. O estudo reforça a importância de compreender a base dos sistemas computacionais clássicos para aprimorar o raciocínio técnico e desenvolver so</w:t>
      </w:r>
      <w:r>
        <w:rPr>
          <w:sz w:val="20"/>
          <w:szCs w:val="20"/>
        </w:rPr>
        <w:t>luçõ</w:t>
      </w:r>
      <w:bookmarkStart w:id="0" w:name="_GoBack"/>
      <w:bookmarkEnd w:id="0"/>
      <w:r>
        <w:rPr>
          <w:sz w:val="20"/>
          <w:szCs w:val="20"/>
        </w:rPr>
        <w:t>es mais otimiz</w:t>
      </w:r>
      <w:r w:rsidR="00442AEA">
        <w:rPr>
          <w:sz w:val="20"/>
          <w:szCs w:val="20"/>
        </w:rPr>
        <w:t>adas em projetos modernos [12,14</w:t>
      </w:r>
      <w:r>
        <w:rPr>
          <w:sz w:val="20"/>
          <w:szCs w:val="20"/>
        </w:rPr>
        <w:t>].</w:t>
      </w:r>
    </w:p>
    <w:p w:rsidR="00D51BF0" w:rsidRDefault="0017368C">
      <w:pPr>
        <w:spacing w:before="240" w:after="240" w:line="240" w:lineRule="auto"/>
        <w:ind w:right="-885"/>
        <w:jc w:val="both"/>
        <w:rPr>
          <w:sz w:val="20"/>
          <w:szCs w:val="20"/>
        </w:rPr>
      </w:pPr>
      <w:r>
        <w:rPr>
          <w:b/>
          <w:sz w:val="20"/>
          <w:szCs w:val="20"/>
        </w:rPr>
        <w:t>Palavras-chave:</w:t>
      </w:r>
      <w:r>
        <w:rPr>
          <w:sz w:val="20"/>
          <w:szCs w:val="20"/>
        </w:rPr>
        <w:t xml:space="preserve"> NES; Assembly 6502; Ricoh 2A03; arquitetura de hardware; programação de baixo nível.</w:t>
      </w:r>
    </w:p>
    <w:p w:rsidR="00D51BF0" w:rsidRDefault="00D51BF0">
      <w:pPr>
        <w:spacing w:before="240" w:after="240" w:line="240" w:lineRule="auto"/>
        <w:ind w:right="-885"/>
        <w:jc w:val="both"/>
        <w:rPr>
          <w:sz w:val="20"/>
          <w:szCs w:val="20"/>
        </w:rPr>
      </w:pPr>
    </w:p>
    <w:p w:rsidR="00D51BF0" w:rsidRDefault="0017368C">
      <w:pPr>
        <w:spacing w:before="240" w:after="240" w:line="240" w:lineRule="auto"/>
        <w:ind w:right="-885"/>
        <w:jc w:val="both"/>
        <w:rPr>
          <w:b/>
          <w:sz w:val="24"/>
          <w:szCs w:val="24"/>
        </w:rPr>
      </w:pPr>
      <w:r>
        <w:rPr>
          <w:b/>
          <w:sz w:val="24"/>
          <w:szCs w:val="24"/>
        </w:rPr>
        <w:t>1.Introdução</w:t>
      </w:r>
    </w:p>
    <w:p w:rsidR="00D51BF0" w:rsidRDefault="0017368C">
      <w:pPr>
        <w:spacing w:before="240" w:after="240" w:line="240" w:lineRule="auto"/>
        <w:ind w:right="-885"/>
        <w:jc w:val="both"/>
        <w:rPr>
          <w:sz w:val="20"/>
          <w:szCs w:val="20"/>
          <w:shd w:val="clear" w:color="auto" w:fill="CFE2F3"/>
        </w:rPr>
      </w:pPr>
      <w:r>
        <w:rPr>
          <w:sz w:val="20"/>
          <w:szCs w:val="20"/>
        </w:rPr>
        <w:t xml:space="preserve">Hoje em dia, criar jogos ficou muito mais fácil e acessível graças à </w:t>
      </w:r>
      <w:proofErr w:type="spellStart"/>
      <w:r>
        <w:rPr>
          <w:sz w:val="20"/>
          <w:szCs w:val="20"/>
        </w:rPr>
        <w:t>engines</w:t>
      </w:r>
      <w:proofErr w:type="spellEnd"/>
      <w:r>
        <w:rPr>
          <w:sz w:val="20"/>
          <w:szCs w:val="20"/>
        </w:rPr>
        <w:t xml:space="preserve"> modernas qu</w:t>
      </w:r>
      <w:r>
        <w:rPr>
          <w:sz w:val="20"/>
          <w:szCs w:val="20"/>
        </w:rPr>
        <w:t>e permitem até mesmo quem não tem formação técnica desenvolver jogos 2D ou 3D. Mas, apesar de toda essa facilidade, acredita-se que entender como funcionavam os sistemas mais antigos — aqueles que realmente moldaram a indústria — ainda é fundamental para q</w:t>
      </w:r>
      <w:r>
        <w:rPr>
          <w:sz w:val="20"/>
          <w:szCs w:val="20"/>
        </w:rPr>
        <w:t>uem quer dominar os conceitos reais por trás da arquitetura de computadores.</w:t>
      </w:r>
    </w:p>
    <w:p w:rsidR="00D51BF0" w:rsidRDefault="0017368C">
      <w:pPr>
        <w:spacing w:before="240" w:after="240" w:line="240" w:lineRule="auto"/>
        <w:ind w:right="-885"/>
        <w:jc w:val="both"/>
        <w:rPr>
          <w:sz w:val="20"/>
          <w:szCs w:val="20"/>
        </w:rPr>
      </w:pPr>
      <w:r>
        <w:rPr>
          <w:sz w:val="20"/>
          <w:szCs w:val="20"/>
        </w:rPr>
        <w:t>O Family Computer (</w:t>
      </w:r>
      <w:proofErr w:type="spellStart"/>
      <w:r>
        <w:rPr>
          <w:sz w:val="20"/>
          <w:szCs w:val="20"/>
        </w:rPr>
        <w:t>Famicom</w:t>
      </w:r>
      <w:proofErr w:type="spellEnd"/>
      <w:r>
        <w:rPr>
          <w:sz w:val="20"/>
          <w:szCs w:val="20"/>
        </w:rPr>
        <w:t>) foi lançado oficialmente apenas no Japão em 1983, sendo o console que revolucionou todo o mercado de jogos, se tornando o videogame mais vendido do paí</w:t>
      </w:r>
      <w:r>
        <w:rPr>
          <w:sz w:val="20"/>
          <w:szCs w:val="20"/>
        </w:rPr>
        <w:t>s em 1984. A Nintendo vendo o sucesso que estavam fazendo, decidiu mirar no mercado ocidental, especificamente nos EUA, mas havia um problema, pois nessa época os Estados Unidos estavam passando por uma crise na indústria de videogames domésticos, o públic</w:t>
      </w:r>
      <w:r>
        <w:rPr>
          <w:sz w:val="20"/>
          <w:szCs w:val="20"/>
        </w:rPr>
        <w:t xml:space="preserve">o havia perdido o interesse, o que levou muitas empresas à falência. Eles reformularam o </w:t>
      </w:r>
      <w:proofErr w:type="spellStart"/>
      <w:r>
        <w:rPr>
          <w:sz w:val="20"/>
          <w:szCs w:val="20"/>
        </w:rPr>
        <w:t>Famicom</w:t>
      </w:r>
      <w:proofErr w:type="spellEnd"/>
      <w:r>
        <w:rPr>
          <w:sz w:val="20"/>
          <w:szCs w:val="20"/>
        </w:rPr>
        <w:t xml:space="preserve"> e em 1985 o Nintendo </w:t>
      </w:r>
      <w:proofErr w:type="spellStart"/>
      <w:r>
        <w:rPr>
          <w:sz w:val="20"/>
          <w:szCs w:val="20"/>
        </w:rPr>
        <w:t>Entertainment</w:t>
      </w:r>
      <w:proofErr w:type="spellEnd"/>
      <w:r>
        <w:rPr>
          <w:sz w:val="20"/>
          <w:szCs w:val="20"/>
        </w:rPr>
        <w:t xml:space="preserve"> System (NES) foi lançado, e vendido para os varejistas como um sistema de entretenimento e não um videogame. </w:t>
      </w:r>
    </w:p>
    <w:p w:rsidR="00D51BF0" w:rsidRDefault="0017368C">
      <w:pPr>
        <w:spacing w:before="240" w:after="240" w:line="240" w:lineRule="auto"/>
        <w:ind w:right="-885"/>
        <w:jc w:val="both"/>
        <w:rPr>
          <w:sz w:val="20"/>
          <w:szCs w:val="20"/>
        </w:rPr>
      </w:pPr>
      <w:r>
        <w:rPr>
          <w:sz w:val="20"/>
          <w:szCs w:val="20"/>
        </w:rPr>
        <w:t>No centro de t</w:t>
      </w:r>
      <w:r>
        <w:rPr>
          <w:sz w:val="20"/>
          <w:szCs w:val="20"/>
        </w:rPr>
        <w:t xml:space="preserve">odo o avanço que houve com o NES está o processador 6502, uma CPU simples e de baixo custo, aliada à necessidade de programar em Assembly, uma linguagem altamente otimizada. Aprender o funcionamento de sistemas computacionais clássicos, é uma ótima forma </w:t>
      </w:r>
      <w:r w:rsidR="00442AEA">
        <w:rPr>
          <w:sz w:val="20"/>
          <w:szCs w:val="20"/>
        </w:rPr>
        <w:t>de aprofundar</w:t>
      </w:r>
      <w:r>
        <w:rPr>
          <w:sz w:val="20"/>
          <w:szCs w:val="20"/>
        </w:rPr>
        <w:t xml:space="preserve"> conhecimento na arquitetura de um sistema, porém, criar um jogo utilizando o Assembly pode ser um grande desafio, pois esse tipo de linguagem exige estudos profundos sobre o Hardware e as instruções do processador.)</w:t>
      </w:r>
    </w:p>
    <w:p w:rsidR="00D51BF0" w:rsidRDefault="0017368C">
      <w:pPr>
        <w:spacing w:before="240" w:after="240" w:line="240" w:lineRule="auto"/>
        <w:ind w:right="-885"/>
        <w:jc w:val="both"/>
        <w:rPr>
          <w:sz w:val="20"/>
          <w:szCs w:val="20"/>
        </w:rPr>
      </w:pPr>
      <w:r>
        <w:rPr>
          <w:sz w:val="20"/>
          <w:szCs w:val="20"/>
        </w:rPr>
        <w:t>Por isso, este trabalho an</w:t>
      </w:r>
      <w:r>
        <w:rPr>
          <w:sz w:val="20"/>
          <w:szCs w:val="20"/>
        </w:rPr>
        <w:t xml:space="preserve">alisa a arquitetura do NES, desenvolvendo um jogo próprio em Assembly 6502. O projeto está sendo realizado em parceria com a empresa </w:t>
      </w:r>
      <w:r>
        <w:rPr>
          <w:b/>
          <w:sz w:val="20"/>
          <w:szCs w:val="20"/>
        </w:rPr>
        <w:t xml:space="preserve">J </w:t>
      </w:r>
      <w:proofErr w:type="spellStart"/>
      <w:r>
        <w:rPr>
          <w:b/>
          <w:sz w:val="20"/>
          <w:szCs w:val="20"/>
        </w:rPr>
        <w:t>Falsarella</w:t>
      </w:r>
      <w:proofErr w:type="spellEnd"/>
      <w:r>
        <w:rPr>
          <w:b/>
          <w:sz w:val="20"/>
          <w:szCs w:val="20"/>
        </w:rPr>
        <w:t xml:space="preserve"> -NE</w:t>
      </w:r>
      <w:r>
        <w:rPr>
          <w:sz w:val="20"/>
          <w:szCs w:val="20"/>
        </w:rPr>
        <w:t xml:space="preserve">, que atua como cliente neste estudo e apoia a aplicação prática dos conceitos </w:t>
      </w:r>
      <w:proofErr w:type="spellStart"/>
      <w:proofErr w:type="gramStart"/>
      <w:r>
        <w:rPr>
          <w:sz w:val="20"/>
          <w:szCs w:val="20"/>
        </w:rPr>
        <w:t>explorados.O</w:t>
      </w:r>
      <w:proofErr w:type="spellEnd"/>
      <w:proofErr w:type="gramEnd"/>
      <w:r>
        <w:rPr>
          <w:sz w:val="20"/>
          <w:szCs w:val="20"/>
        </w:rPr>
        <w:t xml:space="preserve"> jogo, na verdad</w:t>
      </w:r>
      <w:r>
        <w:rPr>
          <w:sz w:val="20"/>
          <w:szCs w:val="20"/>
        </w:rPr>
        <w:t xml:space="preserve">e, serve como uma espécie de “laboratório”: ao tentar fazer algo funcionar dentro das limitações reais do console — como memória reduzida, controle da PPU (Picture </w:t>
      </w:r>
      <w:proofErr w:type="spellStart"/>
      <w:r>
        <w:rPr>
          <w:sz w:val="20"/>
          <w:szCs w:val="20"/>
        </w:rPr>
        <w:t>Processing</w:t>
      </w:r>
      <w:proofErr w:type="spellEnd"/>
      <w:r>
        <w:rPr>
          <w:sz w:val="20"/>
          <w:szCs w:val="20"/>
        </w:rPr>
        <w:t xml:space="preserve"> Unit) e uso de </w:t>
      </w:r>
      <w:proofErr w:type="spellStart"/>
      <w:r>
        <w:rPr>
          <w:sz w:val="20"/>
          <w:szCs w:val="20"/>
        </w:rPr>
        <w:t>mappers</w:t>
      </w:r>
      <w:proofErr w:type="spellEnd"/>
      <w:r>
        <w:rPr>
          <w:sz w:val="20"/>
          <w:szCs w:val="20"/>
        </w:rPr>
        <w:t xml:space="preserve"> —, entender na prática como o sistema realmente opera. Ao </w:t>
      </w:r>
      <w:r>
        <w:rPr>
          <w:sz w:val="20"/>
          <w:szCs w:val="20"/>
        </w:rPr>
        <w:t>longo do semestre, será aprofundado esses componentes e, no final, entregar não só um jogo funcional, mas também uma reflexão técnica sobre como a arquitetura do NES influencia (e limita) o que é possível criar nele — tudo isso mantendo o espírito de entre</w:t>
      </w:r>
      <w:r>
        <w:rPr>
          <w:sz w:val="20"/>
          <w:szCs w:val="20"/>
        </w:rPr>
        <w:t xml:space="preserve">tenimento que fez essa plataforma se tornar lendária. </w:t>
      </w:r>
    </w:p>
    <w:p w:rsidR="00D51BF0" w:rsidRDefault="00D51BF0">
      <w:pPr>
        <w:spacing w:before="240" w:after="240" w:line="240" w:lineRule="auto"/>
        <w:ind w:right="-885"/>
        <w:jc w:val="both"/>
        <w:rPr>
          <w:sz w:val="20"/>
          <w:szCs w:val="20"/>
        </w:rPr>
      </w:pPr>
    </w:p>
    <w:p w:rsidR="00D51BF0" w:rsidRDefault="0017368C">
      <w:pPr>
        <w:ind w:right="-885"/>
        <w:rPr>
          <w:b/>
          <w:sz w:val="24"/>
          <w:szCs w:val="24"/>
        </w:rPr>
      </w:pPr>
      <w:r>
        <w:rPr>
          <w:b/>
          <w:sz w:val="24"/>
          <w:szCs w:val="24"/>
        </w:rPr>
        <w:lastRenderedPageBreak/>
        <w:t>2</w:t>
      </w:r>
      <w:r>
        <w:rPr>
          <w:b/>
        </w:rPr>
        <w:t>.</w:t>
      </w:r>
      <w:r>
        <w:rPr>
          <w:b/>
          <w:sz w:val="24"/>
          <w:szCs w:val="24"/>
        </w:rPr>
        <w:t xml:space="preserve"> Metodologia </w:t>
      </w:r>
    </w:p>
    <w:p w:rsidR="00D51BF0" w:rsidRDefault="00D51BF0">
      <w:pPr>
        <w:ind w:right="-885"/>
        <w:rPr>
          <w:b/>
          <w:sz w:val="24"/>
          <w:szCs w:val="24"/>
        </w:rPr>
      </w:pPr>
    </w:p>
    <w:p w:rsidR="00D51BF0" w:rsidRDefault="0017368C">
      <w:pPr>
        <w:spacing w:line="240" w:lineRule="auto"/>
        <w:ind w:right="-885"/>
        <w:jc w:val="both"/>
        <w:rPr>
          <w:sz w:val="20"/>
          <w:szCs w:val="20"/>
        </w:rPr>
      </w:pPr>
      <w:r>
        <w:rPr>
          <w:sz w:val="20"/>
          <w:szCs w:val="20"/>
        </w:rPr>
        <w:t xml:space="preserve">Este trabalho adota uma abordagem prática e experimental para a análise da arquitetura do Nintendo </w:t>
      </w:r>
      <w:proofErr w:type="spellStart"/>
      <w:r>
        <w:rPr>
          <w:sz w:val="20"/>
          <w:szCs w:val="20"/>
        </w:rPr>
        <w:t>Entertainment</w:t>
      </w:r>
      <w:proofErr w:type="spellEnd"/>
      <w:r>
        <w:rPr>
          <w:sz w:val="20"/>
          <w:szCs w:val="20"/>
        </w:rPr>
        <w:t xml:space="preserve"> System (NES), com base no desenvolvimento de um programa funcional em linguagem Assembly 6502. A metodologia empregada combina o uso de ferrame</w:t>
      </w:r>
      <w:r>
        <w:rPr>
          <w:sz w:val="20"/>
          <w:szCs w:val="20"/>
        </w:rPr>
        <w:t>ntas de desenvolvimento acessíveis, documentação técnica especializada e testes em ambiente de emulação, permitindo uma compreensão direta do funcionamento interno do console.</w:t>
      </w:r>
    </w:p>
    <w:p w:rsidR="00D51BF0" w:rsidRDefault="0017368C">
      <w:pPr>
        <w:spacing w:line="240" w:lineRule="auto"/>
        <w:ind w:right="-885"/>
        <w:jc w:val="both"/>
        <w:rPr>
          <w:sz w:val="20"/>
          <w:szCs w:val="20"/>
        </w:rPr>
      </w:pPr>
      <w:r>
        <w:rPr>
          <w:sz w:val="20"/>
          <w:szCs w:val="20"/>
        </w:rPr>
        <w:t xml:space="preserve">O processo inicia-se com a escrita do código-fonte no editor Visual Studio </w:t>
      </w:r>
      <w:proofErr w:type="spellStart"/>
      <w:r>
        <w:rPr>
          <w:sz w:val="20"/>
          <w:szCs w:val="20"/>
        </w:rPr>
        <w:t>Code</w:t>
      </w:r>
      <w:proofErr w:type="spellEnd"/>
      <w:r>
        <w:rPr>
          <w:sz w:val="20"/>
          <w:szCs w:val="20"/>
        </w:rPr>
        <w:t xml:space="preserve"> </w:t>
      </w:r>
      <w:r>
        <w:rPr>
          <w:sz w:val="20"/>
          <w:szCs w:val="20"/>
        </w:rPr>
        <w:t xml:space="preserve">(VS </w:t>
      </w:r>
      <w:proofErr w:type="spellStart"/>
      <w:r>
        <w:rPr>
          <w:sz w:val="20"/>
          <w:szCs w:val="20"/>
        </w:rPr>
        <w:t>Code</w:t>
      </w:r>
      <w:proofErr w:type="spellEnd"/>
      <w:r>
        <w:rPr>
          <w:sz w:val="20"/>
          <w:szCs w:val="20"/>
        </w:rPr>
        <w:t>), escolhido por sua leveza e suporte à sintaxe personalizada. Nesse ambiente, o programa é desenvolvido em Assembly 6502, respeitando as particularidades da arquitetura do NES, como a organização das seções de código, dados e vetores de interrupçã</w:t>
      </w:r>
      <w:r>
        <w:rPr>
          <w:sz w:val="20"/>
          <w:szCs w:val="20"/>
        </w:rPr>
        <w:t>o.</w:t>
      </w:r>
    </w:p>
    <w:p w:rsidR="00D51BF0" w:rsidRDefault="0017368C">
      <w:pPr>
        <w:spacing w:line="240" w:lineRule="auto"/>
        <w:ind w:right="-885"/>
        <w:jc w:val="both"/>
        <w:rPr>
          <w:sz w:val="20"/>
          <w:szCs w:val="20"/>
        </w:rPr>
      </w:pPr>
      <w:r>
        <w:rPr>
          <w:sz w:val="20"/>
          <w:szCs w:val="20"/>
        </w:rPr>
        <w:t xml:space="preserve">Após a redação ou modificação do código, o arquivo é salvo com o nome coresandam2.asm na pasta contendo o compilador NESASM — um </w:t>
      </w:r>
      <w:proofErr w:type="spellStart"/>
      <w:r>
        <w:rPr>
          <w:sz w:val="20"/>
          <w:szCs w:val="20"/>
        </w:rPr>
        <w:t>assembler</w:t>
      </w:r>
      <w:proofErr w:type="spellEnd"/>
      <w:r>
        <w:rPr>
          <w:sz w:val="20"/>
          <w:szCs w:val="20"/>
        </w:rPr>
        <w:t xml:space="preserve"> específico para o NES, extraído do pacote nesasm.zip previamente baixado. Esse compilador é responsável por conver</w:t>
      </w:r>
      <w:r>
        <w:rPr>
          <w:sz w:val="20"/>
          <w:szCs w:val="20"/>
        </w:rPr>
        <w:t xml:space="preserve">ter o código Assembly em uma ROM no </w:t>
      </w:r>
      <w:proofErr w:type="gramStart"/>
      <w:r>
        <w:rPr>
          <w:sz w:val="20"/>
          <w:szCs w:val="20"/>
        </w:rPr>
        <w:t>formato .</w:t>
      </w:r>
      <w:proofErr w:type="spellStart"/>
      <w:r>
        <w:rPr>
          <w:sz w:val="20"/>
          <w:szCs w:val="20"/>
        </w:rPr>
        <w:t>nes</w:t>
      </w:r>
      <w:proofErr w:type="spellEnd"/>
      <w:proofErr w:type="gramEnd"/>
      <w:r>
        <w:rPr>
          <w:sz w:val="20"/>
          <w:szCs w:val="20"/>
        </w:rPr>
        <w:t>, compatível com emuladores e com o hardware original do console.</w:t>
      </w:r>
    </w:p>
    <w:p w:rsidR="00D51BF0" w:rsidRDefault="00D51BF0">
      <w:pPr>
        <w:spacing w:line="240" w:lineRule="auto"/>
        <w:ind w:right="-885"/>
        <w:jc w:val="both"/>
        <w:rPr>
          <w:sz w:val="20"/>
          <w:szCs w:val="20"/>
        </w:rPr>
      </w:pPr>
    </w:p>
    <w:p w:rsidR="00D51BF0" w:rsidRDefault="0017368C">
      <w:pPr>
        <w:spacing w:line="240" w:lineRule="auto"/>
        <w:ind w:right="-885"/>
        <w:jc w:val="both"/>
        <w:rPr>
          <w:sz w:val="20"/>
          <w:szCs w:val="20"/>
        </w:rPr>
      </w:pPr>
      <w:r>
        <w:rPr>
          <w:sz w:val="20"/>
          <w:szCs w:val="20"/>
        </w:rPr>
        <w:t>Para gerar a ROM, utiliza-se o comando contido no arquivo compilar.txt: nesasm.exe coresandam3.asm (pode ser qualquer nome). Esse comando é c</w:t>
      </w:r>
      <w:r>
        <w:rPr>
          <w:sz w:val="20"/>
          <w:szCs w:val="20"/>
        </w:rPr>
        <w:t xml:space="preserve">opiado e executado no </w:t>
      </w:r>
      <w:proofErr w:type="spellStart"/>
      <w:r>
        <w:rPr>
          <w:sz w:val="20"/>
          <w:szCs w:val="20"/>
        </w:rPr>
        <w:t>Prompt</w:t>
      </w:r>
      <w:proofErr w:type="spellEnd"/>
      <w:r>
        <w:rPr>
          <w:sz w:val="20"/>
          <w:szCs w:val="20"/>
        </w:rPr>
        <w:t xml:space="preserve"> de Comando dentro da mesma pasta do NESASM. A execução gera automaticamente o arquivo coresandam2.nes, que corresponde à ROM pronta para testes.</w:t>
      </w:r>
    </w:p>
    <w:p w:rsidR="00D51BF0" w:rsidRDefault="00D51BF0">
      <w:pPr>
        <w:spacing w:line="240" w:lineRule="auto"/>
        <w:ind w:right="-885"/>
        <w:jc w:val="both"/>
        <w:rPr>
          <w:sz w:val="20"/>
          <w:szCs w:val="20"/>
        </w:rPr>
      </w:pPr>
    </w:p>
    <w:p w:rsidR="00D51BF0" w:rsidRDefault="0017368C">
      <w:pPr>
        <w:spacing w:line="240" w:lineRule="auto"/>
        <w:ind w:right="-885"/>
        <w:jc w:val="both"/>
        <w:rPr>
          <w:sz w:val="20"/>
          <w:szCs w:val="20"/>
        </w:rPr>
      </w:pPr>
      <w:r>
        <w:rPr>
          <w:sz w:val="20"/>
          <w:szCs w:val="20"/>
        </w:rPr>
        <w:t xml:space="preserve">Em seguida, a ROM é carregada no emulador FCEUX, ferramenta amplamente utilizada pela comunidade de desenvolvedores de </w:t>
      </w:r>
      <w:proofErr w:type="spellStart"/>
      <w:r>
        <w:rPr>
          <w:sz w:val="20"/>
          <w:szCs w:val="20"/>
        </w:rPr>
        <w:t>homebrew</w:t>
      </w:r>
      <w:proofErr w:type="spellEnd"/>
      <w:r>
        <w:rPr>
          <w:sz w:val="20"/>
          <w:szCs w:val="20"/>
        </w:rPr>
        <w:t xml:space="preserve"> para o NES. Além de executar o programa, o FCEUX oferece recursos avançados de depuração, como visualização da memória, inspeção</w:t>
      </w:r>
      <w:r>
        <w:rPr>
          <w:sz w:val="20"/>
          <w:szCs w:val="20"/>
        </w:rPr>
        <w:t xml:space="preserve"> dos registradores da CPU e monitoramento do estado da PPU (Picture </w:t>
      </w:r>
      <w:proofErr w:type="spellStart"/>
      <w:r>
        <w:rPr>
          <w:sz w:val="20"/>
          <w:szCs w:val="20"/>
        </w:rPr>
        <w:t>Processing</w:t>
      </w:r>
      <w:proofErr w:type="spellEnd"/>
      <w:r>
        <w:rPr>
          <w:sz w:val="20"/>
          <w:szCs w:val="20"/>
        </w:rPr>
        <w:t xml:space="preserve"> Unit), permitindo uma análise detalhada do comportamento do código em tempo de execução.</w:t>
      </w:r>
    </w:p>
    <w:p w:rsidR="00D51BF0" w:rsidRDefault="00D51BF0">
      <w:pPr>
        <w:spacing w:line="240" w:lineRule="auto"/>
        <w:ind w:right="-885"/>
        <w:jc w:val="both"/>
        <w:rPr>
          <w:sz w:val="20"/>
          <w:szCs w:val="20"/>
        </w:rPr>
      </w:pPr>
    </w:p>
    <w:p w:rsidR="00D51BF0" w:rsidRDefault="0017368C">
      <w:pPr>
        <w:spacing w:line="240" w:lineRule="auto"/>
        <w:ind w:right="-885"/>
        <w:jc w:val="both"/>
        <w:rPr>
          <w:sz w:val="20"/>
          <w:szCs w:val="20"/>
        </w:rPr>
      </w:pPr>
      <w:r>
        <w:rPr>
          <w:sz w:val="20"/>
          <w:szCs w:val="20"/>
        </w:rPr>
        <w:t xml:space="preserve">O programa desenvolvido exibe quatro quadrados coloridos na tela (azul, amarelo, roxo, </w:t>
      </w:r>
      <w:r>
        <w:rPr>
          <w:sz w:val="20"/>
          <w:szCs w:val="20"/>
        </w:rPr>
        <w:t xml:space="preserve">vermelho e verde). Ao pressionar as teclas de direção do teclado — que simulam o </w:t>
      </w:r>
      <w:proofErr w:type="spellStart"/>
      <w:r>
        <w:rPr>
          <w:sz w:val="20"/>
          <w:szCs w:val="20"/>
        </w:rPr>
        <w:t>D-pad</w:t>
      </w:r>
      <w:proofErr w:type="spellEnd"/>
      <w:r>
        <w:rPr>
          <w:sz w:val="20"/>
          <w:szCs w:val="20"/>
        </w:rPr>
        <w:t xml:space="preserve"> do controle do NES —, os quadrados se </w:t>
      </w:r>
      <w:proofErr w:type="gramStart"/>
      <w:r>
        <w:rPr>
          <w:sz w:val="20"/>
          <w:szCs w:val="20"/>
        </w:rPr>
        <w:t>movem..</w:t>
      </w:r>
      <w:proofErr w:type="gramEnd"/>
      <w:r>
        <w:rPr>
          <w:sz w:val="20"/>
          <w:szCs w:val="20"/>
        </w:rPr>
        <w:t xml:space="preserve"> Embora aparentemente simples, essa funcionalidade exige manipulação direta da PPU, uso correto das tabelas de tiles, defini</w:t>
      </w:r>
      <w:r>
        <w:rPr>
          <w:sz w:val="20"/>
          <w:szCs w:val="20"/>
        </w:rPr>
        <w:t>ção de paletas de cores e configuração da tabela de atributos, tudo implementado manualmente em Assembly 6502, sem abstrações de alto nível.</w:t>
      </w:r>
    </w:p>
    <w:p w:rsidR="00D51BF0" w:rsidRDefault="00D51BF0">
      <w:pPr>
        <w:spacing w:line="240" w:lineRule="auto"/>
        <w:ind w:right="-885"/>
        <w:jc w:val="both"/>
        <w:rPr>
          <w:sz w:val="20"/>
          <w:szCs w:val="20"/>
        </w:rPr>
      </w:pPr>
    </w:p>
    <w:p w:rsidR="00D51BF0" w:rsidRDefault="0017368C">
      <w:pPr>
        <w:spacing w:line="240" w:lineRule="auto"/>
        <w:ind w:right="-885"/>
        <w:jc w:val="both"/>
        <w:rPr>
          <w:sz w:val="20"/>
          <w:szCs w:val="20"/>
        </w:rPr>
      </w:pPr>
      <w:r>
        <w:rPr>
          <w:sz w:val="20"/>
          <w:szCs w:val="20"/>
        </w:rPr>
        <w:t xml:space="preserve">Esse ciclo — escrita do código no VS </w:t>
      </w:r>
      <w:proofErr w:type="spellStart"/>
      <w:r>
        <w:rPr>
          <w:sz w:val="20"/>
          <w:szCs w:val="20"/>
        </w:rPr>
        <w:t>Code</w:t>
      </w:r>
      <w:proofErr w:type="spellEnd"/>
      <w:r>
        <w:rPr>
          <w:sz w:val="20"/>
          <w:szCs w:val="20"/>
        </w:rPr>
        <w:t xml:space="preserve">, compilação com NESASM e teste no FCEUX — é repetido a cada iteração do </w:t>
      </w:r>
      <w:r>
        <w:rPr>
          <w:sz w:val="20"/>
          <w:szCs w:val="20"/>
        </w:rPr>
        <w:t xml:space="preserve">desenvolvimento, permitindo ajustes rápidos e uma compreensão progressiva das limitações e características do hardware do NES, como os 2 KB de RAM disponíveis, a frequência de </w:t>
      </w:r>
      <w:proofErr w:type="spellStart"/>
      <w:r>
        <w:rPr>
          <w:sz w:val="20"/>
          <w:szCs w:val="20"/>
        </w:rPr>
        <w:t>clock</w:t>
      </w:r>
      <w:proofErr w:type="spellEnd"/>
      <w:r>
        <w:rPr>
          <w:sz w:val="20"/>
          <w:szCs w:val="20"/>
        </w:rPr>
        <w:t xml:space="preserve"> de 1,79 MHz e o conjunto restrito de instruções do processador Ricoh 2A03 </w:t>
      </w:r>
      <w:r>
        <w:rPr>
          <w:sz w:val="20"/>
          <w:szCs w:val="20"/>
        </w:rPr>
        <w:t>(baseado na arquitetura MOS 6502).</w:t>
      </w:r>
    </w:p>
    <w:p w:rsidR="00D51BF0" w:rsidRDefault="00D51BF0">
      <w:pPr>
        <w:spacing w:line="240" w:lineRule="auto"/>
        <w:ind w:right="-885"/>
        <w:jc w:val="both"/>
        <w:rPr>
          <w:sz w:val="20"/>
          <w:szCs w:val="20"/>
        </w:rPr>
      </w:pPr>
    </w:p>
    <w:p w:rsidR="00D51BF0" w:rsidRDefault="0017368C">
      <w:pPr>
        <w:spacing w:line="240" w:lineRule="auto"/>
        <w:ind w:right="-885"/>
        <w:jc w:val="both"/>
        <w:rPr>
          <w:sz w:val="20"/>
          <w:szCs w:val="20"/>
        </w:rPr>
      </w:pPr>
      <w:r>
        <w:rPr>
          <w:sz w:val="20"/>
          <w:szCs w:val="20"/>
        </w:rPr>
        <w:t xml:space="preserve">Além das ferramentas práticas, a pesquisa também se apoia em documentação técnica especializada, incluindo </w:t>
      </w:r>
      <w:proofErr w:type="spellStart"/>
      <w:r>
        <w:rPr>
          <w:sz w:val="20"/>
          <w:szCs w:val="20"/>
        </w:rPr>
        <w:t>datasheets</w:t>
      </w:r>
      <w:proofErr w:type="spellEnd"/>
      <w:r>
        <w:rPr>
          <w:sz w:val="20"/>
          <w:szCs w:val="20"/>
        </w:rPr>
        <w:t xml:space="preserve"> do chip Ricoh 2A03 e o </w:t>
      </w:r>
      <w:proofErr w:type="spellStart"/>
      <w:r>
        <w:rPr>
          <w:sz w:val="20"/>
          <w:szCs w:val="20"/>
        </w:rPr>
        <w:t>NesDev</w:t>
      </w:r>
      <w:proofErr w:type="spellEnd"/>
      <w:r>
        <w:rPr>
          <w:sz w:val="20"/>
          <w:szCs w:val="20"/>
        </w:rPr>
        <w:t xml:space="preserve"> Wiki, referência consolidada na comunidade de desenvolvedores. Esses mat</w:t>
      </w:r>
      <w:r>
        <w:rPr>
          <w:sz w:val="20"/>
          <w:szCs w:val="20"/>
        </w:rPr>
        <w:t>eriais auxiliam na validação das decisões de implementação e no aprofundamento teórico sobre o funcionamento do sistema.</w:t>
      </w:r>
    </w:p>
    <w:p w:rsidR="00D51BF0" w:rsidRDefault="00D51BF0">
      <w:pPr>
        <w:spacing w:line="240" w:lineRule="auto"/>
        <w:ind w:right="-885"/>
        <w:jc w:val="both"/>
        <w:rPr>
          <w:sz w:val="20"/>
          <w:szCs w:val="20"/>
        </w:rPr>
      </w:pPr>
    </w:p>
    <w:p w:rsidR="00D51BF0" w:rsidRDefault="0017368C">
      <w:pPr>
        <w:spacing w:line="240" w:lineRule="auto"/>
        <w:ind w:right="-885"/>
        <w:jc w:val="both"/>
        <w:rPr>
          <w:sz w:val="20"/>
          <w:szCs w:val="20"/>
        </w:rPr>
      </w:pPr>
      <w:r>
        <w:rPr>
          <w:sz w:val="20"/>
          <w:szCs w:val="20"/>
        </w:rPr>
        <w:t>Dessa forma, a metodologia empregada integra experimentação prática, análise técnica e referencial teórico, com o objetivo claro de in</w:t>
      </w:r>
      <w:r>
        <w:rPr>
          <w:sz w:val="20"/>
          <w:szCs w:val="20"/>
        </w:rPr>
        <w:t>vestigar a arquitetura do NES por meio da programação em Assembly 6502.</w:t>
      </w:r>
    </w:p>
    <w:p w:rsidR="00D51BF0" w:rsidRDefault="00D51BF0">
      <w:pPr>
        <w:spacing w:line="240" w:lineRule="auto"/>
        <w:ind w:right="-885"/>
        <w:jc w:val="both"/>
        <w:rPr>
          <w:sz w:val="20"/>
          <w:szCs w:val="20"/>
        </w:rPr>
      </w:pPr>
    </w:p>
    <w:p w:rsidR="00D51BF0" w:rsidRDefault="00D51BF0">
      <w:pPr>
        <w:spacing w:line="240" w:lineRule="auto"/>
        <w:ind w:right="-885"/>
        <w:jc w:val="both"/>
        <w:rPr>
          <w:sz w:val="20"/>
          <w:szCs w:val="20"/>
        </w:rPr>
      </w:pPr>
    </w:p>
    <w:p w:rsidR="00442AEA" w:rsidRDefault="00442AEA">
      <w:pPr>
        <w:spacing w:line="240" w:lineRule="auto"/>
        <w:ind w:right="-885"/>
        <w:jc w:val="both"/>
        <w:rPr>
          <w:sz w:val="20"/>
          <w:szCs w:val="20"/>
        </w:rPr>
      </w:pPr>
    </w:p>
    <w:p w:rsidR="00D51BF0" w:rsidRDefault="0017368C">
      <w:pPr>
        <w:ind w:right="-885"/>
        <w:jc w:val="center"/>
        <w:rPr>
          <w:sz w:val="16"/>
          <w:szCs w:val="16"/>
        </w:rPr>
      </w:pPr>
      <w:r>
        <w:rPr>
          <w:b/>
          <w:sz w:val="16"/>
          <w:szCs w:val="16"/>
        </w:rPr>
        <w:t xml:space="preserve">           Figura 1 - </w:t>
      </w:r>
      <w:r>
        <w:rPr>
          <w:sz w:val="16"/>
          <w:szCs w:val="16"/>
        </w:rPr>
        <w:t>Processador que está sendo emulado é o Ricoh 2A03.</w:t>
      </w:r>
      <w:r>
        <w:rPr>
          <w:sz w:val="16"/>
          <w:szCs w:val="16"/>
        </w:rPr>
        <w:br/>
        <w:t>[Fonte:</w:t>
      </w:r>
      <w:hyperlink r:id="rId6">
        <w:r>
          <w:rPr>
            <w:sz w:val="16"/>
            <w:szCs w:val="16"/>
          </w:rPr>
          <w:t xml:space="preserve"> </w:t>
        </w:r>
      </w:hyperlink>
      <w:hyperlink r:id="rId7">
        <w:r>
          <w:rPr>
            <w:color w:val="1155CC"/>
            <w:sz w:val="16"/>
            <w:szCs w:val="16"/>
            <w:u w:val="single"/>
          </w:rPr>
          <w:t>love80s.ru</w:t>
        </w:r>
      </w:hyperlink>
      <w:r>
        <w:rPr>
          <w:sz w:val="16"/>
          <w:szCs w:val="16"/>
        </w:rPr>
        <w:t>]</w:t>
      </w:r>
    </w:p>
    <w:p w:rsidR="00D51BF0" w:rsidRDefault="0017368C">
      <w:pPr>
        <w:ind w:right="-885"/>
        <w:jc w:val="center"/>
        <w:rPr>
          <w:sz w:val="16"/>
          <w:szCs w:val="16"/>
        </w:rPr>
      </w:pPr>
      <w:r>
        <w:rPr>
          <w:noProof/>
        </w:rPr>
        <w:drawing>
          <wp:anchor distT="114300" distB="114300" distL="114300" distR="114300" simplePos="0" relativeHeight="251658240" behindDoc="0" locked="0" layoutInCell="1" hidden="0" allowOverlap="1">
            <wp:simplePos x="0" y="0"/>
            <wp:positionH relativeFrom="column">
              <wp:posOffset>1619250</wp:posOffset>
            </wp:positionH>
            <wp:positionV relativeFrom="paragraph">
              <wp:posOffset>175791</wp:posOffset>
            </wp:positionV>
            <wp:extent cx="3490913" cy="2037842"/>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490913" cy="2037842"/>
                    </a:xfrm>
                    <a:prstGeom prst="rect">
                      <a:avLst/>
                    </a:prstGeom>
                    <a:ln/>
                  </pic:spPr>
                </pic:pic>
              </a:graphicData>
            </a:graphic>
          </wp:anchor>
        </w:drawing>
      </w:r>
    </w:p>
    <w:p w:rsidR="00D51BF0" w:rsidRDefault="00D51BF0">
      <w:pPr>
        <w:ind w:right="-885"/>
        <w:jc w:val="center"/>
        <w:rPr>
          <w:sz w:val="16"/>
          <w:szCs w:val="16"/>
        </w:rPr>
      </w:pPr>
    </w:p>
    <w:p w:rsidR="00D51BF0" w:rsidRDefault="00D51BF0">
      <w:pPr>
        <w:ind w:right="-885"/>
        <w:rPr>
          <w:b/>
          <w:sz w:val="20"/>
          <w:szCs w:val="20"/>
          <w:shd w:val="clear" w:color="auto" w:fill="B4A7D6"/>
        </w:rPr>
      </w:pPr>
    </w:p>
    <w:p w:rsidR="00D51BF0" w:rsidRDefault="00D51BF0">
      <w:pPr>
        <w:ind w:right="-885"/>
        <w:rPr>
          <w:b/>
          <w:sz w:val="20"/>
          <w:szCs w:val="20"/>
          <w:shd w:val="clear" w:color="auto" w:fill="B4A7D6"/>
        </w:rPr>
      </w:pPr>
    </w:p>
    <w:p w:rsidR="00D51BF0" w:rsidRDefault="00D51BF0">
      <w:pPr>
        <w:ind w:right="-885"/>
        <w:rPr>
          <w:b/>
          <w:sz w:val="20"/>
          <w:szCs w:val="20"/>
          <w:shd w:val="clear" w:color="auto" w:fill="B4A7D6"/>
        </w:rPr>
      </w:pPr>
    </w:p>
    <w:p w:rsidR="00D51BF0" w:rsidRDefault="00D51BF0">
      <w:pPr>
        <w:ind w:right="-885"/>
        <w:rPr>
          <w:b/>
          <w:sz w:val="20"/>
          <w:szCs w:val="20"/>
          <w:shd w:val="clear" w:color="auto" w:fill="B4A7D6"/>
        </w:rPr>
      </w:pPr>
    </w:p>
    <w:p w:rsidR="00D51BF0" w:rsidRDefault="00D51BF0">
      <w:pPr>
        <w:ind w:right="-885"/>
        <w:rPr>
          <w:b/>
          <w:sz w:val="20"/>
          <w:szCs w:val="20"/>
          <w:shd w:val="clear" w:color="auto" w:fill="B4A7D6"/>
        </w:rPr>
      </w:pPr>
    </w:p>
    <w:p w:rsidR="00D51BF0" w:rsidRDefault="00D51BF0">
      <w:pPr>
        <w:ind w:right="-885"/>
        <w:rPr>
          <w:sz w:val="16"/>
          <w:szCs w:val="16"/>
          <w:shd w:val="clear" w:color="auto" w:fill="B4A7D6"/>
        </w:rPr>
      </w:pPr>
    </w:p>
    <w:p w:rsidR="00442AEA" w:rsidRDefault="00442AEA">
      <w:pPr>
        <w:ind w:right="-885"/>
        <w:rPr>
          <w:sz w:val="16"/>
          <w:szCs w:val="16"/>
          <w:shd w:val="clear" w:color="auto" w:fill="B4A7D6"/>
        </w:rPr>
      </w:pPr>
    </w:p>
    <w:p w:rsidR="00D51BF0" w:rsidRDefault="0017368C">
      <w:pPr>
        <w:ind w:right="-885"/>
        <w:rPr>
          <w:b/>
          <w:sz w:val="24"/>
          <w:szCs w:val="24"/>
        </w:rPr>
      </w:pPr>
      <w:r>
        <w:rPr>
          <w:b/>
          <w:sz w:val="24"/>
          <w:szCs w:val="24"/>
        </w:rPr>
        <w:lastRenderedPageBreak/>
        <w:t xml:space="preserve">3. Desenvolvimento </w:t>
      </w:r>
    </w:p>
    <w:p w:rsidR="00D51BF0" w:rsidRDefault="00D51BF0">
      <w:pPr>
        <w:ind w:right="-885"/>
        <w:rPr>
          <w:b/>
          <w:sz w:val="24"/>
          <w:szCs w:val="24"/>
        </w:rPr>
      </w:pPr>
    </w:p>
    <w:p w:rsidR="00D51BF0" w:rsidRDefault="0017368C">
      <w:pPr>
        <w:spacing w:line="240" w:lineRule="auto"/>
        <w:ind w:right="-885"/>
        <w:jc w:val="both"/>
        <w:rPr>
          <w:sz w:val="20"/>
          <w:szCs w:val="20"/>
        </w:rPr>
      </w:pPr>
      <w:r>
        <w:rPr>
          <w:sz w:val="20"/>
          <w:szCs w:val="20"/>
        </w:rPr>
        <w:t xml:space="preserve">O trabalho está sendo construído na prática: o código foi escrito em Assembly 6502 no VS </w:t>
      </w:r>
      <w:proofErr w:type="spellStart"/>
      <w:r>
        <w:rPr>
          <w:sz w:val="20"/>
          <w:szCs w:val="20"/>
        </w:rPr>
        <w:t>Code</w:t>
      </w:r>
      <w:proofErr w:type="spellEnd"/>
      <w:r>
        <w:rPr>
          <w:sz w:val="20"/>
          <w:szCs w:val="20"/>
        </w:rPr>
        <w:t>, o mesmo foi transformado em uma ROM do NES usando o NESASM</w:t>
      </w:r>
      <w:r>
        <w:rPr>
          <w:sz w:val="20"/>
          <w:szCs w:val="20"/>
        </w:rPr>
        <w:t xml:space="preserve"> e, em seguida, testado tudo no emulador FCEUX. Parece simples — e é —, mas é justamente essa simplicidade que permite uma conexão direta com o hardware. Cada linha escrita vira algo visível na tela, e isso faz toda a diferença na hora de entender como o N</w:t>
      </w:r>
      <w:r>
        <w:rPr>
          <w:sz w:val="20"/>
          <w:szCs w:val="20"/>
        </w:rPr>
        <w:t>ES realmente funciona.</w:t>
      </w:r>
    </w:p>
    <w:p w:rsidR="00D51BF0" w:rsidRDefault="00D51BF0">
      <w:pPr>
        <w:spacing w:line="240" w:lineRule="auto"/>
        <w:ind w:right="-885"/>
        <w:jc w:val="both"/>
        <w:rPr>
          <w:sz w:val="20"/>
          <w:szCs w:val="20"/>
        </w:rPr>
      </w:pPr>
    </w:p>
    <w:p w:rsidR="00D51BF0" w:rsidRDefault="0017368C">
      <w:pPr>
        <w:spacing w:line="240" w:lineRule="auto"/>
        <w:ind w:right="-885"/>
        <w:jc w:val="both"/>
        <w:rPr>
          <w:sz w:val="20"/>
          <w:szCs w:val="20"/>
        </w:rPr>
      </w:pPr>
      <w:r>
        <w:rPr>
          <w:sz w:val="20"/>
          <w:szCs w:val="20"/>
        </w:rPr>
        <w:t>A tela inteira é montada a partir de pequenos blocos chamados tiles — quadrados de 8×8 pixels que funcionam como peças de um quebra-cabeça. Para que os quadrados apareçam na posição certa, esses tiles precisam ser colocados exatamen</w:t>
      </w:r>
      <w:r>
        <w:rPr>
          <w:sz w:val="20"/>
          <w:szCs w:val="20"/>
        </w:rPr>
        <w:t>te nos endereços corretos da memória de vídeo. As cores não são livres: o NES trabalha com paletas limitadas, e para definir qual cor vai onde, usamos uma estrutura chamada tabela de atributos. Parece complicado no papel, mas só faz sentido mesmo quando vo</w:t>
      </w:r>
      <w:r>
        <w:rPr>
          <w:sz w:val="20"/>
          <w:szCs w:val="20"/>
        </w:rPr>
        <w:t xml:space="preserve">cê vê (e corrige!) </w:t>
      </w:r>
      <w:proofErr w:type="gramStart"/>
      <w:r>
        <w:rPr>
          <w:sz w:val="20"/>
          <w:szCs w:val="20"/>
        </w:rPr>
        <w:t>o</w:t>
      </w:r>
      <w:proofErr w:type="gramEnd"/>
      <w:r>
        <w:rPr>
          <w:sz w:val="20"/>
          <w:szCs w:val="20"/>
        </w:rPr>
        <w:t xml:space="preserve"> resultado na tela.</w:t>
      </w:r>
    </w:p>
    <w:p w:rsidR="00D51BF0" w:rsidRDefault="00D51BF0">
      <w:pPr>
        <w:spacing w:line="240" w:lineRule="auto"/>
        <w:ind w:right="-885"/>
        <w:jc w:val="both"/>
        <w:rPr>
          <w:sz w:val="20"/>
          <w:szCs w:val="20"/>
        </w:rPr>
      </w:pPr>
    </w:p>
    <w:p w:rsidR="00D51BF0" w:rsidRDefault="0017368C">
      <w:pPr>
        <w:spacing w:line="240" w:lineRule="auto"/>
        <w:ind w:right="-885"/>
        <w:jc w:val="both"/>
        <w:rPr>
          <w:sz w:val="20"/>
          <w:szCs w:val="20"/>
        </w:rPr>
      </w:pPr>
      <w:r>
        <w:rPr>
          <w:sz w:val="20"/>
          <w:szCs w:val="20"/>
        </w:rPr>
        <w:t>Esse tipo de experiência mostra que programar para o NES não é só sobre lógica — é sobre entender a máquina. E é essa conversa direta entre código e hardware que torna o aprendizado tão concreto.</w:t>
      </w:r>
    </w:p>
    <w:p w:rsidR="00D51BF0" w:rsidRDefault="00D51BF0">
      <w:pPr>
        <w:spacing w:line="240" w:lineRule="auto"/>
        <w:ind w:right="-885"/>
        <w:jc w:val="both"/>
        <w:rPr>
          <w:sz w:val="20"/>
          <w:szCs w:val="20"/>
        </w:rPr>
      </w:pPr>
    </w:p>
    <w:p w:rsidR="00D51BF0" w:rsidRDefault="0017368C">
      <w:pPr>
        <w:spacing w:line="240" w:lineRule="auto"/>
        <w:ind w:right="-885"/>
        <w:jc w:val="both"/>
        <w:rPr>
          <w:sz w:val="20"/>
          <w:szCs w:val="20"/>
        </w:rPr>
      </w:pPr>
      <w:r>
        <w:rPr>
          <w:sz w:val="20"/>
          <w:szCs w:val="20"/>
        </w:rPr>
        <w:t>Além disso, tudo t</w:t>
      </w:r>
      <w:r>
        <w:rPr>
          <w:sz w:val="20"/>
          <w:szCs w:val="20"/>
        </w:rPr>
        <w:t xml:space="preserve">em que acontecer na hora certa. A PPU (a parte do NES que gera a imagem) só aceita mudanças na memória durante um intervalo chamado </w:t>
      </w:r>
      <w:proofErr w:type="spellStart"/>
      <w:r>
        <w:rPr>
          <w:sz w:val="20"/>
          <w:szCs w:val="20"/>
        </w:rPr>
        <w:t>vblank</w:t>
      </w:r>
      <w:proofErr w:type="spellEnd"/>
      <w:r>
        <w:rPr>
          <w:sz w:val="20"/>
          <w:szCs w:val="20"/>
        </w:rPr>
        <w:t xml:space="preserve"> — um breve momento em que o sinal de vídeo “dá uma pausa” entre um quadro e outro. Se escrever fora desse período, a </w:t>
      </w:r>
      <w:r>
        <w:rPr>
          <w:sz w:val="20"/>
          <w:szCs w:val="20"/>
        </w:rPr>
        <w:t>imagem treme, some ou vira um borrão. Por isso, o programa inclui uma rotina que espera justamente por esse instante antes de atualizar qualquer coisa na tela. Era assim que os jogos antigos funcionavam.</w:t>
      </w:r>
    </w:p>
    <w:p w:rsidR="00D51BF0" w:rsidRDefault="00D51BF0">
      <w:pPr>
        <w:spacing w:line="240" w:lineRule="auto"/>
        <w:ind w:right="-885"/>
        <w:jc w:val="both"/>
        <w:rPr>
          <w:sz w:val="20"/>
          <w:szCs w:val="20"/>
        </w:rPr>
      </w:pPr>
    </w:p>
    <w:p w:rsidR="00D51BF0" w:rsidRDefault="0017368C">
      <w:pPr>
        <w:spacing w:line="240" w:lineRule="auto"/>
        <w:ind w:right="-885"/>
        <w:jc w:val="both"/>
        <w:rPr>
          <w:sz w:val="20"/>
          <w:szCs w:val="20"/>
        </w:rPr>
      </w:pPr>
      <w:r>
        <w:rPr>
          <w:sz w:val="20"/>
          <w:szCs w:val="20"/>
        </w:rPr>
        <w:t xml:space="preserve">Depois de pronto, o código vira uma ROM (um </w:t>
      </w:r>
      <w:proofErr w:type="gramStart"/>
      <w:r>
        <w:rPr>
          <w:sz w:val="20"/>
          <w:szCs w:val="20"/>
        </w:rPr>
        <w:t>arquivo</w:t>
      </w:r>
      <w:r>
        <w:rPr>
          <w:sz w:val="20"/>
          <w:szCs w:val="20"/>
        </w:rPr>
        <w:t xml:space="preserve"> .</w:t>
      </w:r>
      <w:proofErr w:type="spellStart"/>
      <w:r>
        <w:rPr>
          <w:sz w:val="20"/>
          <w:szCs w:val="20"/>
        </w:rPr>
        <w:t>nes</w:t>
      </w:r>
      <w:proofErr w:type="spellEnd"/>
      <w:proofErr w:type="gramEnd"/>
      <w:r>
        <w:rPr>
          <w:sz w:val="20"/>
          <w:szCs w:val="20"/>
        </w:rPr>
        <w:t>) com um único comando no NESASM. Em segundos, essa ROM está pronta para rodar no FCEUX. Lá, além de ver os quadrados, dá para interagir: ao apertar as setas do teclado (que simulam o controle do NES), as cores mudam. Isso envolve ler os botões pressi</w:t>
      </w:r>
      <w:r>
        <w:rPr>
          <w:sz w:val="20"/>
          <w:szCs w:val="20"/>
        </w:rPr>
        <w:t xml:space="preserve">onados e atualizar a paleta em tempo real — sempre respeitando, de novo, o ciclo do </w:t>
      </w:r>
      <w:proofErr w:type="spellStart"/>
      <w:r>
        <w:rPr>
          <w:sz w:val="20"/>
          <w:szCs w:val="20"/>
        </w:rPr>
        <w:t>vblank</w:t>
      </w:r>
      <w:proofErr w:type="spellEnd"/>
      <w:r>
        <w:rPr>
          <w:sz w:val="20"/>
          <w:szCs w:val="20"/>
        </w:rPr>
        <w:t>.</w:t>
      </w:r>
    </w:p>
    <w:p w:rsidR="00D51BF0" w:rsidRDefault="00D51BF0">
      <w:pPr>
        <w:spacing w:line="240" w:lineRule="auto"/>
        <w:ind w:right="-885"/>
        <w:jc w:val="both"/>
        <w:rPr>
          <w:sz w:val="20"/>
          <w:szCs w:val="20"/>
        </w:rPr>
      </w:pPr>
    </w:p>
    <w:p w:rsidR="00D51BF0" w:rsidRDefault="0017368C">
      <w:pPr>
        <w:spacing w:line="240" w:lineRule="auto"/>
        <w:ind w:right="-885"/>
        <w:jc w:val="both"/>
        <w:rPr>
          <w:sz w:val="20"/>
          <w:szCs w:val="20"/>
        </w:rPr>
      </w:pPr>
      <w:r>
        <w:rPr>
          <w:sz w:val="20"/>
          <w:szCs w:val="20"/>
        </w:rPr>
        <w:t>A parte de escrever, compilar, testar e ajustar tem sido essencial para entender como os desenvolvedores da época faziam tanto com tão pouco: 2 KB de memória, um p</w:t>
      </w:r>
      <w:r>
        <w:rPr>
          <w:sz w:val="20"/>
          <w:szCs w:val="20"/>
        </w:rPr>
        <w:t>rocessador lento e zero recursos extras. Estes testes permitiram validar o funcionamento do jogo proposto e compreender na prática as limitações do hardware do NES e o que os tornava especiais era o domínio absoluto sobre cada detalhe.</w:t>
      </w:r>
    </w:p>
    <w:p w:rsidR="00D51BF0" w:rsidRDefault="00D51BF0">
      <w:pPr>
        <w:spacing w:line="240" w:lineRule="auto"/>
        <w:ind w:right="-885"/>
        <w:jc w:val="both"/>
        <w:rPr>
          <w:sz w:val="20"/>
          <w:szCs w:val="20"/>
        </w:rPr>
      </w:pPr>
    </w:p>
    <w:p w:rsidR="00D51BF0" w:rsidRPr="00442AEA" w:rsidRDefault="0017368C" w:rsidP="00442AEA">
      <w:pPr>
        <w:spacing w:line="240" w:lineRule="auto"/>
        <w:ind w:right="-885"/>
        <w:jc w:val="center"/>
        <w:rPr>
          <w:sz w:val="16"/>
          <w:szCs w:val="16"/>
        </w:rPr>
      </w:pPr>
      <w:r>
        <w:rPr>
          <w:b/>
          <w:sz w:val="16"/>
          <w:szCs w:val="16"/>
        </w:rPr>
        <w:t>Figura 2</w:t>
      </w:r>
      <w:r>
        <w:rPr>
          <w:b/>
        </w:rPr>
        <w:t xml:space="preserve"> - </w:t>
      </w:r>
      <w:r>
        <w:rPr>
          <w:sz w:val="16"/>
          <w:szCs w:val="16"/>
        </w:rPr>
        <w:t>Exemplo de execução do emulador FCEUX 2.6.6, ferramenta utilizada para análise e programação de cores e debug de jogos do NES. [Fonte: Próprio Autor/Arquivo Pessoal]</w:t>
      </w:r>
    </w:p>
    <w:p w:rsidR="00D51BF0" w:rsidRDefault="00D51BF0">
      <w:pPr>
        <w:ind w:right="-885"/>
        <w:rPr>
          <w:b/>
          <w:sz w:val="24"/>
          <w:szCs w:val="24"/>
          <w:highlight w:val="white"/>
        </w:rPr>
      </w:pPr>
    </w:p>
    <w:p w:rsidR="00D51BF0" w:rsidRDefault="00442AEA">
      <w:pPr>
        <w:ind w:right="-885"/>
        <w:rPr>
          <w:b/>
          <w:sz w:val="24"/>
          <w:szCs w:val="24"/>
          <w:highlight w:val="white"/>
        </w:rPr>
      </w:pPr>
      <w:r>
        <w:rPr>
          <w:noProof/>
        </w:rPr>
        <w:drawing>
          <wp:anchor distT="114300" distB="114300" distL="114300" distR="114300" simplePos="0" relativeHeight="251659264" behindDoc="0" locked="0" layoutInCell="1" hidden="0" allowOverlap="1" wp14:anchorId="59B2340F" wp14:editId="2483FC9E">
            <wp:simplePos x="0" y="0"/>
            <wp:positionH relativeFrom="margin">
              <wp:align>center</wp:align>
            </wp:positionH>
            <wp:positionV relativeFrom="paragraph">
              <wp:posOffset>167005</wp:posOffset>
            </wp:positionV>
            <wp:extent cx="2712720" cy="2644140"/>
            <wp:effectExtent l="0" t="0" r="0" b="381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12720" cy="2644140"/>
                    </a:xfrm>
                    <a:prstGeom prst="rect">
                      <a:avLst/>
                    </a:prstGeom>
                    <a:ln/>
                  </pic:spPr>
                </pic:pic>
              </a:graphicData>
            </a:graphic>
            <wp14:sizeRelH relativeFrom="margin">
              <wp14:pctWidth>0</wp14:pctWidth>
            </wp14:sizeRelH>
            <wp14:sizeRelV relativeFrom="margin">
              <wp14:pctHeight>0</wp14:pctHeight>
            </wp14:sizeRelV>
          </wp:anchor>
        </w:drawing>
      </w:r>
    </w:p>
    <w:p w:rsidR="00D51BF0" w:rsidRDefault="00D51BF0">
      <w:pPr>
        <w:ind w:right="-885"/>
        <w:rPr>
          <w:b/>
          <w:sz w:val="24"/>
          <w:szCs w:val="24"/>
          <w:highlight w:val="white"/>
        </w:rPr>
      </w:pPr>
    </w:p>
    <w:p w:rsidR="00D51BF0" w:rsidRDefault="00D51BF0">
      <w:pPr>
        <w:ind w:right="-885"/>
        <w:rPr>
          <w:b/>
          <w:sz w:val="24"/>
          <w:szCs w:val="24"/>
          <w:highlight w:val="white"/>
        </w:rPr>
      </w:pPr>
    </w:p>
    <w:p w:rsidR="00D51BF0" w:rsidRDefault="00D51BF0">
      <w:pPr>
        <w:ind w:right="-885"/>
        <w:rPr>
          <w:b/>
          <w:sz w:val="24"/>
          <w:szCs w:val="24"/>
          <w:highlight w:val="white"/>
        </w:rPr>
      </w:pPr>
    </w:p>
    <w:p w:rsidR="00D51BF0" w:rsidRDefault="00D51BF0">
      <w:pPr>
        <w:ind w:right="-885"/>
        <w:rPr>
          <w:b/>
          <w:sz w:val="24"/>
          <w:szCs w:val="24"/>
          <w:highlight w:val="white"/>
        </w:rPr>
      </w:pPr>
    </w:p>
    <w:p w:rsidR="00D51BF0" w:rsidRDefault="00D51BF0">
      <w:pPr>
        <w:ind w:right="-885"/>
        <w:rPr>
          <w:b/>
          <w:sz w:val="24"/>
          <w:szCs w:val="24"/>
          <w:highlight w:val="white"/>
        </w:rPr>
      </w:pPr>
    </w:p>
    <w:p w:rsidR="00D51BF0" w:rsidRDefault="00D51BF0">
      <w:pPr>
        <w:ind w:right="-885"/>
        <w:rPr>
          <w:b/>
          <w:sz w:val="24"/>
          <w:szCs w:val="24"/>
          <w:highlight w:val="white"/>
        </w:rPr>
      </w:pPr>
    </w:p>
    <w:p w:rsidR="00D51BF0" w:rsidRDefault="00D51BF0">
      <w:pPr>
        <w:ind w:right="-885"/>
        <w:rPr>
          <w:b/>
          <w:sz w:val="24"/>
          <w:szCs w:val="24"/>
          <w:highlight w:val="white"/>
        </w:rPr>
      </w:pPr>
    </w:p>
    <w:p w:rsidR="00D51BF0" w:rsidRDefault="00D51BF0">
      <w:pPr>
        <w:ind w:right="-885"/>
        <w:rPr>
          <w:b/>
          <w:sz w:val="24"/>
          <w:szCs w:val="24"/>
          <w:highlight w:val="white"/>
        </w:rPr>
      </w:pPr>
    </w:p>
    <w:p w:rsidR="00D51BF0" w:rsidRDefault="00D51BF0">
      <w:pPr>
        <w:ind w:right="-885"/>
        <w:rPr>
          <w:b/>
          <w:sz w:val="24"/>
          <w:szCs w:val="24"/>
          <w:highlight w:val="white"/>
        </w:rPr>
      </w:pPr>
    </w:p>
    <w:p w:rsidR="00D51BF0" w:rsidRDefault="00D51BF0">
      <w:pPr>
        <w:ind w:right="-885"/>
        <w:rPr>
          <w:b/>
          <w:sz w:val="24"/>
          <w:szCs w:val="24"/>
          <w:highlight w:val="white"/>
        </w:rPr>
      </w:pPr>
    </w:p>
    <w:p w:rsidR="00D51BF0" w:rsidRDefault="00D51BF0">
      <w:pPr>
        <w:ind w:right="-885"/>
        <w:rPr>
          <w:b/>
          <w:sz w:val="24"/>
          <w:szCs w:val="24"/>
          <w:highlight w:val="white"/>
        </w:rPr>
      </w:pPr>
    </w:p>
    <w:p w:rsidR="00D51BF0" w:rsidRDefault="00D51BF0">
      <w:pPr>
        <w:ind w:right="-885"/>
        <w:rPr>
          <w:b/>
          <w:sz w:val="24"/>
          <w:szCs w:val="24"/>
          <w:highlight w:val="white"/>
        </w:rPr>
      </w:pPr>
    </w:p>
    <w:p w:rsidR="00442AEA" w:rsidRDefault="00442AEA">
      <w:pPr>
        <w:ind w:right="-885"/>
        <w:rPr>
          <w:b/>
          <w:sz w:val="24"/>
          <w:szCs w:val="24"/>
          <w:highlight w:val="white"/>
        </w:rPr>
      </w:pPr>
    </w:p>
    <w:p w:rsidR="00442AEA" w:rsidRDefault="00442AEA">
      <w:pPr>
        <w:ind w:right="-885"/>
        <w:rPr>
          <w:b/>
          <w:sz w:val="24"/>
          <w:szCs w:val="24"/>
          <w:highlight w:val="white"/>
        </w:rPr>
      </w:pPr>
    </w:p>
    <w:p w:rsidR="00442AEA" w:rsidRDefault="00442AEA">
      <w:pPr>
        <w:ind w:right="-885"/>
        <w:rPr>
          <w:b/>
          <w:sz w:val="24"/>
          <w:szCs w:val="24"/>
          <w:highlight w:val="white"/>
        </w:rPr>
      </w:pPr>
    </w:p>
    <w:p w:rsidR="00D51BF0" w:rsidRDefault="0017368C">
      <w:pPr>
        <w:ind w:right="-885"/>
        <w:rPr>
          <w:b/>
          <w:sz w:val="24"/>
          <w:szCs w:val="24"/>
          <w:highlight w:val="white"/>
        </w:rPr>
      </w:pPr>
      <w:r>
        <w:rPr>
          <w:b/>
          <w:sz w:val="24"/>
          <w:szCs w:val="24"/>
          <w:highlight w:val="white"/>
        </w:rPr>
        <w:lastRenderedPageBreak/>
        <w:t xml:space="preserve">4. Considerações Finais </w:t>
      </w:r>
    </w:p>
    <w:p w:rsidR="00D51BF0" w:rsidRDefault="00D51BF0">
      <w:pPr>
        <w:ind w:right="-885"/>
        <w:rPr>
          <w:b/>
          <w:sz w:val="24"/>
          <w:szCs w:val="24"/>
          <w:highlight w:val="white"/>
        </w:rPr>
      </w:pPr>
    </w:p>
    <w:p w:rsidR="00D51BF0" w:rsidRDefault="0017368C">
      <w:pPr>
        <w:ind w:right="-885"/>
        <w:jc w:val="both"/>
        <w:rPr>
          <w:sz w:val="20"/>
          <w:szCs w:val="20"/>
          <w:highlight w:val="white"/>
        </w:rPr>
      </w:pPr>
      <w:r>
        <w:rPr>
          <w:sz w:val="20"/>
          <w:szCs w:val="20"/>
          <w:highlight w:val="white"/>
        </w:rPr>
        <w:t>O estudo da arquitetura do NES e da linguagem Assembly 6502 mostra como a criatividade e o domínio técnico foram essenciais para superar as limitações da época mesmo com poucos recursos, desenvolvedores conseguiram criar jogos que marcaram gerações, provan</w:t>
      </w:r>
      <w:r>
        <w:rPr>
          <w:sz w:val="20"/>
          <w:szCs w:val="20"/>
          <w:highlight w:val="white"/>
        </w:rPr>
        <w:t>do que inovação não depende apenas de poder de processamento, mas de engenhosidade e dedicação.</w:t>
      </w:r>
    </w:p>
    <w:p w:rsidR="00D51BF0" w:rsidRDefault="0017368C">
      <w:pPr>
        <w:ind w:right="-885"/>
        <w:jc w:val="both"/>
        <w:rPr>
          <w:sz w:val="20"/>
          <w:szCs w:val="20"/>
          <w:highlight w:val="white"/>
        </w:rPr>
      </w:pPr>
      <w:r>
        <w:rPr>
          <w:sz w:val="20"/>
          <w:szCs w:val="20"/>
          <w:highlight w:val="white"/>
        </w:rPr>
        <w:t>Mais do que entender o funcionamento de um console antigo, esse estudo mostra o quanto conhecer as bases da computação faz diferença. Trabalhar com o hardware e</w:t>
      </w:r>
      <w:r>
        <w:rPr>
          <w:sz w:val="20"/>
          <w:szCs w:val="20"/>
          <w:highlight w:val="white"/>
        </w:rPr>
        <w:t xml:space="preserve"> lidar com o sistema de 8 bits traz uma visão mais clara de como os jogos funcionam, algo que muitas vezes se perde com as facilidades das ferramentas modernas.</w:t>
      </w:r>
    </w:p>
    <w:p w:rsidR="00D51BF0" w:rsidRDefault="0017368C">
      <w:pPr>
        <w:ind w:right="-885"/>
        <w:jc w:val="both"/>
        <w:rPr>
          <w:sz w:val="20"/>
          <w:szCs w:val="20"/>
          <w:highlight w:val="white"/>
        </w:rPr>
      </w:pPr>
      <w:r>
        <w:rPr>
          <w:sz w:val="20"/>
          <w:szCs w:val="20"/>
          <w:highlight w:val="white"/>
        </w:rPr>
        <w:t>Revisitar essa tecnologia também é uma forma de valorizar o que muitas vezes passa despercebido</w:t>
      </w:r>
      <w:r>
        <w:rPr>
          <w:sz w:val="20"/>
          <w:szCs w:val="20"/>
          <w:highlight w:val="white"/>
        </w:rPr>
        <w:t>, o esforço, a criatividade e a paixão de quem trabalha com recursos limitados. O NES se tornou especial não apenas pela tecnologia que trouxe na época, mas principalmente pelo papel fundamental que desempenhou na história dos videogames, abrindo caminho p</w:t>
      </w:r>
      <w:r>
        <w:rPr>
          <w:sz w:val="20"/>
          <w:szCs w:val="20"/>
          <w:highlight w:val="white"/>
        </w:rPr>
        <w:t>ara uma das maiores formas de entretenimento.</w:t>
      </w:r>
    </w:p>
    <w:p w:rsidR="00D51BF0" w:rsidRDefault="00D51BF0">
      <w:pPr>
        <w:ind w:right="-885"/>
        <w:rPr>
          <w:b/>
          <w:sz w:val="24"/>
          <w:szCs w:val="24"/>
          <w:highlight w:val="white"/>
        </w:rPr>
      </w:pPr>
    </w:p>
    <w:p w:rsidR="00D51BF0" w:rsidRDefault="0017368C">
      <w:pPr>
        <w:ind w:right="-885"/>
        <w:rPr>
          <w:b/>
          <w:sz w:val="24"/>
          <w:szCs w:val="24"/>
          <w:highlight w:val="white"/>
        </w:rPr>
      </w:pPr>
      <w:r>
        <w:rPr>
          <w:b/>
          <w:sz w:val="24"/>
          <w:szCs w:val="24"/>
          <w:highlight w:val="white"/>
        </w:rPr>
        <w:t>5. Referências</w:t>
      </w:r>
    </w:p>
    <w:p w:rsidR="00D51BF0" w:rsidRPr="002D5B80" w:rsidRDefault="0017368C">
      <w:pPr>
        <w:spacing w:before="240" w:after="240" w:line="240" w:lineRule="auto"/>
        <w:jc w:val="both"/>
        <w:rPr>
          <w:color w:val="1155CC"/>
          <w:sz w:val="20"/>
          <w:szCs w:val="20"/>
          <w:highlight w:val="white"/>
          <w:u w:val="single"/>
          <w:lang w:val="en-US"/>
        </w:rPr>
      </w:pPr>
      <w:r>
        <w:rPr>
          <w:color w:val="1155CC"/>
          <w:sz w:val="20"/>
          <w:szCs w:val="20"/>
          <w:highlight w:val="white"/>
        </w:rPr>
        <w:t xml:space="preserve">[1] NES </w:t>
      </w:r>
      <w:proofErr w:type="spellStart"/>
      <w:r>
        <w:rPr>
          <w:color w:val="1155CC"/>
          <w:sz w:val="20"/>
          <w:szCs w:val="20"/>
          <w:highlight w:val="white"/>
        </w:rPr>
        <w:t>documentation</w:t>
      </w:r>
      <w:proofErr w:type="spellEnd"/>
      <w:r>
        <w:rPr>
          <w:color w:val="1155CC"/>
          <w:sz w:val="20"/>
          <w:szCs w:val="20"/>
          <w:highlight w:val="white"/>
        </w:rPr>
        <w:t xml:space="preserve"> [Internet]. </w:t>
      </w:r>
      <w:proofErr w:type="spellStart"/>
      <w:r>
        <w:rPr>
          <w:color w:val="1155CC"/>
          <w:sz w:val="20"/>
          <w:szCs w:val="20"/>
          <w:highlight w:val="white"/>
        </w:rPr>
        <w:t>NESDev</w:t>
      </w:r>
      <w:proofErr w:type="spellEnd"/>
      <w:r>
        <w:rPr>
          <w:color w:val="1155CC"/>
          <w:sz w:val="20"/>
          <w:szCs w:val="20"/>
          <w:highlight w:val="white"/>
        </w:rPr>
        <w:t xml:space="preserve"> </w:t>
      </w:r>
      <w:proofErr w:type="spellStart"/>
      <w:r>
        <w:rPr>
          <w:color w:val="1155CC"/>
          <w:sz w:val="20"/>
          <w:szCs w:val="20"/>
          <w:highlight w:val="white"/>
        </w:rPr>
        <w:t>Archive</w:t>
      </w:r>
      <w:proofErr w:type="spellEnd"/>
      <w:r>
        <w:rPr>
          <w:color w:val="1155CC"/>
          <w:sz w:val="20"/>
          <w:szCs w:val="20"/>
          <w:highlight w:val="white"/>
        </w:rPr>
        <w:t xml:space="preserve">; c2004 [acesso em 2025 set 10]. </w:t>
      </w:r>
      <w:proofErr w:type="spellStart"/>
      <w:r w:rsidRPr="002D5B80">
        <w:rPr>
          <w:color w:val="1155CC"/>
          <w:sz w:val="20"/>
          <w:szCs w:val="20"/>
          <w:highlight w:val="white"/>
          <w:lang w:val="en-US"/>
        </w:rPr>
        <w:t>Disponível</w:t>
      </w:r>
      <w:proofErr w:type="spellEnd"/>
      <w:r w:rsidRPr="002D5B80">
        <w:rPr>
          <w:color w:val="1155CC"/>
          <w:sz w:val="20"/>
          <w:szCs w:val="20"/>
          <w:highlight w:val="white"/>
          <w:lang w:val="en-US"/>
        </w:rPr>
        <w:t xml:space="preserve"> </w:t>
      </w:r>
      <w:proofErr w:type="spellStart"/>
      <w:r w:rsidRPr="002D5B80">
        <w:rPr>
          <w:color w:val="1155CC"/>
          <w:sz w:val="20"/>
          <w:szCs w:val="20"/>
          <w:highlight w:val="white"/>
          <w:lang w:val="en-US"/>
        </w:rPr>
        <w:t>em</w:t>
      </w:r>
      <w:proofErr w:type="spellEnd"/>
      <w:r w:rsidRPr="002D5B80">
        <w:rPr>
          <w:color w:val="1155CC"/>
          <w:sz w:val="20"/>
          <w:szCs w:val="20"/>
          <w:highlight w:val="white"/>
          <w:lang w:val="en-US"/>
        </w:rPr>
        <w:t>:</w:t>
      </w:r>
      <w:hyperlink r:id="rId10">
        <w:r w:rsidRPr="002D5B80">
          <w:rPr>
            <w:color w:val="1155CC"/>
            <w:sz w:val="20"/>
            <w:szCs w:val="20"/>
            <w:highlight w:val="white"/>
            <w:lang w:val="en-US"/>
          </w:rPr>
          <w:t xml:space="preserve"> </w:t>
        </w:r>
      </w:hyperlink>
      <w:hyperlink r:id="rId11">
        <w:r w:rsidRPr="002D5B80">
          <w:rPr>
            <w:color w:val="1155CC"/>
            <w:sz w:val="20"/>
            <w:szCs w:val="20"/>
            <w:highlight w:val="white"/>
            <w:u w:val="single"/>
            <w:lang w:val="en-US"/>
          </w:rPr>
          <w:t>https://archive.nesdev.org/NESDoc.pdf</w:t>
        </w:r>
      </w:hyperlink>
    </w:p>
    <w:p w:rsidR="00D51BF0" w:rsidRDefault="0017368C">
      <w:pPr>
        <w:spacing w:before="240" w:after="240" w:line="240" w:lineRule="auto"/>
        <w:jc w:val="both"/>
        <w:rPr>
          <w:color w:val="1155CC"/>
          <w:sz w:val="20"/>
          <w:szCs w:val="20"/>
          <w:highlight w:val="white"/>
          <w:u w:val="single"/>
        </w:rPr>
      </w:pPr>
      <w:r w:rsidRPr="002D5B80">
        <w:rPr>
          <w:color w:val="1155CC"/>
          <w:sz w:val="20"/>
          <w:szCs w:val="20"/>
          <w:highlight w:val="white"/>
          <w:lang w:val="en-US"/>
        </w:rPr>
        <w:t xml:space="preserve">[2] </w:t>
      </w:r>
      <w:proofErr w:type="spellStart"/>
      <w:r w:rsidRPr="002D5B80">
        <w:rPr>
          <w:color w:val="1155CC"/>
          <w:sz w:val="20"/>
          <w:szCs w:val="20"/>
          <w:highlight w:val="white"/>
          <w:lang w:val="en-US"/>
        </w:rPr>
        <w:t>Darlison</w:t>
      </w:r>
      <w:proofErr w:type="spellEnd"/>
      <w:r w:rsidRPr="002D5B80">
        <w:rPr>
          <w:color w:val="1155CC"/>
          <w:sz w:val="20"/>
          <w:szCs w:val="20"/>
          <w:highlight w:val="white"/>
          <w:lang w:val="en-US"/>
        </w:rPr>
        <w:t xml:space="preserve"> J. An introduction to 6502 assembly and low level programming [Internet]. </w:t>
      </w:r>
      <w:proofErr w:type="spellStart"/>
      <w:r>
        <w:rPr>
          <w:color w:val="1155CC"/>
          <w:sz w:val="20"/>
          <w:szCs w:val="20"/>
          <w:highlight w:val="white"/>
        </w:rPr>
        <w:t>Codeburst</w:t>
      </w:r>
      <w:proofErr w:type="spellEnd"/>
      <w:r>
        <w:rPr>
          <w:color w:val="1155CC"/>
          <w:sz w:val="20"/>
          <w:szCs w:val="20"/>
          <w:highlight w:val="white"/>
        </w:rPr>
        <w:t>; 2018 [acesso em 2025 set 12]. Disponível em:</w:t>
      </w:r>
      <w:hyperlink r:id="rId12">
        <w:r>
          <w:rPr>
            <w:color w:val="1155CC"/>
            <w:sz w:val="20"/>
            <w:szCs w:val="20"/>
            <w:highlight w:val="white"/>
          </w:rPr>
          <w:t xml:space="preserve"> </w:t>
        </w:r>
      </w:hyperlink>
      <w:hyperlink r:id="rId13">
        <w:r>
          <w:rPr>
            <w:color w:val="1155CC"/>
            <w:sz w:val="20"/>
            <w:szCs w:val="20"/>
            <w:highlight w:val="white"/>
            <w:u w:val="single"/>
          </w:rPr>
          <w:t>https://codeburst.io/an-introduction-to-6502-assembly-and-low-level-programming-7c11fa6b9c</w:t>
        </w:r>
        <w:r>
          <w:rPr>
            <w:color w:val="1155CC"/>
            <w:sz w:val="20"/>
            <w:szCs w:val="20"/>
            <w:highlight w:val="white"/>
            <w:u w:val="single"/>
          </w:rPr>
          <w:t>b9</w:t>
        </w:r>
      </w:hyperlink>
    </w:p>
    <w:p w:rsidR="00D51BF0" w:rsidRDefault="0017368C">
      <w:pPr>
        <w:spacing w:before="240" w:after="240" w:line="240" w:lineRule="auto"/>
        <w:jc w:val="both"/>
        <w:rPr>
          <w:color w:val="1155CC"/>
          <w:sz w:val="20"/>
          <w:szCs w:val="20"/>
          <w:highlight w:val="white"/>
        </w:rPr>
      </w:pPr>
      <w:r w:rsidRPr="002D5B80">
        <w:rPr>
          <w:color w:val="1155CC"/>
          <w:sz w:val="20"/>
          <w:szCs w:val="20"/>
          <w:highlight w:val="white"/>
          <w:lang w:val="en-US"/>
        </w:rPr>
        <w:t xml:space="preserve">[3] NES Architecture – A Practical Analysis [Internet]. </w:t>
      </w:r>
      <w:r>
        <w:rPr>
          <w:color w:val="1155CC"/>
          <w:sz w:val="20"/>
          <w:szCs w:val="20"/>
          <w:highlight w:val="white"/>
        </w:rPr>
        <w:t>[</w:t>
      </w:r>
      <w:proofErr w:type="spellStart"/>
      <w:proofErr w:type="gramStart"/>
      <w:r>
        <w:rPr>
          <w:color w:val="1155CC"/>
          <w:sz w:val="20"/>
          <w:szCs w:val="20"/>
          <w:highlight w:val="white"/>
        </w:rPr>
        <w:t>s.l</w:t>
      </w:r>
      <w:proofErr w:type="spellEnd"/>
      <w:r>
        <w:rPr>
          <w:color w:val="1155CC"/>
          <w:sz w:val="20"/>
          <w:szCs w:val="20"/>
          <w:highlight w:val="white"/>
        </w:rPr>
        <w:t>.</w:t>
      </w:r>
      <w:proofErr w:type="gramEnd"/>
      <w:r>
        <w:rPr>
          <w:color w:val="1155CC"/>
          <w:sz w:val="20"/>
          <w:szCs w:val="20"/>
          <w:highlight w:val="white"/>
        </w:rPr>
        <w:t>]: [s.n.]; [acesso em 2025 set 18].</w:t>
      </w:r>
    </w:p>
    <w:p w:rsidR="00D51BF0" w:rsidRDefault="0017368C">
      <w:pPr>
        <w:spacing w:before="240" w:after="240" w:line="240" w:lineRule="auto"/>
        <w:jc w:val="both"/>
        <w:rPr>
          <w:color w:val="1155CC"/>
          <w:sz w:val="20"/>
          <w:szCs w:val="20"/>
          <w:highlight w:val="white"/>
          <w:u w:val="single"/>
        </w:rPr>
      </w:pPr>
      <w:r w:rsidRPr="002D5B80">
        <w:rPr>
          <w:color w:val="1155CC"/>
          <w:sz w:val="20"/>
          <w:szCs w:val="20"/>
          <w:highlight w:val="white"/>
          <w:lang w:val="en-US"/>
        </w:rPr>
        <w:t xml:space="preserve">[4] </w:t>
      </w:r>
      <w:proofErr w:type="spellStart"/>
      <w:r w:rsidRPr="002D5B80">
        <w:rPr>
          <w:color w:val="1155CC"/>
          <w:sz w:val="20"/>
          <w:szCs w:val="20"/>
          <w:highlight w:val="white"/>
          <w:lang w:val="en-US"/>
        </w:rPr>
        <w:t>Battleline</w:t>
      </w:r>
      <w:proofErr w:type="spellEnd"/>
      <w:r w:rsidRPr="002D5B80">
        <w:rPr>
          <w:color w:val="1155CC"/>
          <w:sz w:val="20"/>
          <w:szCs w:val="20"/>
          <w:highlight w:val="white"/>
          <w:lang w:val="en-US"/>
        </w:rPr>
        <w:t xml:space="preserve"> Games. NES Starter Kit [Internet]. </w:t>
      </w:r>
      <w:r>
        <w:rPr>
          <w:color w:val="1155CC"/>
          <w:sz w:val="20"/>
          <w:szCs w:val="20"/>
          <w:highlight w:val="white"/>
        </w:rPr>
        <w:t>GitHub; 2022 [acesso em 2025 set 20]. Disponível em:</w:t>
      </w:r>
      <w:hyperlink r:id="rId14">
        <w:r>
          <w:rPr>
            <w:color w:val="1155CC"/>
            <w:sz w:val="20"/>
            <w:szCs w:val="20"/>
            <w:highlight w:val="white"/>
          </w:rPr>
          <w:t xml:space="preserve"> </w:t>
        </w:r>
      </w:hyperlink>
      <w:hyperlink r:id="rId15">
        <w:r>
          <w:rPr>
            <w:color w:val="1155CC"/>
            <w:sz w:val="20"/>
            <w:szCs w:val="20"/>
            <w:highlight w:val="white"/>
            <w:u w:val="single"/>
          </w:rPr>
          <w:t>https://github.com/battlelinegames/nes-starter-kit</w:t>
        </w:r>
      </w:hyperlink>
    </w:p>
    <w:p w:rsidR="00D51BF0" w:rsidRDefault="0017368C">
      <w:pPr>
        <w:spacing w:before="240" w:after="240" w:line="240" w:lineRule="auto"/>
        <w:jc w:val="both"/>
        <w:rPr>
          <w:color w:val="1155CC"/>
          <w:sz w:val="20"/>
          <w:szCs w:val="20"/>
          <w:highlight w:val="white"/>
          <w:u w:val="single"/>
        </w:rPr>
      </w:pPr>
      <w:r w:rsidRPr="002D5B80">
        <w:rPr>
          <w:color w:val="1155CC"/>
          <w:sz w:val="20"/>
          <w:szCs w:val="20"/>
          <w:highlight w:val="white"/>
          <w:lang w:val="en-US"/>
        </w:rPr>
        <w:t>[5] Kopp H. Nintendo Entertainment System programming setup [Inter</w:t>
      </w:r>
      <w:r w:rsidRPr="002D5B80">
        <w:rPr>
          <w:color w:val="1155CC"/>
          <w:sz w:val="20"/>
          <w:szCs w:val="20"/>
          <w:highlight w:val="white"/>
          <w:lang w:val="en-US"/>
        </w:rPr>
        <w:t xml:space="preserve">net]. </w:t>
      </w:r>
      <w:r>
        <w:rPr>
          <w:color w:val="1155CC"/>
          <w:sz w:val="20"/>
          <w:szCs w:val="20"/>
          <w:highlight w:val="white"/>
        </w:rPr>
        <w:t>2020 [acesso em 2025 set 23]. Disponível em:</w:t>
      </w:r>
      <w:hyperlink r:id="rId16">
        <w:r>
          <w:rPr>
            <w:color w:val="1155CC"/>
            <w:sz w:val="20"/>
            <w:szCs w:val="20"/>
            <w:highlight w:val="white"/>
          </w:rPr>
          <w:t xml:space="preserve"> </w:t>
        </w:r>
      </w:hyperlink>
      <w:hyperlink r:id="rId17">
        <w:r>
          <w:rPr>
            <w:color w:val="1155CC"/>
            <w:sz w:val="20"/>
            <w:szCs w:val="20"/>
            <w:highlight w:val="white"/>
            <w:u w:val="single"/>
          </w:rPr>
          <w:t>https:/</w:t>
        </w:r>
        <w:r>
          <w:rPr>
            <w:color w:val="1155CC"/>
            <w:sz w:val="20"/>
            <w:szCs w:val="20"/>
            <w:highlight w:val="white"/>
            <w:u w:val="single"/>
          </w:rPr>
          <w:t>/hkopp.github.io/2020/03/nintendo-entertainment-system-programming-setup</w:t>
        </w:r>
      </w:hyperlink>
    </w:p>
    <w:p w:rsidR="00D51BF0" w:rsidRDefault="0017368C">
      <w:pPr>
        <w:spacing w:before="240" w:after="240" w:line="240" w:lineRule="auto"/>
        <w:jc w:val="both"/>
        <w:rPr>
          <w:color w:val="1155CC"/>
          <w:sz w:val="20"/>
          <w:szCs w:val="20"/>
          <w:highlight w:val="white"/>
          <w:u w:val="single"/>
        </w:rPr>
      </w:pPr>
      <w:r>
        <w:rPr>
          <w:color w:val="1155CC"/>
          <w:sz w:val="20"/>
          <w:szCs w:val="20"/>
          <w:highlight w:val="white"/>
        </w:rPr>
        <w:t xml:space="preserve">[6] </w:t>
      </w:r>
      <w:proofErr w:type="spellStart"/>
      <w:r>
        <w:rPr>
          <w:color w:val="1155CC"/>
          <w:sz w:val="20"/>
          <w:szCs w:val="20"/>
          <w:highlight w:val="white"/>
        </w:rPr>
        <w:t>Patater</w:t>
      </w:r>
      <w:proofErr w:type="spellEnd"/>
      <w:r>
        <w:rPr>
          <w:color w:val="1155CC"/>
          <w:sz w:val="20"/>
          <w:szCs w:val="20"/>
          <w:highlight w:val="white"/>
        </w:rPr>
        <w:t xml:space="preserve">. NESASM Assembler for </w:t>
      </w:r>
      <w:proofErr w:type="spellStart"/>
      <w:r>
        <w:rPr>
          <w:color w:val="1155CC"/>
          <w:sz w:val="20"/>
          <w:szCs w:val="20"/>
          <w:highlight w:val="white"/>
        </w:rPr>
        <w:t>the</w:t>
      </w:r>
      <w:proofErr w:type="spellEnd"/>
      <w:r>
        <w:rPr>
          <w:color w:val="1155CC"/>
          <w:sz w:val="20"/>
          <w:szCs w:val="20"/>
          <w:highlight w:val="white"/>
        </w:rPr>
        <w:t xml:space="preserve"> NES [Internet]. Patater.com; 2003 [acesso em 2025 set 26]. Disponível em:</w:t>
      </w:r>
      <w:hyperlink r:id="rId18">
        <w:r>
          <w:rPr>
            <w:color w:val="1155CC"/>
            <w:sz w:val="20"/>
            <w:szCs w:val="20"/>
            <w:highlight w:val="white"/>
          </w:rPr>
          <w:t xml:space="preserve"> </w:t>
        </w:r>
      </w:hyperlink>
      <w:hyperlink r:id="rId19">
        <w:r>
          <w:rPr>
            <w:color w:val="1155CC"/>
            <w:sz w:val="20"/>
            <w:szCs w:val="20"/>
            <w:highlight w:val="white"/>
            <w:u w:val="single"/>
          </w:rPr>
          <w:t>https://www.patater.com/gbaguy/nesasm.htm</w:t>
        </w:r>
      </w:hyperlink>
    </w:p>
    <w:p w:rsidR="00D51BF0" w:rsidRDefault="0017368C">
      <w:pPr>
        <w:spacing w:before="240" w:after="240" w:line="240" w:lineRule="auto"/>
        <w:jc w:val="both"/>
        <w:rPr>
          <w:color w:val="1155CC"/>
          <w:sz w:val="20"/>
          <w:szCs w:val="20"/>
          <w:highlight w:val="white"/>
          <w:u w:val="single"/>
        </w:rPr>
      </w:pPr>
      <w:r w:rsidRPr="002D5B80">
        <w:rPr>
          <w:color w:val="1155CC"/>
          <w:sz w:val="20"/>
          <w:szCs w:val="20"/>
          <w:highlight w:val="white"/>
          <w:lang w:val="en-US"/>
        </w:rPr>
        <w:t xml:space="preserve">[7] Visual Basic Forums. NES 6502 Programming Tutorial – Part 1: Getting Started [Internet]. </w:t>
      </w:r>
      <w:proofErr w:type="spellStart"/>
      <w:r>
        <w:rPr>
          <w:color w:val="1155CC"/>
          <w:sz w:val="20"/>
          <w:szCs w:val="20"/>
          <w:highlight w:val="white"/>
        </w:rPr>
        <w:t>VBForums</w:t>
      </w:r>
      <w:proofErr w:type="spellEnd"/>
      <w:r>
        <w:rPr>
          <w:color w:val="1155CC"/>
          <w:sz w:val="20"/>
          <w:szCs w:val="20"/>
          <w:highlight w:val="white"/>
        </w:rPr>
        <w:t>; 2019 [acesso em 2025 set 29]. Disponível em:</w:t>
      </w:r>
      <w:hyperlink r:id="rId20">
        <w:r>
          <w:rPr>
            <w:color w:val="1155CC"/>
            <w:sz w:val="20"/>
            <w:szCs w:val="20"/>
            <w:highlight w:val="white"/>
          </w:rPr>
          <w:t xml:space="preserve"> </w:t>
        </w:r>
      </w:hyperlink>
      <w:hyperlink r:id="rId21">
        <w:r>
          <w:rPr>
            <w:color w:val="1155CC"/>
            <w:sz w:val="20"/>
            <w:szCs w:val="20"/>
            <w:highlight w:val="white"/>
            <w:u w:val="single"/>
          </w:rPr>
          <w:t>https://www.vbforums.com/showthre</w:t>
        </w:r>
        <w:r>
          <w:rPr>
            <w:color w:val="1155CC"/>
            <w:sz w:val="20"/>
            <w:szCs w:val="20"/>
            <w:highlight w:val="white"/>
            <w:u w:val="single"/>
          </w:rPr>
          <w:t>ad.php?858389-NES-6502-Programming-Tutorial-Part-1-Getting-Started</w:t>
        </w:r>
      </w:hyperlink>
    </w:p>
    <w:p w:rsidR="00D51BF0" w:rsidRDefault="0017368C">
      <w:pPr>
        <w:spacing w:before="240" w:after="240" w:line="240" w:lineRule="auto"/>
        <w:jc w:val="both"/>
        <w:rPr>
          <w:color w:val="1155CC"/>
          <w:sz w:val="20"/>
          <w:szCs w:val="20"/>
          <w:highlight w:val="white"/>
          <w:u w:val="single"/>
        </w:rPr>
      </w:pPr>
      <w:r w:rsidRPr="002D5B80">
        <w:rPr>
          <w:color w:val="1155CC"/>
          <w:sz w:val="20"/>
          <w:szCs w:val="20"/>
          <w:highlight w:val="white"/>
          <w:lang w:val="en-US"/>
        </w:rPr>
        <w:t xml:space="preserve">[8] Hughson M. How to start making NES games [Internet]. </w:t>
      </w:r>
      <w:r>
        <w:rPr>
          <w:color w:val="1155CC"/>
          <w:sz w:val="20"/>
          <w:szCs w:val="20"/>
          <w:highlight w:val="white"/>
        </w:rPr>
        <w:t>2021 [acesso em 2025 out 2]. Disponível em:</w:t>
      </w:r>
      <w:hyperlink r:id="rId22">
        <w:r>
          <w:rPr>
            <w:color w:val="1155CC"/>
            <w:sz w:val="20"/>
            <w:szCs w:val="20"/>
            <w:highlight w:val="white"/>
          </w:rPr>
          <w:t xml:space="preserve"> </w:t>
        </w:r>
      </w:hyperlink>
      <w:hyperlink r:id="rId23">
        <w:r>
          <w:rPr>
            <w:color w:val="1155CC"/>
            <w:sz w:val="20"/>
            <w:szCs w:val="20"/>
            <w:highlight w:val="white"/>
            <w:u w:val="single"/>
          </w:rPr>
          <w:t>https://www.matthughson.com/2021/11/17/how-to-start-making-nes-games/</w:t>
        </w:r>
      </w:hyperlink>
    </w:p>
    <w:p w:rsidR="00D51BF0" w:rsidRPr="002D5B80" w:rsidRDefault="0017368C">
      <w:pPr>
        <w:spacing w:before="240" w:after="240" w:line="240" w:lineRule="auto"/>
        <w:jc w:val="both"/>
        <w:rPr>
          <w:color w:val="1155CC"/>
          <w:sz w:val="20"/>
          <w:szCs w:val="20"/>
          <w:highlight w:val="white"/>
          <w:u w:val="single"/>
          <w:lang w:val="en-US"/>
        </w:rPr>
      </w:pPr>
      <w:r w:rsidRPr="002D5B80">
        <w:rPr>
          <w:color w:val="1155CC"/>
          <w:sz w:val="20"/>
          <w:szCs w:val="20"/>
          <w:highlight w:val="white"/>
          <w:lang w:val="en-US"/>
        </w:rPr>
        <w:t>[9] Leventhal L. How to program the 6502 [</w:t>
      </w:r>
      <w:proofErr w:type="gramStart"/>
      <w:r w:rsidRPr="002D5B80">
        <w:rPr>
          <w:color w:val="1155CC"/>
          <w:sz w:val="20"/>
          <w:szCs w:val="20"/>
          <w:highlight w:val="white"/>
          <w:lang w:val="en-US"/>
        </w:rPr>
        <w:t>Internet].</w:t>
      </w:r>
      <w:proofErr w:type="gramEnd"/>
      <w:r w:rsidRPr="002D5B80">
        <w:rPr>
          <w:color w:val="1155CC"/>
          <w:sz w:val="20"/>
          <w:szCs w:val="20"/>
          <w:highlight w:val="white"/>
          <w:lang w:val="en-US"/>
        </w:rPr>
        <w:t xml:space="preserve"> Google Books; [</w:t>
      </w:r>
      <w:proofErr w:type="spellStart"/>
      <w:r w:rsidRPr="002D5B80">
        <w:rPr>
          <w:color w:val="1155CC"/>
          <w:sz w:val="20"/>
          <w:szCs w:val="20"/>
          <w:highlight w:val="white"/>
          <w:lang w:val="en-US"/>
        </w:rPr>
        <w:t>acesso</w:t>
      </w:r>
      <w:proofErr w:type="spellEnd"/>
      <w:r w:rsidRPr="002D5B80">
        <w:rPr>
          <w:color w:val="1155CC"/>
          <w:sz w:val="20"/>
          <w:szCs w:val="20"/>
          <w:highlight w:val="white"/>
          <w:lang w:val="en-US"/>
        </w:rPr>
        <w:t xml:space="preserve"> </w:t>
      </w:r>
      <w:proofErr w:type="spellStart"/>
      <w:r w:rsidRPr="002D5B80">
        <w:rPr>
          <w:color w:val="1155CC"/>
          <w:sz w:val="20"/>
          <w:szCs w:val="20"/>
          <w:highlight w:val="white"/>
          <w:lang w:val="en-US"/>
        </w:rPr>
        <w:t>em</w:t>
      </w:r>
      <w:proofErr w:type="spellEnd"/>
      <w:r w:rsidRPr="002D5B80">
        <w:rPr>
          <w:color w:val="1155CC"/>
          <w:sz w:val="20"/>
          <w:szCs w:val="20"/>
          <w:highlight w:val="white"/>
          <w:lang w:val="en-US"/>
        </w:rPr>
        <w:t xml:space="preserve"> 2025 out 5]. </w:t>
      </w:r>
      <w:proofErr w:type="spellStart"/>
      <w:r w:rsidRPr="002D5B80">
        <w:rPr>
          <w:color w:val="1155CC"/>
          <w:sz w:val="20"/>
          <w:szCs w:val="20"/>
          <w:highlight w:val="white"/>
          <w:lang w:val="en-US"/>
        </w:rPr>
        <w:t>Dispo</w:t>
      </w:r>
      <w:r w:rsidRPr="002D5B80">
        <w:rPr>
          <w:color w:val="1155CC"/>
          <w:sz w:val="20"/>
          <w:szCs w:val="20"/>
          <w:highlight w:val="white"/>
          <w:lang w:val="en-US"/>
        </w:rPr>
        <w:t>nível</w:t>
      </w:r>
      <w:proofErr w:type="spellEnd"/>
      <w:r w:rsidRPr="002D5B80">
        <w:rPr>
          <w:color w:val="1155CC"/>
          <w:sz w:val="20"/>
          <w:szCs w:val="20"/>
          <w:highlight w:val="white"/>
          <w:lang w:val="en-US"/>
        </w:rPr>
        <w:t xml:space="preserve"> </w:t>
      </w:r>
      <w:proofErr w:type="spellStart"/>
      <w:r w:rsidRPr="002D5B80">
        <w:rPr>
          <w:color w:val="1155CC"/>
          <w:sz w:val="20"/>
          <w:szCs w:val="20"/>
          <w:highlight w:val="white"/>
          <w:lang w:val="en-US"/>
        </w:rPr>
        <w:t>em</w:t>
      </w:r>
      <w:proofErr w:type="spellEnd"/>
      <w:r w:rsidRPr="002D5B80">
        <w:rPr>
          <w:color w:val="1155CC"/>
          <w:sz w:val="20"/>
          <w:szCs w:val="20"/>
          <w:highlight w:val="white"/>
          <w:lang w:val="en-US"/>
        </w:rPr>
        <w:t>:</w:t>
      </w:r>
      <w:hyperlink r:id="rId24">
        <w:r w:rsidRPr="002D5B80">
          <w:rPr>
            <w:color w:val="1155CC"/>
            <w:sz w:val="20"/>
            <w:szCs w:val="20"/>
            <w:highlight w:val="white"/>
            <w:lang w:val="en-US"/>
          </w:rPr>
          <w:t xml:space="preserve"> </w:t>
        </w:r>
      </w:hyperlink>
      <w:hyperlink r:id="rId25">
        <w:r w:rsidRPr="002D5B80">
          <w:rPr>
            <w:color w:val="1155CC"/>
            <w:sz w:val="20"/>
            <w:szCs w:val="20"/>
            <w:highlight w:val="white"/>
            <w:u w:val="single"/>
            <w:lang w:val="en-US"/>
          </w:rPr>
          <w:t>https://books.google.com.br/books?id=oxuvDwAAQBAJ</w:t>
        </w:r>
      </w:hyperlink>
    </w:p>
    <w:p w:rsidR="00D51BF0" w:rsidRDefault="0017368C">
      <w:pPr>
        <w:spacing w:before="240" w:after="240" w:line="240" w:lineRule="auto"/>
        <w:jc w:val="both"/>
        <w:rPr>
          <w:color w:val="1155CC"/>
          <w:sz w:val="20"/>
          <w:szCs w:val="20"/>
          <w:highlight w:val="white"/>
          <w:u w:val="single"/>
        </w:rPr>
      </w:pPr>
      <w:r w:rsidRPr="002D5B80">
        <w:rPr>
          <w:color w:val="1155CC"/>
          <w:sz w:val="20"/>
          <w:szCs w:val="20"/>
          <w:highlight w:val="white"/>
          <w:lang w:val="en-US"/>
        </w:rPr>
        <w:t xml:space="preserve">[10] </w:t>
      </w:r>
      <w:proofErr w:type="spellStart"/>
      <w:r w:rsidRPr="002D5B80">
        <w:rPr>
          <w:color w:val="1155CC"/>
          <w:sz w:val="20"/>
          <w:szCs w:val="20"/>
          <w:highlight w:val="white"/>
          <w:lang w:val="en-US"/>
        </w:rPr>
        <w:t>Zaks</w:t>
      </w:r>
      <w:proofErr w:type="spellEnd"/>
      <w:r w:rsidRPr="002D5B80">
        <w:rPr>
          <w:color w:val="1155CC"/>
          <w:sz w:val="20"/>
          <w:szCs w:val="20"/>
          <w:highlight w:val="white"/>
          <w:lang w:val="en-US"/>
        </w:rPr>
        <w:t xml:space="preserve"> R. Programming the 6502 [Internet]. Google Books</w:t>
      </w:r>
      <w:r w:rsidRPr="002D5B80">
        <w:rPr>
          <w:color w:val="1155CC"/>
          <w:sz w:val="20"/>
          <w:szCs w:val="20"/>
          <w:highlight w:val="white"/>
          <w:lang w:val="en-US"/>
        </w:rPr>
        <w:t>; [</w:t>
      </w:r>
      <w:proofErr w:type="spellStart"/>
      <w:r w:rsidRPr="002D5B80">
        <w:rPr>
          <w:color w:val="1155CC"/>
          <w:sz w:val="20"/>
          <w:szCs w:val="20"/>
          <w:highlight w:val="white"/>
          <w:lang w:val="en-US"/>
        </w:rPr>
        <w:t>acesso</w:t>
      </w:r>
      <w:proofErr w:type="spellEnd"/>
      <w:r w:rsidRPr="002D5B80">
        <w:rPr>
          <w:color w:val="1155CC"/>
          <w:sz w:val="20"/>
          <w:szCs w:val="20"/>
          <w:highlight w:val="white"/>
          <w:lang w:val="en-US"/>
        </w:rPr>
        <w:t xml:space="preserve"> </w:t>
      </w:r>
      <w:proofErr w:type="spellStart"/>
      <w:r w:rsidRPr="002D5B80">
        <w:rPr>
          <w:color w:val="1155CC"/>
          <w:sz w:val="20"/>
          <w:szCs w:val="20"/>
          <w:highlight w:val="white"/>
          <w:lang w:val="en-US"/>
        </w:rPr>
        <w:t>em</w:t>
      </w:r>
      <w:proofErr w:type="spellEnd"/>
      <w:r w:rsidRPr="002D5B80">
        <w:rPr>
          <w:color w:val="1155CC"/>
          <w:sz w:val="20"/>
          <w:szCs w:val="20"/>
          <w:highlight w:val="white"/>
          <w:lang w:val="en-US"/>
        </w:rPr>
        <w:t xml:space="preserve"> 2025 out 8]. </w:t>
      </w:r>
      <w:r>
        <w:rPr>
          <w:color w:val="1155CC"/>
          <w:sz w:val="20"/>
          <w:szCs w:val="20"/>
          <w:highlight w:val="white"/>
        </w:rPr>
        <w:t>Disponível em:</w:t>
      </w:r>
      <w:hyperlink r:id="rId26">
        <w:r>
          <w:rPr>
            <w:color w:val="1155CC"/>
            <w:sz w:val="20"/>
            <w:szCs w:val="20"/>
            <w:highlight w:val="white"/>
          </w:rPr>
          <w:t xml:space="preserve"> </w:t>
        </w:r>
      </w:hyperlink>
      <w:hyperlink r:id="rId27">
        <w:r>
          <w:rPr>
            <w:color w:val="1155CC"/>
            <w:sz w:val="20"/>
            <w:szCs w:val="20"/>
            <w:highlight w:val="white"/>
            <w:u w:val="single"/>
          </w:rPr>
          <w:t>https://books.google.com.br/books?id=cwcOEQAAQBAJ</w:t>
        </w:r>
      </w:hyperlink>
    </w:p>
    <w:p w:rsidR="00D51BF0" w:rsidRDefault="0017368C">
      <w:pPr>
        <w:spacing w:before="240" w:after="240" w:line="240" w:lineRule="auto"/>
        <w:jc w:val="both"/>
        <w:rPr>
          <w:color w:val="1155CC"/>
          <w:sz w:val="20"/>
          <w:szCs w:val="20"/>
          <w:highlight w:val="white"/>
          <w:u w:val="single"/>
        </w:rPr>
      </w:pPr>
      <w:r>
        <w:rPr>
          <w:color w:val="1155CC"/>
          <w:sz w:val="20"/>
          <w:szCs w:val="20"/>
          <w:highlight w:val="white"/>
        </w:rPr>
        <w:t xml:space="preserve">[11] Universidade de </w:t>
      </w:r>
      <w:proofErr w:type="spellStart"/>
      <w:r>
        <w:rPr>
          <w:color w:val="1155CC"/>
          <w:sz w:val="20"/>
          <w:szCs w:val="20"/>
          <w:highlight w:val="white"/>
        </w:rPr>
        <w:t>Alican</w:t>
      </w:r>
      <w:r>
        <w:rPr>
          <w:color w:val="1155CC"/>
          <w:sz w:val="20"/>
          <w:szCs w:val="20"/>
          <w:highlight w:val="white"/>
        </w:rPr>
        <w:t>te</w:t>
      </w:r>
      <w:proofErr w:type="spellEnd"/>
      <w:r>
        <w:rPr>
          <w:color w:val="1155CC"/>
          <w:sz w:val="20"/>
          <w:szCs w:val="20"/>
          <w:highlight w:val="white"/>
        </w:rPr>
        <w:t xml:space="preserve">. </w:t>
      </w:r>
      <w:r w:rsidRPr="002D5B80">
        <w:rPr>
          <w:color w:val="1155CC"/>
          <w:sz w:val="20"/>
          <w:szCs w:val="20"/>
          <w:highlight w:val="white"/>
          <w:lang w:val="en-US"/>
        </w:rPr>
        <w:t xml:space="preserve">Programming in Assembly Language [Internet]. </w:t>
      </w:r>
      <w:r>
        <w:rPr>
          <w:color w:val="1155CC"/>
          <w:sz w:val="20"/>
          <w:szCs w:val="20"/>
          <w:highlight w:val="white"/>
        </w:rPr>
        <w:t>RUA Repositório Institucional; [acesso em 2025 out 12]. Disponível em:</w:t>
      </w:r>
      <w:hyperlink r:id="rId28">
        <w:r>
          <w:rPr>
            <w:color w:val="1155CC"/>
            <w:sz w:val="20"/>
            <w:szCs w:val="20"/>
            <w:highlight w:val="white"/>
          </w:rPr>
          <w:t xml:space="preserve"> </w:t>
        </w:r>
      </w:hyperlink>
      <w:hyperlink r:id="rId29">
        <w:r>
          <w:rPr>
            <w:color w:val="1155CC"/>
            <w:sz w:val="20"/>
            <w:szCs w:val="20"/>
            <w:highlight w:val="white"/>
            <w:u w:val="single"/>
          </w:rPr>
          <w:t>https://rua.ua.es/entities/publication/e6063e1f-28ec-4a44-bf98-56d2d5cbd670</w:t>
        </w:r>
      </w:hyperlink>
    </w:p>
    <w:p w:rsidR="00D51BF0" w:rsidRDefault="0017368C">
      <w:pPr>
        <w:spacing w:before="240" w:after="240" w:line="240" w:lineRule="auto"/>
        <w:jc w:val="both"/>
        <w:rPr>
          <w:color w:val="1155CC"/>
          <w:sz w:val="20"/>
          <w:szCs w:val="20"/>
          <w:highlight w:val="white"/>
          <w:u w:val="single"/>
        </w:rPr>
      </w:pPr>
      <w:r>
        <w:rPr>
          <w:color w:val="1155CC"/>
          <w:sz w:val="20"/>
          <w:szCs w:val="20"/>
          <w:highlight w:val="white"/>
        </w:rPr>
        <w:t>[12] Silva JL. Programação Assembly e C para PIC [Internet]. 2017 [acesso em 2025 out 1</w:t>
      </w:r>
      <w:r>
        <w:rPr>
          <w:color w:val="1155CC"/>
          <w:sz w:val="20"/>
          <w:szCs w:val="20"/>
          <w:highlight w:val="white"/>
        </w:rPr>
        <w:t>6]. Disponível em:</w:t>
      </w:r>
      <w:hyperlink r:id="rId30">
        <w:r>
          <w:rPr>
            <w:color w:val="1155CC"/>
            <w:sz w:val="20"/>
            <w:szCs w:val="20"/>
            <w:highlight w:val="white"/>
          </w:rPr>
          <w:t xml:space="preserve"> </w:t>
        </w:r>
      </w:hyperlink>
      <w:hyperlink r:id="rId31">
        <w:r>
          <w:rPr>
            <w:color w:val="1155CC"/>
            <w:sz w:val="20"/>
            <w:szCs w:val="20"/>
            <w:highlight w:val="white"/>
            <w:u w:val="single"/>
          </w:rPr>
          <w:t>https://d1wqtxts1xzle7.cloudfront.net/52209894/03_ASM_C-libre.pdf</w:t>
        </w:r>
      </w:hyperlink>
    </w:p>
    <w:p w:rsidR="00D51BF0" w:rsidRDefault="0017368C">
      <w:pPr>
        <w:spacing w:before="240" w:after="240" w:line="240" w:lineRule="auto"/>
        <w:jc w:val="both"/>
        <w:rPr>
          <w:color w:val="1155CC"/>
          <w:sz w:val="20"/>
          <w:szCs w:val="20"/>
          <w:highlight w:val="white"/>
          <w:u w:val="single"/>
        </w:rPr>
      </w:pPr>
      <w:r>
        <w:rPr>
          <w:color w:val="1155CC"/>
          <w:sz w:val="20"/>
          <w:szCs w:val="20"/>
          <w:highlight w:val="white"/>
        </w:rPr>
        <w:lastRenderedPageBreak/>
        <w:t>[</w:t>
      </w:r>
      <w:r>
        <w:rPr>
          <w:color w:val="1155CC"/>
          <w:sz w:val="20"/>
          <w:szCs w:val="20"/>
          <w:highlight w:val="white"/>
        </w:rPr>
        <w:t xml:space="preserve">13] Terra. Por que o NES se chamava </w:t>
      </w:r>
      <w:proofErr w:type="spellStart"/>
      <w:r>
        <w:rPr>
          <w:color w:val="1155CC"/>
          <w:sz w:val="20"/>
          <w:szCs w:val="20"/>
          <w:highlight w:val="white"/>
        </w:rPr>
        <w:t>Famicom</w:t>
      </w:r>
      <w:proofErr w:type="spellEnd"/>
      <w:r>
        <w:rPr>
          <w:color w:val="1155CC"/>
          <w:sz w:val="20"/>
          <w:szCs w:val="20"/>
          <w:highlight w:val="white"/>
        </w:rPr>
        <w:t xml:space="preserve"> no Japão? [Internet]. Terra </w:t>
      </w:r>
      <w:proofErr w:type="spellStart"/>
      <w:r>
        <w:rPr>
          <w:color w:val="1155CC"/>
          <w:sz w:val="20"/>
          <w:szCs w:val="20"/>
          <w:highlight w:val="white"/>
        </w:rPr>
        <w:t>GameOn</w:t>
      </w:r>
      <w:proofErr w:type="spellEnd"/>
      <w:r>
        <w:rPr>
          <w:color w:val="1155CC"/>
          <w:sz w:val="20"/>
          <w:szCs w:val="20"/>
          <w:highlight w:val="white"/>
        </w:rPr>
        <w:t xml:space="preserve">; 2023 [acesso em 2025 out 21]. Disponível em: </w:t>
      </w:r>
      <w:hyperlink r:id="rId32">
        <w:r>
          <w:rPr>
            <w:color w:val="1155CC"/>
            <w:sz w:val="20"/>
            <w:szCs w:val="20"/>
            <w:highlight w:val="white"/>
            <w:u w:val="single"/>
          </w:rPr>
          <w:t>https://www.terra.com.br/gameon/plataformas-e-consoles/por-que-o-nes-se-chamava-famicom-no-japao,53f63e434e6b08f1006236323ebd0183fj10h19g.html</w:t>
        </w:r>
      </w:hyperlink>
    </w:p>
    <w:p w:rsidR="00D51BF0" w:rsidRDefault="0017368C">
      <w:pPr>
        <w:spacing w:before="240" w:after="240" w:line="240" w:lineRule="auto"/>
        <w:jc w:val="both"/>
        <w:rPr>
          <w:color w:val="1155CC"/>
          <w:sz w:val="20"/>
          <w:szCs w:val="20"/>
          <w:highlight w:val="white"/>
        </w:rPr>
      </w:pPr>
      <w:r>
        <w:rPr>
          <w:color w:val="1155CC"/>
          <w:sz w:val="20"/>
          <w:szCs w:val="20"/>
          <w:highlight w:val="white"/>
        </w:rPr>
        <w:t xml:space="preserve">[14] 6502 Assembly </w:t>
      </w:r>
      <w:proofErr w:type="spellStart"/>
      <w:r>
        <w:rPr>
          <w:color w:val="1155CC"/>
          <w:sz w:val="20"/>
          <w:szCs w:val="20"/>
          <w:highlight w:val="white"/>
        </w:rPr>
        <w:t>Language</w:t>
      </w:r>
      <w:proofErr w:type="spellEnd"/>
      <w:r>
        <w:rPr>
          <w:color w:val="1155CC"/>
          <w:sz w:val="20"/>
          <w:szCs w:val="20"/>
          <w:highlight w:val="white"/>
        </w:rPr>
        <w:t xml:space="preserve"> </w:t>
      </w:r>
      <w:proofErr w:type="spellStart"/>
      <w:r>
        <w:rPr>
          <w:color w:val="1155CC"/>
          <w:sz w:val="20"/>
          <w:szCs w:val="20"/>
          <w:highlight w:val="white"/>
        </w:rPr>
        <w:t>Programming</w:t>
      </w:r>
      <w:proofErr w:type="spellEnd"/>
      <w:r>
        <w:rPr>
          <w:color w:val="1155CC"/>
          <w:sz w:val="20"/>
          <w:szCs w:val="20"/>
          <w:highlight w:val="white"/>
        </w:rPr>
        <w:t xml:space="preserve"> [Internet]. [</w:t>
      </w:r>
      <w:proofErr w:type="spellStart"/>
      <w:proofErr w:type="gramStart"/>
      <w:r>
        <w:rPr>
          <w:color w:val="1155CC"/>
          <w:sz w:val="20"/>
          <w:szCs w:val="20"/>
          <w:highlight w:val="white"/>
        </w:rPr>
        <w:t>s.l</w:t>
      </w:r>
      <w:proofErr w:type="spellEnd"/>
      <w:r>
        <w:rPr>
          <w:color w:val="1155CC"/>
          <w:sz w:val="20"/>
          <w:szCs w:val="20"/>
          <w:highlight w:val="white"/>
        </w:rPr>
        <w:t>.</w:t>
      </w:r>
      <w:proofErr w:type="gramEnd"/>
      <w:r>
        <w:rPr>
          <w:color w:val="1155CC"/>
          <w:sz w:val="20"/>
          <w:szCs w:val="20"/>
          <w:highlight w:val="white"/>
        </w:rPr>
        <w:t>]: [s.n.]; [acesso em 202</w:t>
      </w:r>
      <w:r>
        <w:rPr>
          <w:color w:val="1155CC"/>
          <w:sz w:val="20"/>
          <w:szCs w:val="20"/>
          <w:highlight w:val="white"/>
        </w:rPr>
        <w:t>5 out 25].</w:t>
      </w:r>
    </w:p>
    <w:p w:rsidR="00D51BF0" w:rsidRDefault="00D51BF0">
      <w:pPr>
        <w:spacing w:line="240" w:lineRule="auto"/>
        <w:ind w:right="-885"/>
        <w:jc w:val="both"/>
        <w:rPr>
          <w:color w:val="1155CC"/>
          <w:sz w:val="20"/>
          <w:szCs w:val="20"/>
          <w:highlight w:val="white"/>
        </w:rPr>
      </w:pPr>
    </w:p>
    <w:p w:rsidR="00D51BF0" w:rsidRDefault="00D51BF0">
      <w:pPr>
        <w:spacing w:line="240" w:lineRule="auto"/>
        <w:ind w:right="-885"/>
        <w:jc w:val="both"/>
        <w:rPr>
          <w:color w:val="1155CC"/>
          <w:sz w:val="20"/>
          <w:szCs w:val="20"/>
        </w:rPr>
      </w:pPr>
    </w:p>
    <w:sectPr w:rsidR="00D51BF0" w:rsidSect="002D5B80">
      <w:headerReference w:type="default" r:id="rId33"/>
      <w:pgSz w:w="11909" w:h="16834"/>
      <w:pgMar w:top="1701" w:right="1247" w:bottom="1701"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368C" w:rsidRDefault="0017368C">
      <w:pPr>
        <w:spacing w:line="240" w:lineRule="auto"/>
      </w:pPr>
      <w:r>
        <w:separator/>
      </w:r>
    </w:p>
  </w:endnote>
  <w:endnote w:type="continuationSeparator" w:id="0">
    <w:p w:rsidR="0017368C" w:rsidRDefault="001736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E6445466-08DA-48AA-A2D7-3903EA125254}"/>
  </w:font>
  <w:font w:name="Cambria">
    <w:panose1 w:val="02040503050406030204"/>
    <w:charset w:val="00"/>
    <w:family w:val="roman"/>
    <w:pitch w:val="variable"/>
    <w:sig w:usb0="E00006FF" w:usb1="420024FF" w:usb2="02000000" w:usb3="00000000" w:csb0="0000019F" w:csb1="00000000"/>
    <w:embedRegular r:id="rId2" w:fontKey="{62754B1F-AE3C-4227-97D4-3C03CA97598D}"/>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368C" w:rsidRDefault="0017368C">
      <w:pPr>
        <w:spacing w:line="240" w:lineRule="auto"/>
      </w:pPr>
      <w:r>
        <w:separator/>
      </w:r>
    </w:p>
  </w:footnote>
  <w:footnote w:type="continuationSeparator" w:id="0">
    <w:p w:rsidR="0017368C" w:rsidRDefault="001736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1BF0" w:rsidRDefault="00D51BF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BF0"/>
    <w:rsid w:val="0017368C"/>
    <w:rsid w:val="002D5B80"/>
    <w:rsid w:val="00442AEA"/>
    <w:rsid w:val="00625EA3"/>
    <w:rsid w:val="00D51B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F10CE"/>
  <w15:docId w15:val="{3B06D947-D18D-46AB-B655-FD32E5300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codeburst.io/an-introduction-to-6502-assembly-and-low-level-programming-7c11fa6b9cb9" TargetMode="External"/><Relationship Id="rId18" Type="http://schemas.openxmlformats.org/officeDocument/2006/relationships/hyperlink" Target="https://www.patater.com/gbaguy/nesasm.htm" TargetMode="External"/><Relationship Id="rId26" Type="http://schemas.openxmlformats.org/officeDocument/2006/relationships/hyperlink" Target="https://books.google.com.br/books?id=cwcOEQAAQBAJ" TargetMode="External"/><Relationship Id="rId3" Type="http://schemas.openxmlformats.org/officeDocument/2006/relationships/webSettings" Target="webSettings.xml"/><Relationship Id="rId21" Type="http://schemas.openxmlformats.org/officeDocument/2006/relationships/hyperlink" Target="https://www.vbforums.com/showthread.php?858389-NES-6502-Programming-Tutorial-Part-1-Getting-Started" TargetMode="External"/><Relationship Id="rId34" Type="http://schemas.openxmlformats.org/officeDocument/2006/relationships/fontTable" Target="fontTable.xml"/><Relationship Id="rId7" Type="http://schemas.openxmlformats.org/officeDocument/2006/relationships/hyperlink" Target="http://love80s.ru" TargetMode="External"/><Relationship Id="rId12" Type="http://schemas.openxmlformats.org/officeDocument/2006/relationships/hyperlink" Target="https://codeburst.io/an-introduction-to-6502-assembly-and-low-level-programming-7c11fa6b9cb9" TargetMode="External"/><Relationship Id="rId17" Type="http://schemas.openxmlformats.org/officeDocument/2006/relationships/hyperlink" Target="https://hkopp.github.io/2020/03/nintendo-entertainment-system-programming-setup" TargetMode="External"/><Relationship Id="rId25" Type="http://schemas.openxmlformats.org/officeDocument/2006/relationships/hyperlink" Target="https://books.google.com.br/books?id=oxuvDwAAQBAJ" TargetMode="External"/><Relationship Id="rId3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hkopp.github.io/2020/03/nintendo-entertainment-system-programming-setup" TargetMode="External"/><Relationship Id="rId20" Type="http://schemas.openxmlformats.org/officeDocument/2006/relationships/hyperlink" Target="https://www.vbforums.com/showthread.php?858389-NES-6502-Programming-Tutorial-Part-1-Getting-Started" TargetMode="External"/><Relationship Id="rId29" Type="http://schemas.openxmlformats.org/officeDocument/2006/relationships/hyperlink" Target="https://rua.ua.es/entities/publication/e6063e1f-28ec-4a44-bf98-56d2d5cbd670" TargetMode="External"/><Relationship Id="rId1" Type="http://schemas.openxmlformats.org/officeDocument/2006/relationships/styles" Target="styles.xml"/><Relationship Id="rId6" Type="http://schemas.openxmlformats.org/officeDocument/2006/relationships/hyperlink" Target="https://love80s.ru/radio_electronics/radio_components/micro_processors/ricoh_2a03/" TargetMode="External"/><Relationship Id="rId11" Type="http://schemas.openxmlformats.org/officeDocument/2006/relationships/hyperlink" Target="https://archive.nesdev.org/NESDoc.pdf" TargetMode="External"/><Relationship Id="rId24" Type="http://schemas.openxmlformats.org/officeDocument/2006/relationships/hyperlink" Target="https://books.google.com.br/books?id=oxuvDwAAQBAJ" TargetMode="External"/><Relationship Id="rId32" Type="http://schemas.openxmlformats.org/officeDocument/2006/relationships/hyperlink" Target="https://www.terra.com.br/gameon/plataformas-e-consoles/por-que-o-nes-se-chamava-famicom-no-japao,53f63e434e6b08f1006236323ebd0183fj10h19g.html" TargetMode="External"/><Relationship Id="rId5" Type="http://schemas.openxmlformats.org/officeDocument/2006/relationships/endnotes" Target="endnotes.xml"/><Relationship Id="rId15" Type="http://schemas.openxmlformats.org/officeDocument/2006/relationships/hyperlink" Target="https://github.com/battlelinegames/nes-starter-kit" TargetMode="External"/><Relationship Id="rId23" Type="http://schemas.openxmlformats.org/officeDocument/2006/relationships/hyperlink" Target="https://www.matthughson.com/2021/11/17/how-to-start-making-nes-games/" TargetMode="External"/><Relationship Id="rId28" Type="http://schemas.openxmlformats.org/officeDocument/2006/relationships/hyperlink" Target="https://rua.ua.es/entities/publication/e6063e1f-28ec-4a44-bf98-56d2d5cbd670" TargetMode="External"/><Relationship Id="rId10" Type="http://schemas.openxmlformats.org/officeDocument/2006/relationships/hyperlink" Target="https://archive.nesdev.org/NESDoc.pdf" TargetMode="External"/><Relationship Id="rId19" Type="http://schemas.openxmlformats.org/officeDocument/2006/relationships/hyperlink" Target="https://www.patater.com/gbaguy/nesasm.htm" TargetMode="External"/><Relationship Id="rId31" Type="http://schemas.openxmlformats.org/officeDocument/2006/relationships/hyperlink" Target="https://d1wqtxts1xzle7.cloudfront.net/52209894/03_ASM_C-libre.pdf" TargetMode="Externa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hyperlink" Target="https://github.com/battlelinegames/nes-starter-kit" TargetMode="External"/><Relationship Id="rId22" Type="http://schemas.openxmlformats.org/officeDocument/2006/relationships/hyperlink" Target="https://www.matthughson.com/2021/11/17/how-to-start-making-nes-games/" TargetMode="External"/><Relationship Id="rId27" Type="http://schemas.openxmlformats.org/officeDocument/2006/relationships/hyperlink" Target="https://books.google.com.br/books?id=cwcOEQAAQBAJ" TargetMode="External"/><Relationship Id="rId30" Type="http://schemas.openxmlformats.org/officeDocument/2006/relationships/hyperlink" Target="https://d1wqtxts1xzle7.cloudfront.net/52209894/03_ASM_C-libre.pdf" TargetMode="External"/><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2491</Words>
  <Characters>13452</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Rafaela Dias</dc:creator>
  <cp:lastModifiedBy>Rafaela Dias</cp:lastModifiedBy>
  <cp:revision>2</cp:revision>
  <dcterms:created xsi:type="dcterms:W3CDTF">2025-11-02T15:24:00Z</dcterms:created>
  <dcterms:modified xsi:type="dcterms:W3CDTF">2025-11-02T15:24:00Z</dcterms:modified>
</cp:coreProperties>
</file>