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1B6" w:rsidRDefault="00455680" w:rsidP="00455680">
      <w:pPr>
        <w:pStyle w:val="Heading1"/>
      </w:pPr>
      <w:r>
        <w:t xml:space="preserve">6: </w:t>
      </w:r>
      <w:proofErr w:type="spellStart"/>
      <w:r>
        <w:t>Ohai</w:t>
      </w:r>
      <w:proofErr w:type="spellEnd"/>
    </w:p>
    <w:p w:rsidR="002A3EFF" w:rsidRDefault="002A3EFF" w:rsidP="00455680"/>
    <w:p w:rsidR="002A3EFF" w:rsidRDefault="002A3EFF" w:rsidP="00455680">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Before you set out to start managing your nodes it is important to understand the current state of your nodes. As Chef, a platform agnostic tool, is written in Ruby, a platform agnostic language, it is useful to understand what is or is not installed on the system. This information is helpful in helping a resource select the correct provider or for that provider to determine which version of the tool or language is at </w:t>
      </w:r>
      <w:proofErr w:type="spellStart"/>
      <w:r>
        <w:rPr>
          <w:rFonts w:eastAsia="MS PGothic" w:hAnsi="Times New Roman" w:cs="Arial"/>
        </w:rPr>
        <w:t>it</w:t>
      </w:r>
      <w:proofErr w:type="spellEnd"/>
      <w:r>
        <w:rPr>
          <w:rFonts w:eastAsia="MS PGothic" w:hAnsi="Times New Roman" w:cs="Arial"/>
        </w:rPr>
        <w:t xml:space="preserve"> disposal.</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2</w:t>
      </w:r>
    </w:p>
    <w:p w:rsidR="002A3EFF" w:rsidRDefault="002A3EFF" w:rsidP="00455680"/>
    <w:p w:rsidR="002A3EFF" w:rsidRDefault="002A3EFF" w:rsidP="00455680">
      <w:r>
        <w:object w:dxaOrig="12804" w:dyaOrig="7188">
          <v:shape id="_x0000_i1026"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6" DrawAspect="Content" r:id="rId9"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After completing this </w:t>
      </w:r>
      <w:proofErr w:type="gramStart"/>
      <w:r>
        <w:rPr>
          <w:rFonts w:eastAsia="MS PGothic" w:hAnsi="Times New Roman" w:cs="Arial"/>
        </w:rPr>
        <w:t>module</w:t>
      </w:r>
      <w:proofErr w:type="gramEnd"/>
      <w:r>
        <w:rPr>
          <w:rFonts w:eastAsia="MS PGothic" w:hAnsi="Times New Roman" w:cs="Arial"/>
        </w:rPr>
        <w:t xml:space="preserve"> you will be able to execute the </w:t>
      </w:r>
      <w:proofErr w:type="spellStart"/>
      <w:r>
        <w:rPr>
          <w:rFonts w:eastAsia="MS PGothic" w:hAnsi="Times New Roman" w:cs="Arial"/>
        </w:rPr>
        <w:t>Ohai</w:t>
      </w:r>
      <w:proofErr w:type="spellEnd"/>
      <w:r>
        <w:rPr>
          <w:rFonts w:eastAsia="MS PGothic" w:hAnsi="Times New Roman" w:cs="Arial"/>
        </w:rPr>
        <w:t xml:space="preserve"> command-line tool to return an attribute, describe when </w:t>
      </w:r>
      <w:proofErr w:type="spellStart"/>
      <w:r>
        <w:rPr>
          <w:rFonts w:eastAsia="MS PGothic" w:hAnsi="Times New Roman" w:cs="Arial"/>
        </w:rPr>
        <w:t>Ohai</w:t>
      </w:r>
      <w:proofErr w:type="spellEnd"/>
      <w:r>
        <w:rPr>
          <w:rFonts w:eastAsia="MS PGothic" w:hAnsi="Times New Roman" w:cs="Arial"/>
        </w:rPr>
        <w:t xml:space="preserve"> is loaded in the chef-client run, when new attributes for the node are stored in that chef-client run, and be able to describe the attribute precedence for attributes collect by </w:t>
      </w:r>
      <w:proofErr w:type="spellStart"/>
      <w:r>
        <w:rPr>
          <w:rFonts w:eastAsia="MS PGothic" w:hAnsi="Times New Roman" w:cs="Arial"/>
        </w:rPr>
        <w:t>Ohai</w:t>
      </w:r>
      <w:proofErr w:type="spellEnd"/>
      <w:r>
        <w:rPr>
          <w:rFonts w:eastAsia="MS PGothic" w:hAnsi="Times New Roman" w:cs="Arial"/>
        </w:rPr>
        <w:t>.</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3</w:t>
      </w:r>
    </w:p>
    <w:p w:rsidR="002A3EFF" w:rsidRDefault="002A3EFF" w:rsidP="00455680"/>
    <w:p w:rsidR="002A3EFF" w:rsidRDefault="002A3EFF" w:rsidP="00455680">
      <w:r>
        <w:object w:dxaOrig="12804" w:dyaOrig="7188">
          <v:shape id="_x0000_i1027"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7" DrawAspect="Content" r:id="rId11"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proofErr w:type="spellStart"/>
      <w:r>
        <w:rPr>
          <w:rFonts w:eastAsia="MS PGothic" w:hAnsi="Times New Roman" w:cs="Arial"/>
        </w:rPr>
        <w:t>Ohai</w:t>
      </w:r>
      <w:proofErr w:type="spellEnd"/>
      <w:r>
        <w:rPr>
          <w:rFonts w:eastAsia="MS PGothic" w:hAnsi="Times New Roman" w:cs="Arial"/>
        </w:rPr>
        <w:t xml:space="preserve"> is a tool that is used to detect attributes on a node, and then provide these attributes to the chef-client at the start of every chef-client run. </w:t>
      </w:r>
      <w:proofErr w:type="spellStart"/>
      <w:r>
        <w:rPr>
          <w:rFonts w:eastAsia="MS PGothic" w:hAnsi="Times New Roman" w:cs="Arial"/>
        </w:rPr>
        <w:t>Ohai</w:t>
      </w:r>
      <w:proofErr w:type="spellEnd"/>
      <w:r>
        <w:rPr>
          <w:rFonts w:eastAsia="MS PGothic" w:hAnsi="Times New Roman" w:cs="Arial"/>
        </w:rPr>
        <w:t xml:space="preserve"> is required by the chef-client and must be present on a node. (</w:t>
      </w:r>
      <w:proofErr w:type="spellStart"/>
      <w:r>
        <w:rPr>
          <w:rFonts w:eastAsia="MS PGothic" w:hAnsi="Times New Roman" w:cs="Arial"/>
        </w:rPr>
        <w:t>Ohai</w:t>
      </w:r>
      <w:proofErr w:type="spellEnd"/>
      <w:r>
        <w:rPr>
          <w:rFonts w:eastAsia="MS PGothic" w:hAnsi="Times New Roman" w:cs="Arial"/>
        </w:rPr>
        <w:t xml:space="preserve"> is installed on a node as part of the chef-client install process.)</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4</w:t>
      </w:r>
    </w:p>
    <w:p w:rsidR="002A3EFF" w:rsidRDefault="002A3EFF" w:rsidP="00455680"/>
    <w:p w:rsidR="002A3EFF" w:rsidRDefault="002A3EFF" w:rsidP="00455680">
      <w:r>
        <w:object w:dxaOrig="12804" w:dyaOrig="7188">
          <v:shape id="_x0000_i1028"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8" DrawAspect="Content" r:id="rId13"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As a group we will explore using </w:t>
      </w:r>
      <w:proofErr w:type="spellStart"/>
      <w:r>
        <w:rPr>
          <w:rFonts w:eastAsia="MS PGothic" w:hAnsi="Times New Roman" w:cs="Arial"/>
        </w:rPr>
        <w:t>Ohai</w:t>
      </w:r>
      <w:proofErr w:type="spellEnd"/>
      <w:r>
        <w:rPr>
          <w:rFonts w:eastAsia="MS PGothic" w:hAnsi="Times New Roman" w:cs="Arial"/>
        </w:rPr>
        <w:t xml:space="preserve"> from the command-line then view how it is executed within a chef-client run and then talk about the attributes that it collects. We'll start with </w:t>
      </w:r>
      <w:proofErr w:type="spellStart"/>
      <w:r>
        <w:rPr>
          <w:rFonts w:eastAsia="MS PGothic" w:hAnsi="Times New Roman" w:cs="Arial"/>
        </w:rPr>
        <w:t>ohai</w:t>
      </w:r>
      <w:proofErr w:type="spellEnd"/>
      <w:r>
        <w:rPr>
          <w:rFonts w:eastAsia="MS PGothic" w:hAnsi="Times New Roman" w:cs="Arial"/>
        </w:rPr>
        <w:t xml:space="preserve"> the command-line tool.</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5</w:t>
      </w:r>
    </w:p>
    <w:p w:rsidR="002A3EFF" w:rsidRDefault="002A3EFF" w:rsidP="00455680"/>
    <w:p w:rsidR="002A3EFF" w:rsidRDefault="002A3EFF" w:rsidP="00455680">
      <w:r>
        <w:object w:dxaOrig="12804" w:dyaOrig="7188">
          <v:shape id="_x0000_i1029"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29" DrawAspect="Content" r:id="rId15"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proofErr w:type="spellStart"/>
      <w:r>
        <w:rPr>
          <w:rFonts w:eastAsia="MS PGothic" w:hAnsi="Times New Roman" w:cs="Arial"/>
        </w:rPr>
        <w:t>Ohai</w:t>
      </w:r>
      <w:proofErr w:type="spellEnd"/>
      <w:r>
        <w:rPr>
          <w:rFonts w:eastAsia="MS PGothic" w:hAnsi="Times New Roman" w:cs="Arial"/>
        </w:rPr>
        <w:t>, the command-line application, will output all the system details represented in JavaScript Object Notation (JSON).</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6</w:t>
      </w:r>
    </w:p>
    <w:p w:rsidR="002A3EFF" w:rsidRDefault="002A3EFF" w:rsidP="00455680"/>
    <w:p w:rsidR="002A3EFF" w:rsidRDefault="002A3EFF" w:rsidP="00455680">
      <w:r>
        <w:object w:dxaOrig="12804" w:dyaOrig="7188">
          <v:shape id="_x0000_i103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0" DrawAspect="Content" r:id="rId17"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proofErr w:type="spellStart"/>
      <w:r>
        <w:rPr>
          <w:rFonts w:eastAsia="MS PGothic" w:hAnsi="Times New Roman" w:cs="Arial"/>
        </w:rPr>
        <w:t>Ohai</w:t>
      </w:r>
      <w:proofErr w:type="spellEnd"/>
      <w:r>
        <w:rPr>
          <w:rFonts w:eastAsia="MS PGothic" w:hAnsi="Times New Roman" w:cs="Arial"/>
        </w:rPr>
        <w:t xml:space="preserve"> is also a command-line application that is part of the </w:t>
      </w:r>
      <w:proofErr w:type="spellStart"/>
      <w:r>
        <w:rPr>
          <w:rFonts w:eastAsia="MS PGothic" w:hAnsi="Times New Roman" w:cs="Arial"/>
        </w:rPr>
        <w:t>ChefDK</w:t>
      </w:r>
      <w:proofErr w:type="spellEnd"/>
      <w:r>
        <w:rPr>
          <w:rFonts w:eastAsia="MS PGothic" w:hAnsi="Times New Roman" w:cs="Arial"/>
        </w:rPr>
        <w:t>. When you run it you will see the entire JSON representation of the system.</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7</w:t>
      </w:r>
    </w:p>
    <w:p w:rsidR="002A3EFF" w:rsidRDefault="002A3EFF" w:rsidP="00455680"/>
    <w:p w:rsidR="002A3EFF" w:rsidRDefault="002A3EFF" w:rsidP="00455680">
      <w:r>
        <w:object w:dxaOrig="12804" w:dyaOrig="7188">
          <v:shape id="_x0000_i1031"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1" DrawAspect="Content" r:id="rId19"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You can also run </w:t>
      </w:r>
      <w:proofErr w:type="spellStart"/>
      <w:r>
        <w:rPr>
          <w:rFonts w:eastAsia="MS PGothic" w:hAnsi="Times New Roman" w:cs="Arial"/>
        </w:rPr>
        <w:t>ohai</w:t>
      </w:r>
      <w:proofErr w:type="spellEnd"/>
      <w:r>
        <w:rPr>
          <w:rFonts w:eastAsia="MS PGothic" w:hAnsi="Times New Roman" w:cs="Arial"/>
        </w:rPr>
        <w:t xml:space="preserve"> with a parameter. In this case when we want only the </w:t>
      </w:r>
      <w:proofErr w:type="spellStart"/>
      <w:r>
        <w:rPr>
          <w:rFonts w:eastAsia="MS PGothic" w:hAnsi="Times New Roman" w:cs="Arial"/>
        </w:rPr>
        <w:t>ipaddress</w:t>
      </w:r>
      <w:proofErr w:type="spellEnd"/>
      <w:r>
        <w:rPr>
          <w:rFonts w:eastAsia="MS PGothic" w:hAnsi="Times New Roman" w:cs="Arial"/>
        </w:rPr>
        <w:t xml:space="preserve"> from the entire body of information we can provide it as a parameter.</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8</w:t>
      </w:r>
    </w:p>
    <w:p w:rsidR="002A3EFF" w:rsidRDefault="002A3EFF" w:rsidP="00455680"/>
    <w:p w:rsidR="002A3EFF" w:rsidRDefault="002A3EFF" w:rsidP="00455680">
      <w:r>
        <w:object w:dxaOrig="12804" w:dyaOrig="7188">
          <v:shape id="_x0000_i1032"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2" DrawAspect="Content" r:id="rId21"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Similar, we can specify the hostname to return only the hostname of the system.</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9</w:t>
      </w:r>
    </w:p>
    <w:p w:rsidR="002A3EFF" w:rsidRDefault="002A3EFF" w:rsidP="00455680"/>
    <w:p w:rsidR="002A3EFF" w:rsidRDefault="002A3EFF" w:rsidP="00455680">
      <w:r>
        <w:object w:dxaOrig="12804" w:dyaOrig="7188">
          <v:shape id="_x0000_i1033"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3" DrawAspect="Content" r:id="rId23"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When we ask for the memory of the system we receive a hash that contains a number of keys and values.</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10</w:t>
      </w:r>
    </w:p>
    <w:p w:rsidR="002A3EFF" w:rsidRDefault="002A3EFF" w:rsidP="00455680"/>
    <w:p w:rsidR="002A3EFF" w:rsidRDefault="002A3EFF" w:rsidP="00455680">
      <w:r>
        <w:object w:dxaOrig="12804" w:dyaOrig="7188">
          <v:shape id="_x0000_i1034"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4" DrawAspect="Content" r:id="rId25"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We can grab a single value, like the total memory, by specifying a slash between the top-level key and the next level key underneath it. This command will return the total memory of the system.</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11</w:t>
      </w:r>
    </w:p>
    <w:p w:rsidR="002A3EFF" w:rsidRDefault="002A3EFF" w:rsidP="00455680"/>
    <w:p w:rsidR="002A3EFF" w:rsidRDefault="002A3EFF" w:rsidP="00455680">
      <w:r>
        <w:object w:dxaOrig="12804" w:dyaOrig="7188">
          <v:shape id="_x0000_i103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5" DrawAspect="Content" r:id="rId27"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We can return all the details about the </w:t>
      </w:r>
      <w:proofErr w:type="spellStart"/>
      <w:r>
        <w:rPr>
          <w:rFonts w:eastAsia="MS PGothic" w:hAnsi="Times New Roman" w:cs="Arial"/>
        </w:rPr>
        <w:t>cpu</w:t>
      </w:r>
      <w:proofErr w:type="spellEnd"/>
      <w:r>
        <w:rPr>
          <w:rFonts w:eastAsia="MS PGothic" w:hAnsi="Times New Roman" w:cs="Arial"/>
        </w:rPr>
        <w:t xml:space="preserve">. We see that there is one </w:t>
      </w:r>
      <w:proofErr w:type="spellStart"/>
      <w:r>
        <w:rPr>
          <w:rFonts w:eastAsia="MS PGothic" w:hAnsi="Times New Roman" w:cs="Arial"/>
        </w:rPr>
        <w:t>cpu</w:t>
      </w:r>
      <w:proofErr w:type="spellEnd"/>
      <w:r>
        <w:rPr>
          <w:rFonts w:eastAsia="MS PGothic" w:hAnsi="Times New Roman" w:cs="Arial"/>
        </w:rPr>
        <w:t>, named '0', that contains more information.</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12</w:t>
      </w:r>
    </w:p>
    <w:p w:rsidR="002A3EFF" w:rsidRDefault="002A3EFF" w:rsidP="00455680"/>
    <w:p w:rsidR="002A3EFF" w:rsidRDefault="002A3EFF" w:rsidP="00455680">
      <w:r>
        <w:object w:dxaOrig="12804" w:dyaOrig="7188">
          <v:shape id="_x0000_i1036"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6" DrawAspect="Content" r:id="rId29"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Here we are asking for all the details about the </w:t>
      </w:r>
      <w:proofErr w:type="spellStart"/>
      <w:r>
        <w:rPr>
          <w:rFonts w:eastAsia="MS PGothic" w:hAnsi="Times New Roman" w:cs="Arial"/>
        </w:rPr>
        <w:t>cpu</w:t>
      </w:r>
      <w:proofErr w:type="spellEnd"/>
      <w:r>
        <w:rPr>
          <w:rFonts w:eastAsia="MS PGothic" w:hAnsi="Times New Roman" w:cs="Arial"/>
        </w:rPr>
        <w:t xml:space="preserve"> named '0'.</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13</w:t>
      </w:r>
    </w:p>
    <w:p w:rsidR="002A3EFF" w:rsidRDefault="002A3EFF" w:rsidP="00455680"/>
    <w:p w:rsidR="002A3EFF" w:rsidRDefault="002A3EFF" w:rsidP="00455680">
      <w:r>
        <w:object w:dxaOrig="12804" w:dyaOrig="7188">
          <v:shape id="_x0000_i1037"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7" DrawAspect="Content" r:id="rId31"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And finally if we wanted to display the Megahertz of that specific </w:t>
      </w:r>
      <w:proofErr w:type="spellStart"/>
      <w:r>
        <w:rPr>
          <w:rFonts w:eastAsia="MS PGothic" w:hAnsi="Times New Roman" w:cs="Arial"/>
        </w:rPr>
        <w:t>cpu</w:t>
      </w:r>
      <w:proofErr w:type="spellEnd"/>
      <w:r>
        <w:rPr>
          <w:rFonts w:eastAsia="MS PGothic" w:hAnsi="Times New Roman" w:cs="Arial"/>
        </w:rPr>
        <w:t xml:space="preserve"> we can append an additional key to the parameter.</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14</w:t>
      </w:r>
    </w:p>
    <w:p w:rsidR="002A3EFF" w:rsidRDefault="002A3EFF" w:rsidP="00455680"/>
    <w:p w:rsidR="002A3EFF" w:rsidRDefault="002A3EFF" w:rsidP="00455680">
      <w:r>
        <w:object w:dxaOrig="12804" w:dyaOrig="7188">
          <v:shape id="_x0000_i1038"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8" DrawAspect="Content" r:id="rId33"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proofErr w:type="spellStart"/>
      <w:r>
        <w:rPr>
          <w:rFonts w:eastAsia="MS PGothic" w:hAnsi="Times New Roman" w:cs="Arial"/>
        </w:rPr>
        <w:t>Ohai</w:t>
      </w:r>
      <w:proofErr w:type="spellEnd"/>
      <w:r>
        <w:rPr>
          <w:rFonts w:eastAsia="MS PGothic" w:hAnsi="Times New Roman" w:cs="Arial"/>
        </w:rPr>
        <w:t xml:space="preserve"> is composed of plugins that collect these different attributes. When you execute </w:t>
      </w:r>
      <w:proofErr w:type="spellStart"/>
      <w:r>
        <w:rPr>
          <w:rFonts w:eastAsia="MS PGothic" w:hAnsi="Times New Roman" w:cs="Arial"/>
        </w:rPr>
        <w:t>Ohai</w:t>
      </w:r>
      <w:proofErr w:type="spellEnd"/>
      <w:r>
        <w:rPr>
          <w:rFonts w:eastAsia="MS PGothic" w:hAnsi="Times New Roman" w:cs="Arial"/>
        </w:rPr>
        <w:t xml:space="preserve"> it will load the core plugins that are packaged with it. </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15</w:t>
      </w:r>
    </w:p>
    <w:p w:rsidR="002A3EFF" w:rsidRDefault="002A3EFF" w:rsidP="00455680"/>
    <w:p w:rsidR="002A3EFF" w:rsidRDefault="002A3EFF" w:rsidP="00455680">
      <w:r>
        <w:object w:dxaOrig="12804" w:dyaOrig="7188">
          <v:shape id="_x0000_i1039"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39" DrawAspect="Content" r:id="rId35"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proofErr w:type="spellStart"/>
      <w:r>
        <w:rPr>
          <w:rFonts w:eastAsia="MS PGothic" w:hAnsi="Times New Roman" w:cs="Arial"/>
        </w:rPr>
        <w:t>Ohai</w:t>
      </w:r>
      <w:proofErr w:type="spellEnd"/>
      <w:r>
        <w:rPr>
          <w:rFonts w:eastAsia="MS PGothic" w:hAnsi="Times New Roman" w:cs="Arial"/>
        </w:rPr>
        <w:t xml:space="preserve"> is composed of plugins that collect these different attributes. When you execute </w:t>
      </w:r>
      <w:proofErr w:type="spellStart"/>
      <w:r>
        <w:rPr>
          <w:rFonts w:eastAsia="MS PGothic" w:hAnsi="Times New Roman" w:cs="Arial"/>
        </w:rPr>
        <w:t>Ohai</w:t>
      </w:r>
      <w:proofErr w:type="spellEnd"/>
      <w:r>
        <w:rPr>
          <w:rFonts w:eastAsia="MS PGothic" w:hAnsi="Times New Roman" w:cs="Arial"/>
        </w:rPr>
        <w:t xml:space="preserve"> it will load the core plugins that are packaged with it. </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16</w:t>
      </w:r>
    </w:p>
    <w:p w:rsidR="002A3EFF" w:rsidRDefault="002A3EFF" w:rsidP="00455680"/>
    <w:p w:rsidR="002A3EFF" w:rsidRDefault="002A3EFF" w:rsidP="00455680">
      <w:r>
        <w:object w:dxaOrig="12804" w:dyaOrig="7188">
          <v:shape id="_x0000_i104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0" DrawAspect="Content" r:id="rId37"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Executing </w:t>
      </w:r>
      <w:proofErr w:type="spellStart"/>
      <w:r>
        <w:rPr>
          <w:rFonts w:eastAsia="MS PGothic" w:hAnsi="Times New Roman" w:cs="Arial"/>
        </w:rPr>
        <w:t>ohai</w:t>
      </w:r>
      <w:proofErr w:type="spellEnd"/>
      <w:r>
        <w:rPr>
          <w:rFonts w:eastAsia="MS PGothic" w:hAnsi="Times New Roman" w:cs="Arial"/>
        </w:rPr>
        <w:t xml:space="preserve"> from the terminal gives you an idea about all the data that </w:t>
      </w:r>
      <w:proofErr w:type="spellStart"/>
      <w:r>
        <w:rPr>
          <w:rFonts w:eastAsia="MS PGothic" w:hAnsi="Times New Roman" w:cs="Arial"/>
        </w:rPr>
        <w:t>Ohai</w:t>
      </w:r>
      <w:proofErr w:type="spellEnd"/>
      <w:r>
        <w:rPr>
          <w:rFonts w:eastAsia="MS PGothic" w:hAnsi="Times New Roman" w:cs="Arial"/>
        </w:rPr>
        <w:t xml:space="preserve"> can provide for a system. Now it is important to see where this data is captured in the chef-client run.</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17</w:t>
      </w:r>
    </w:p>
    <w:p w:rsidR="002A3EFF" w:rsidRDefault="002A3EFF" w:rsidP="00455680"/>
    <w:p w:rsidR="002A3EFF" w:rsidRDefault="002A3EFF" w:rsidP="00455680">
      <w:r>
        <w:object w:dxaOrig="12804" w:dyaOrig="7188">
          <v:shape id="_x0000_i1041"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1" DrawAspect="Content" r:id="rId39" UpdateMode="Always">
            <o:LinkType>EnhancedMetaFile</o:LinkType>
            <o:LockedField>false</o:LockedField>
            <o:FieldCodes>\* MERGEFORMAT</o:FieldCodes>
          </o:OLEObject>
        </w:object>
      </w:r>
    </w:p>
    <w:p w:rsidR="002A3EFF" w:rsidRDefault="002A3EFF" w:rsidP="00455680"/>
    <w:p w:rsidR="002A3EFF" w:rsidRDefault="002A3EFF" w:rsidP="00455680"/>
    <w:p w:rsidR="002A3EFF" w:rsidRDefault="002A3EFF" w:rsidP="00455680">
      <w:r>
        <w:br w:type="page"/>
      </w:r>
    </w:p>
    <w:p w:rsidR="002A3EFF" w:rsidRDefault="002A3EFF" w:rsidP="00455680">
      <w:r>
        <w:lastRenderedPageBreak/>
        <w:t>Slide 18</w:t>
      </w:r>
    </w:p>
    <w:p w:rsidR="002A3EFF" w:rsidRDefault="002A3EFF" w:rsidP="00455680"/>
    <w:p w:rsidR="002A3EFF" w:rsidRDefault="002A3EFF" w:rsidP="00455680">
      <w:r>
        <w:object w:dxaOrig="12804" w:dyaOrig="7188">
          <v:shape id="_x0000_i1042"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2" DrawAspect="Content" r:id="rId41"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chef-client automatically loads the </w:t>
      </w:r>
      <w:proofErr w:type="spellStart"/>
      <w:r>
        <w:rPr>
          <w:rFonts w:eastAsia="MS PGothic" w:hAnsi="Times New Roman" w:cs="Arial"/>
        </w:rPr>
        <w:t>Ohai</w:t>
      </w:r>
      <w:proofErr w:type="spellEnd"/>
      <w:r>
        <w:rPr>
          <w:rFonts w:eastAsia="MS PGothic" w:hAnsi="Times New Roman" w:cs="Arial"/>
        </w:rPr>
        <w:t xml:space="preserve"> libraries and executes them to capture details about the system. These details are stored in the node object which is available in the recipes that we define. At the end of a successful chef-client run this node object is sent to the Chef Server.</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19</w:t>
      </w:r>
    </w:p>
    <w:p w:rsidR="002A3EFF" w:rsidRDefault="002A3EFF" w:rsidP="00455680"/>
    <w:p w:rsidR="002A3EFF" w:rsidRDefault="002A3EFF" w:rsidP="00455680">
      <w:r>
        <w:object w:dxaOrig="12804" w:dyaOrig="7188">
          <v:shape id="_x0000_i1043"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3" DrawAspect="Content" r:id="rId43"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chef-client run </w:t>
      </w:r>
      <w:proofErr w:type="spellStart"/>
      <w:r>
        <w:rPr>
          <w:rFonts w:eastAsia="MS PGothic" w:hAnsi="Times New Roman" w:cs="Arial"/>
        </w:rPr>
        <w:t>ohai</w:t>
      </w:r>
      <w:proofErr w:type="spellEnd"/>
      <w:r>
        <w:rPr>
          <w:rFonts w:eastAsia="MS PGothic" w:hAnsi="Times New Roman" w:cs="Arial"/>
        </w:rPr>
        <w:t xml:space="preserve"> in code as one of </w:t>
      </w:r>
      <w:proofErr w:type="spellStart"/>
      <w:r>
        <w:rPr>
          <w:rFonts w:eastAsia="MS PGothic" w:hAnsi="Times New Roman" w:cs="Arial"/>
        </w:rPr>
        <w:t>it's</w:t>
      </w:r>
      <w:proofErr w:type="spellEnd"/>
      <w:r>
        <w:rPr>
          <w:rFonts w:eastAsia="MS PGothic" w:hAnsi="Times New Roman" w:cs="Arial"/>
        </w:rPr>
        <w:t xml:space="preserve"> first steps. We can examine how that is done with Pry. Pry can be used as a debugger and as a REPL (Read-Evaluate-Print-Loop) tool. We can run this to allow to explore how </w:t>
      </w:r>
      <w:proofErr w:type="spellStart"/>
      <w:r>
        <w:rPr>
          <w:rFonts w:eastAsia="MS PGothic" w:hAnsi="Times New Roman" w:cs="Arial"/>
        </w:rPr>
        <w:t>Ohai</w:t>
      </w:r>
      <w:proofErr w:type="spellEnd"/>
      <w:r>
        <w:rPr>
          <w:rFonts w:eastAsia="MS PGothic" w:hAnsi="Times New Roman" w:cs="Arial"/>
        </w:rPr>
        <w:t xml:space="preserve"> is executed by the chef-client application.</w:t>
      </w:r>
    </w:p>
    <w:p w:rsidR="002A3EFF" w:rsidRDefault="002A3EFF" w:rsidP="00455680">
      <w:pPr>
        <w:rPr>
          <w:rFonts w:eastAsia="MS PGothic" w:hAnsi="Times New Roman" w:cs="Arial"/>
        </w:rPr>
      </w:pPr>
    </w:p>
    <w:p w:rsidR="002A3EFF" w:rsidRDefault="002A3EFF" w:rsidP="00455680">
      <w:pPr>
        <w:rPr>
          <w:rFonts w:eastAsia="MS PGothic" w:hAnsi="Times New Roman" w:cs="Arial"/>
        </w:rPr>
      </w:pPr>
      <w:r>
        <w:rPr>
          <w:rFonts w:eastAsia="MS PGothic" w:hAnsi="Times New Roman" w:cs="Arial"/>
        </w:rPr>
        <w:t xml:space="preserve">First launch the session by running the specified command. Within this interactive session you can load the </w:t>
      </w:r>
      <w:proofErr w:type="spellStart"/>
      <w:r>
        <w:rPr>
          <w:rFonts w:eastAsia="MS PGothic" w:hAnsi="Times New Roman" w:cs="Arial"/>
        </w:rPr>
        <w:t>Ohai</w:t>
      </w:r>
      <w:proofErr w:type="spellEnd"/>
      <w:r>
        <w:rPr>
          <w:rFonts w:eastAsia="MS PGothic" w:hAnsi="Times New Roman" w:cs="Arial"/>
        </w:rPr>
        <w:t xml:space="preserve"> gem with the require command, create a new </w:t>
      </w:r>
      <w:proofErr w:type="spellStart"/>
      <w:r>
        <w:rPr>
          <w:rFonts w:eastAsia="MS PGothic" w:hAnsi="Times New Roman" w:cs="Arial"/>
        </w:rPr>
        <w:t>Ohai</w:t>
      </w:r>
      <w:proofErr w:type="spellEnd"/>
      <w:r>
        <w:rPr>
          <w:rFonts w:eastAsia="MS PGothic" w:hAnsi="Times New Roman" w:cs="Arial"/>
        </w:rPr>
        <w:t xml:space="preserve"> System object, and then ask the </w:t>
      </w:r>
      <w:proofErr w:type="spellStart"/>
      <w:r>
        <w:rPr>
          <w:rFonts w:eastAsia="MS PGothic" w:hAnsi="Times New Roman" w:cs="Arial"/>
        </w:rPr>
        <w:t>ohai</w:t>
      </w:r>
      <w:proofErr w:type="spellEnd"/>
      <w:r>
        <w:rPr>
          <w:rFonts w:eastAsia="MS PGothic" w:hAnsi="Times New Roman" w:cs="Arial"/>
        </w:rPr>
        <w:t xml:space="preserve"> object to load specific plugins or all plugins through the '</w:t>
      </w:r>
      <w:proofErr w:type="spellStart"/>
      <w:r>
        <w:rPr>
          <w:rFonts w:eastAsia="MS PGothic" w:hAnsi="Times New Roman" w:cs="Arial"/>
        </w:rPr>
        <w:t>all_plugins</w:t>
      </w:r>
      <w:proofErr w:type="spellEnd"/>
      <w:r>
        <w:rPr>
          <w:rFonts w:eastAsia="MS PGothic" w:hAnsi="Times New Roman" w:cs="Arial"/>
        </w:rPr>
        <w:t>' method. When you are done you can exit by entering the command 'exit'.</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20</w:t>
      </w:r>
    </w:p>
    <w:p w:rsidR="002A3EFF" w:rsidRDefault="002A3EFF" w:rsidP="00455680"/>
    <w:p w:rsidR="002A3EFF" w:rsidRDefault="002A3EFF" w:rsidP="00455680">
      <w:r>
        <w:object w:dxaOrig="12804" w:dyaOrig="7188">
          <v:shape id="_x0000_i1044"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4" DrawAspect="Content" r:id="rId45"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chef-client loads and executes </w:t>
      </w:r>
      <w:proofErr w:type="spellStart"/>
      <w:r>
        <w:rPr>
          <w:rFonts w:eastAsia="MS PGothic" w:hAnsi="Times New Roman" w:cs="Arial"/>
        </w:rPr>
        <w:t>Ohai</w:t>
      </w:r>
      <w:proofErr w:type="spellEnd"/>
      <w:r>
        <w:rPr>
          <w:rFonts w:eastAsia="MS PGothic" w:hAnsi="Times New Roman" w:cs="Arial"/>
        </w:rPr>
        <w:t xml:space="preserve"> within Ruby. </w:t>
      </w:r>
      <w:proofErr w:type="spellStart"/>
      <w:r>
        <w:rPr>
          <w:rFonts w:eastAsia="MS PGothic" w:hAnsi="Times New Roman" w:cs="Arial"/>
        </w:rPr>
        <w:t>Ohai</w:t>
      </w:r>
      <w:proofErr w:type="spellEnd"/>
      <w:r>
        <w:rPr>
          <w:rFonts w:eastAsia="MS PGothic" w:hAnsi="Times New Roman" w:cs="Arial"/>
        </w:rPr>
        <w:t xml:space="preserve"> returns Ruby object representations of the data that chef-client is able to evaluate and store within the node object. These attributes discovered by </w:t>
      </w:r>
      <w:proofErr w:type="spellStart"/>
      <w:r>
        <w:rPr>
          <w:rFonts w:eastAsia="MS PGothic" w:hAnsi="Times New Roman" w:cs="Arial"/>
        </w:rPr>
        <w:t>Ohai</w:t>
      </w:r>
      <w:proofErr w:type="spellEnd"/>
      <w:r>
        <w:rPr>
          <w:rFonts w:eastAsia="MS PGothic" w:hAnsi="Times New Roman" w:cs="Arial"/>
        </w:rPr>
        <w:t xml:space="preserve"> become attributes of the node object and it is important to take a quick moment to discuss how these attributes compare to the other attributes that may be defined in other locations within cookbooks, roles, and environments.</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21</w:t>
      </w:r>
    </w:p>
    <w:p w:rsidR="002A3EFF" w:rsidRDefault="002A3EFF" w:rsidP="00455680"/>
    <w:p w:rsidR="002A3EFF" w:rsidRDefault="002A3EFF" w:rsidP="00455680">
      <w:r>
        <w:object w:dxaOrig="12804" w:dyaOrig="7188">
          <v:shape id="_x0000_i1045"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5" DrawAspect="Content" r:id="rId47"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Later within the chef-client a node object is created with the attributes collected from </w:t>
      </w:r>
      <w:proofErr w:type="spellStart"/>
      <w:r>
        <w:rPr>
          <w:rFonts w:eastAsia="MS PGothic" w:hAnsi="Times New Roman" w:cs="Arial"/>
        </w:rPr>
        <w:t>Ohai</w:t>
      </w:r>
      <w:proofErr w:type="spellEnd"/>
      <w:r>
        <w:rPr>
          <w:rFonts w:eastAsia="MS PGothic" w:hAnsi="Times New Roman" w:cs="Arial"/>
        </w:rPr>
        <w:t xml:space="preserve">, the values previously stored on the Chef Server, and then the attributes defined in the environments, roles and cookbooks described in the node's run list. The node prioritizes and gives precedence to the attributes collected by </w:t>
      </w:r>
      <w:proofErr w:type="spellStart"/>
      <w:r>
        <w:rPr>
          <w:rFonts w:eastAsia="MS PGothic" w:hAnsi="Times New Roman" w:cs="Arial"/>
        </w:rPr>
        <w:t>Ohai</w:t>
      </w:r>
      <w:proofErr w:type="spellEnd"/>
      <w:r>
        <w:rPr>
          <w:rFonts w:eastAsia="MS PGothic" w:hAnsi="Times New Roman" w:cs="Arial"/>
        </w:rPr>
        <w:t>.</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22</w:t>
      </w:r>
    </w:p>
    <w:p w:rsidR="002A3EFF" w:rsidRDefault="002A3EFF" w:rsidP="00455680"/>
    <w:p w:rsidR="002A3EFF" w:rsidRDefault="002A3EFF" w:rsidP="00455680">
      <w:r>
        <w:object w:dxaOrig="12804" w:dyaOrig="7188">
          <v:shape id="_x0000_i1046"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6" DrawAspect="Content" r:id="rId49"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This is a table representation of the various levels of precedence that can be specified with the location in which it can be specified. The lower the value, the lower the precedence. The higher the value, the higher the precedence.</w:t>
      </w:r>
    </w:p>
    <w:p w:rsidR="002A3EFF" w:rsidRDefault="002A3EFF" w:rsidP="00455680">
      <w:pPr>
        <w:rPr>
          <w:rFonts w:eastAsia="MS PGothic" w:hAnsi="Times New Roman" w:cs="Arial"/>
        </w:rPr>
      </w:pPr>
      <w:r>
        <w:rPr>
          <w:rFonts w:eastAsia="MS PGothic" w:hAnsi="Times New Roman" w:cs="Arial"/>
        </w:rPr>
        <w:t xml:space="preserve">The attributes collected from </w:t>
      </w:r>
      <w:proofErr w:type="spellStart"/>
      <w:r>
        <w:rPr>
          <w:rFonts w:eastAsia="MS PGothic" w:hAnsi="Times New Roman" w:cs="Arial"/>
        </w:rPr>
        <w:t>Ohai</w:t>
      </w:r>
      <w:proofErr w:type="spellEnd"/>
      <w:r>
        <w:rPr>
          <w:rFonts w:eastAsia="MS PGothic" w:hAnsi="Times New Roman" w:cs="Arial"/>
        </w:rPr>
        <w:t xml:space="preserve"> are considered automatic attributes granting them the value of 15. This means all data collected through </w:t>
      </w:r>
      <w:proofErr w:type="spellStart"/>
      <w:r>
        <w:rPr>
          <w:rFonts w:eastAsia="MS PGothic" w:hAnsi="Times New Roman" w:cs="Arial"/>
        </w:rPr>
        <w:t>Ohai</w:t>
      </w:r>
      <w:proofErr w:type="spellEnd"/>
      <w:r>
        <w:rPr>
          <w:rFonts w:eastAsia="MS PGothic" w:hAnsi="Times New Roman" w:cs="Arial"/>
        </w:rPr>
        <w:t xml:space="preserve"> attributes cannot ever be overridden.</w:t>
      </w:r>
    </w:p>
    <w:p w:rsidR="002A3EFF" w:rsidRDefault="002A3EFF" w:rsidP="00455680">
      <w:pPr>
        <w:rPr>
          <w:rFonts w:eastAsia="MS PGothic" w:hAnsi="Times New Roman" w:cs="Arial"/>
        </w:rPr>
      </w:pPr>
    </w:p>
    <w:p w:rsidR="002A3EFF" w:rsidRDefault="002A3EFF" w:rsidP="00455680">
      <w:pPr>
        <w:rPr>
          <w:rFonts w:eastAsia="MS PGothic" w:hAnsi="Times New Roman" w:cs="Arial"/>
        </w:rPr>
      </w:pPr>
      <w:r>
        <w:rPr>
          <w:rFonts w:eastAsia="MS PGothic" w:hAnsi="Times New Roman" w:cs="Arial"/>
        </w:rPr>
        <w:t xml:space="preserve">That should make sense based on the data that we have queried so far in this module (e.g. CPU, memory). Never would we want to have an attribute defined in a cookbook or environment override this data collected about our system. This is also important when considering whether you want to create an </w:t>
      </w:r>
      <w:proofErr w:type="spellStart"/>
      <w:r>
        <w:rPr>
          <w:rFonts w:eastAsia="MS PGothic" w:hAnsi="Times New Roman" w:cs="Arial"/>
        </w:rPr>
        <w:t>Ohai</w:t>
      </w:r>
      <w:proofErr w:type="spellEnd"/>
      <w:r>
        <w:rPr>
          <w:rFonts w:eastAsia="MS PGothic" w:hAnsi="Times New Roman" w:cs="Arial"/>
        </w:rPr>
        <w:t xml:space="preserve"> plugin. The kind of data that you want to collect should not be data that you will want to override as it is data that describes the system and not data that you want to configure the system.</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23</w:t>
      </w:r>
    </w:p>
    <w:p w:rsidR="002A3EFF" w:rsidRDefault="002A3EFF" w:rsidP="00455680"/>
    <w:p w:rsidR="002A3EFF" w:rsidRDefault="002A3EFF" w:rsidP="00455680">
      <w:r>
        <w:object w:dxaOrig="12804" w:dyaOrig="7188">
          <v:shape id="_x0000_i1047"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7" DrawAspect="Content" r:id="rId51"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 xml:space="preserve">We have seen how to use </w:t>
      </w:r>
      <w:proofErr w:type="spellStart"/>
      <w:r>
        <w:rPr>
          <w:rFonts w:eastAsia="MS PGothic" w:hAnsi="Times New Roman" w:cs="Arial"/>
        </w:rPr>
        <w:t>Ohai</w:t>
      </w:r>
      <w:proofErr w:type="spellEnd"/>
      <w:r>
        <w:rPr>
          <w:rFonts w:eastAsia="MS PGothic" w:hAnsi="Times New Roman" w:cs="Arial"/>
        </w:rPr>
        <w:t xml:space="preserve"> as a command-line tool, explored how chef-client uses it, and seen the precedence level at which this data is stored. In the next module we will discuss </w:t>
      </w:r>
      <w:proofErr w:type="spellStart"/>
      <w:r>
        <w:rPr>
          <w:rFonts w:eastAsia="MS PGothic" w:hAnsi="Times New Roman" w:cs="Arial"/>
        </w:rPr>
        <w:t>Ohai's</w:t>
      </w:r>
      <w:proofErr w:type="spellEnd"/>
      <w:r>
        <w:rPr>
          <w:rFonts w:eastAsia="MS PGothic" w:hAnsi="Times New Roman" w:cs="Arial"/>
        </w:rPr>
        <w:t xml:space="preserve"> plugin history, its plugin structure, and the DSL (Domain Specific Language) it provides to express these plugins.</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24</w:t>
      </w:r>
    </w:p>
    <w:p w:rsidR="002A3EFF" w:rsidRDefault="002A3EFF" w:rsidP="00455680"/>
    <w:bookmarkStart w:id="0" w:name="_GoBack"/>
    <w:p w:rsidR="002A3EFF" w:rsidRDefault="002A3EFF" w:rsidP="00455680">
      <w:r>
        <w:object w:dxaOrig="12804" w:dyaOrig="7188">
          <v:shape id="_x0000_i1048"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8" DrawAspect="Content" r:id="rId53" UpdateMode="Always">
            <o:LinkType>EnhancedMetaFile</o:LinkType>
            <o:LockedField>false</o:LockedField>
            <o:FieldCodes>\* MERGEFORMAT</o:FieldCodes>
          </o:OLEObject>
        </w:object>
      </w:r>
    </w:p>
    <w:bookmarkEnd w:id="0"/>
    <w:p w:rsidR="002A3EFF" w:rsidRDefault="002A3EFF" w:rsidP="00455680"/>
    <w:p w:rsidR="002A3EFF" w:rsidRDefault="002A3EFF" w:rsidP="00455680">
      <w:pPr>
        <w:rPr>
          <w:rFonts w:eastAsia="MS PGothic" w:hAnsi="Times New Roman" w:cs="Arial"/>
        </w:rPr>
      </w:pPr>
      <w:r>
        <w:rPr>
          <w:rFonts w:eastAsia="MS PGothic" w:hAnsi="Times New Roman" w:cs="Arial"/>
        </w:rPr>
        <w:t>Let's finish with a discussion.</w:t>
      </w:r>
    </w:p>
    <w:p w:rsidR="002A3EFF" w:rsidRDefault="002A3EFF" w:rsidP="00455680">
      <w:pPr>
        <w:rPr>
          <w:rFonts w:eastAsia="MS PGothic" w:hAnsi="Times New Roman" w:cs="Arial"/>
        </w:rPr>
      </w:pPr>
    </w:p>
    <w:p w:rsidR="002A3EFF" w:rsidRDefault="002A3EFF" w:rsidP="00455680">
      <w:pPr>
        <w:pStyle w:val="NoSpacing"/>
      </w:pPr>
      <w: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2A3EFF" w:rsidRDefault="002A3EFF" w:rsidP="00455680">
      <w:pPr>
        <w:rPr>
          <w:rFonts w:eastAsia="MS PGothic" w:hAnsi="Times New Roman" w:cs="Arial"/>
        </w:rPr>
      </w:pP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25</w:t>
      </w:r>
    </w:p>
    <w:p w:rsidR="002A3EFF" w:rsidRDefault="002A3EFF" w:rsidP="00455680"/>
    <w:p w:rsidR="002A3EFF" w:rsidRDefault="002A3EFF" w:rsidP="00455680">
      <w:r>
        <w:object w:dxaOrig="12804" w:dyaOrig="7188">
          <v:shape id="_x0000_i1049"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49" DrawAspect="Content" r:id="rId55" UpdateMode="Always">
            <o:LinkType>EnhancedMetaFile</o:LinkType>
            <o:LockedField>false</o:LockedField>
            <o:FieldCodes>\* MERGEFORMAT</o:FieldCodes>
          </o:OLEObject>
        </w:object>
      </w:r>
    </w:p>
    <w:p w:rsidR="002A3EFF" w:rsidRDefault="002A3EFF" w:rsidP="00455680"/>
    <w:p w:rsidR="002A3EFF" w:rsidRDefault="002A3EFF" w:rsidP="00455680">
      <w:pPr>
        <w:rPr>
          <w:rFonts w:eastAsia="MS PGothic" w:hAnsi="Times New Roman" w:cs="Arial"/>
        </w:rPr>
      </w:pPr>
      <w:r>
        <w:rPr>
          <w:rFonts w:eastAsia="MS PGothic" w:hAnsi="Times New Roman" w:cs="Arial"/>
        </w:rPr>
        <w:t>What questions can we answer for you?</w:t>
      </w:r>
    </w:p>
    <w:p w:rsidR="002A3EFF" w:rsidRDefault="002A3EFF" w:rsidP="00455680">
      <w:pPr>
        <w:rPr>
          <w:rFonts w:cs="Arial"/>
          <w:kern w:val="0"/>
        </w:rPr>
      </w:pPr>
    </w:p>
    <w:p w:rsidR="002A3EFF" w:rsidRDefault="002A3EFF" w:rsidP="00455680"/>
    <w:p w:rsidR="002A3EFF" w:rsidRDefault="002A3EFF" w:rsidP="00455680">
      <w:r>
        <w:br w:type="page"/>
      </w:r>
    </w:p>
    <w:p w:rsidR="002A3EFF" w:rsidRDefault="002A3EFF" w:rsidP="00455680">
      <w:r>
        <w:lastRenderedPageBreak/>
        <w:t>Slide 26</w:t>
      </w:r>
    </w:p>
    <w:p w:rsidR="002A3EFF" w:rsidRDefault="002A3EFF" w:rsidP="00455680"/>
    <w:p w:rsidR="002A3EFF" w:rsidRDefault="002A3EFF" w:rsidP="00455680">
      <w:r>
        <w:object w:dxaOrig="12804" w:dyaOrig="7188">
          <v:shape id="_x0000_i1050"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0" DrawAspect="Content" r:id="rId57" UpdateMode="Always">
            <o:LinkType>EnhancedMetaFile</o:LinkType>
            <o:LockedField>false</o:LockedField>
            <o:FieldCodes>\* MERGEFORMAT</o:FieldCodes>
          </o:OLEObject>
        </w:object>
      </w:r>
    </w:p>
    <w:p w:rsidR="002A3EFF" w:rsidRDefault="002A3EFF" w:rsidP="00455680"/>
    <w:p w:rsidR="002A3EFF" w:rsidRDefault="002A3EFF" w:rsidP="00455680"/>
    <w:p w:rsidR="002A3EFF" w:rsidRDefault="002A3EFF" w:rsidP="00455680"/>
    <w:sectPr w:rsidR="002A3EFF">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6CD0" w:rsidRDefault="002C6CD0" w:rsidP="00455680">
      <w:pPr>
        <w:spacing w:after="0"/>
      </w:pPr>
      <w:r>
        <w:separator/>
      </w:r>
    </w:p>
  </w:endnote>
  <w:endnote w:type="continuationSeparator" w:id="0">
    <w:p w:rsidR="002C6CD0" w:rsidRDefault="002C6CD0" w:rsidP="004556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6CD0" w:rsidRDefault="002C6CD0" w:rsidP="00455680">
      <w:pPr>
        <w:spacing w:after="0"/>
      </w:pPr>
      <w:r>
        <w:separator/>
      </w:r>
    </w:p>
  </w:footnote>
  <w:footnote w:type="continuationSeparator" w:id="0">
    <w:p w:rsidR="002C6CD0" w:rsidRDefault="002C6CD0" w:rsidP="0045568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680" w:rsidRPr="00455680" w:rsidRDefault="00455680">
    <w:pPr>
      <w:pStyle w:val="Header"/>
      <w:rPr>
        <w:rFonts w:hAnsi="Times New Roman"/>
      </w:rPr>
    </w:pPr>
    <w:r>
      <w:t>Chef Software Inc.</w:t>
    </w:r>
    <w:r>
      <w:tab/>
    </w:r>
    <w:r>
      <w:tab/>
      <w:t>Extending Cookbooks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EFF"/>
    <w:rsid w:val="002A3EFF"/>
    <w:rsid w:val="002C6CD0"/>
    <w:rsid w:val="00455680"/>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D9795"/>
  <w15:chartTrackingRefBased/>
  <w15:docId w15:val="{4FA1E491-4111-4DD6-A277-89C2B48CE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455680"/>
    <w:pPr>
      <w:tabs>
        <w:tab w:val="center" w:pos="4680"/>
        <w:tab w:val="right" w:pos="9360"/>
      </w:tabs>
      <w:spacing w:after="0"/>
    </w:pPr>
  </w:style>
  <w:style w:type="character" w:customStyle="1" w:styleId="HeaderChar">
    <w:name w:val="Header Char"/>
    <w:basedOn w:val="DefaultParagraphFont"/>
    <w:link w:val="Header"/>
    <w:uiPriority w:val="99"/>
    <w:rsid w:val="00455680"/>
    <w:rPr>
      <w:rFonts w:ascii="Arial" w:hAnsi="Arial"/>
      <w:kern w:val="24"/>
      <w:sz w:val="24"/>
      <w:szCs w:val="24"/>
    </w:rPr>
  </w:style>
  <w:style w:type="paragraph" w:styleId="Footer">
    <w:name w:val="footer"/>
    <w:basedOn w:val="Normal"/>
    <w:link w:val="FooterChar"/>
    <w:uiPriority w:val="99"/>
    <w:unhideWhenUsed/>
    <w:rsid w:val="00455680"/>
    <w:pPr>
      <w:tabs>
        <w:tab w:val="center" w:pos="4680"/>
        <w:tab w:val="right" w:pos="9360"/>
      </w:tabs>
      <w:spacing w:after="0"/>
    </w:pPr>
  </w:style>
  <w:style w:type="character" w:customStyle="1" w:styleId="FooterChar">
    <w:name w:val="Footer Char"/>
    <w:basedOn w:val="DefaultParagraphFont"/>
    <w:link w:val="Footer"/>
    <w:uiPriority w:val="99"/>
    <w:rsid w:val="00455680"/>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632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extending_cookbooks\06-ohai.pptx!274"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file:///C:\Users\webber\extending_cookbooks\06-ohai.pptx!270" TargetMode="External"/><Relationship Id="rId21" Type="http://schemas.openxmlformats.org/officeDocument/2006/relationships/oleObject" Target="file:///C:\Users\webber\extending_cookbooks\06-ohai.pptx!281" TargetMode="External"/><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file:///C:\Users\webber\extending_cookbooks\06-ohai.pptx!272" TargetMode="External"/><Relationship Id="rId50" Type="http://schemas.openxmlformats.org/officeDocument/2006/relationships/image" Target="media/image23.emf"/><Relationship Id="rId55" Type="http://schemas.openxmlformats.org/officeDocument/2006/relationships/oleObject" Target="file:///C:\Users\webber\extending_cookbooks\06-ohai.pptx!266" TargetMode="External"/><Relationship Id="rId7" Type="http://schemas.openxmlformats.org/officeDocument/2006/relationships/oleObject" Target="file:///C:\Users\webber\extending_cookbooks\06-ohai.pptx!256" TargetMode="External"/><Relationship Id="rId12" Type="http://schemas.openxmlformats.org/officeDocument/2006/relationships/image" Target="media/image4.emf"/><Relationship Id="rId17" Type="http://schemas.openxmlformats.org/officeDocument/2006/relationships/oleObject" Target="file:///C:\Users\webber\extending_cookbooks\06-ohai.pptx!279" TargetMode="External"/><Relationship Id="rId25" Type="http://schemas.openxmlformats.org/officeDocument/2006/relationships/oleObject" Target="file:///C:\Users\webber\extending_cookbooks\06-ohai.pptx!283" TargetMode="External"/><Relationship Id="rId33" Type="http://schemas.openxmlformats.org/officeDocument/2006/relationships/oleObject" Target="file:///C:\Users\webber\extending_cookbooks\06-ohai.pptx!269"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file:///C:\Users\webber\extending_cookbooks\06-ohai.pptx!285" TargetMode="External"/><Relationship Id="rId41" Type="http://schemas.openxmlformats.org/officeDocument/2006/relationships/oleObject" Target="file:///C:\Users\webber\extending_cookbooks\06-ohai.pptx!287" TargetMode="External"/><Relationship Id="rId54" Type="http://schemas.openxmlformats.org/officeDocument/2006/relationships/image" Target="media/image25.emf"/><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file:///C:\Users\webber\extending_cookbooks\06-ohai.pptx!267"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extending_cookbooks\06-ohai.pptx!275" TargetMode="External"/><Relationship Id="rId40" Type="http://schemas.openxmlformats.org/officeDocument/2006/relationships/image" Target="media/image18.emf"/><Relationship Id="rId45" Type="http://schemas.openxmlformats.org/officeDocument/2006/relationships/oleObject" Target="file:///C:\Users\webber\extending_cookbooks\06-ohai.pptx!276" TargetMode="External"/><Relationship Id="rId53" Type="http://schemas.openxmlformats.org/officeDocument/2006/relationships/oleObject" Target="file:///C:\Users\webber\extending_cookbooks\06-ohai.pptx!290" TargetMode="External"/><Relationship Id="rId58"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oleObject" Target="file:///C:\Users\webber\extending_cookbooks\06-ohai.pptx!278" TargetMode="External"/><Relationship Id="rId23" Type="http://schemas.openxmlformats.org/officeDocument/2006/relationships/oleObject" Target="file:///C:\Users\webber\extending_cookbooks\06-ohai.pptx!282" TargetMode="External"/><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file:///C:\Users\webber\extending_cookbooks\06-ohai.pptx!273" TargetMode="External"/><Relationship Id="rId57" Type="http://schemas.openxmlformats.org/officeDocument/2006/relationships/oleObject" Target="file:///C:\Users\webber\extending_cookbooks\06-ohai.pptx!265" TargetMode="External"/><Relationship Id="rId10" Type="http://schemas.openxmlformats.org/officeDocument/2006/relationships/image" Target="media/image3.emf"/><Relationship Id="rId19" Type="http://schemas.openxmlformats.org/officeDocument/2006/relationships/oleObject" Target="file:///C:\Users\webber\extending_cookbooks\06-ohai.pptx!280" TargetMode="External"/><Relationship Id="rId31" Type="http://schemas.openxmlformats.org/officeDocument/2006/relationships/oleObject" Target="file:///C:\Users\webber\extending_cookbooks\06-ohai.pptx!286"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oleObject" Target="file:///C:\Users\webber\extending_cookbooks\06-ohai.pptx!257"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extending_cookbooks\06-ohai.pptx!284" TargetMode="External"/><Relationship Id="rId30" Type="http://schemas.openxmlformats.org/officeDocument/2006/relationships/image" Target="media/image13.emf"/><Relationship Id="rId35" Type="http://schemas.openxmlformats.org/officeDocument/2006/relationships/oleObject" Target="file:///C:\Users\webber\extending_cookbooks\06-ohai.pptx!288" TargetMode="External"/><Relationship Id="rId43" Type="http://schemas.openxmlformats.org/officeDocument/2006/relationships/oleObject" Target="file:///C:\Users\webber\extending_cookbooks\06-ohai.pptx!289" TargetMode="External"/><Relationship Id="rId48" Type="http://schemas.openxmlformats.org/officeDocument/2006/relationships/image" Target="media/image22.emf"/><Relationship Id="rId56" Type="http://schemas.openxmlformats.org/officeDocument/2006/relationships/image" Target="media/image26.emf"/><Relationship Id="rId8" Type="http://schemas.openxmlformats.org/officeDocument/2006/relationships/image" Target="media/image2.emf"/><Relationship Id="rId51" Type="http://schemas.openxmlformats.org/officeDocument/2006/relationships/oleObject" Target="file:///C:\Users\webber\extending_cookbooks\06-ohai.pptx!277"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1397</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2016-10-23T07:12:00Z</dcterms:created>
  <dcterms:modified xsi:type="dcterms:W3CDTF">2016-10-23T07:26:00Z</dcterms:modified>
</cp:coreProperties>
</file>