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360" w:lineRule="auto"/>
        <w:jc w:val="center"/>
        <w:rPr>
          <w:rFonts w:cs="Arial"/>
          <w:i w:val="0"/>
          <w:sz w:val="32"/>
        </w:rPr>
      </w:pPr>
      <w:r>
        <w:rPr>
          <w:rFonts w:cs="Arial"/>
          <w:i w:val="0"/>
          <w:sz w:val="32"/>
        </w:rPr>
        <w:t>REPORT 4</w:t>
      </w:r>
    </w:p>
    <w:p>
      <w:pPr>
        <w:tabs>
          <w:tab w:val="center" w:pos="4535"/>
        </w:tabs>
        <w:jc w:val="center"/>
        <w:rPr>
          <w:rFonts w:ascii="Arial" w:hAnsi="Arial"/>
          <w:b/>
          <w:sz w:val="36"/>
        </w:rPr>
      </w:pPr>
      <w:r>
        <w:rPr>
          <w:rFonts w:ascii="Arial" w:hAnsi="Arial"/>
          <w:b/>
          <w:sz w:val="32"/>
        </w:rPr>
        <w:t>Documento de Projeto</w:t>
      </w:r>
    </w:p>
    <w:p>
      <w:pPr>
        <w:jc w:val="center"/>
        <w:rPr>
          <w:b/>
          <w:sz w:val="32"/>
          <w:szCs w:val="32"/>
        </w:rPr>
      </w:pPr>
    </w:p>
    <w:p>
      <w:pPr>
        <w:pStyle w:val="6"/>
        <w:spacing w:line="360" w:lineRule="auto"/>
        <w:rPr>
          <w:rFonts w:cs="Arial"/>
          <w:sz w:val="24"/>
          <w:szCs w:val="24"/>
        </w:rPr>
      </w:pPr>
      <w:r>
        <w:rPr>
          <w:rFonts w:cs="Arial"/>
          <w:sz w:val="24"/>
          <w:szCs w:val="24"/>
        </w:rPr>
        <w:t>IDENTIFICAÇÃO</w:t>
      </w:r>
    </w:p>
    <w:tbl>
      <w:tblPr>
        <w:tblStyle w:val="32"/>
        <w:tblW w:w="9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3542"/>
        <w:gridCol w:w="3402"/>
        <w:gridCol w:w="1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37" w:type="dxa"/>
            <w:vAlign w:val="center"/>
          </w:tcPr>
          <w:p>
            <w:pPr>
              <w:spacing w:after="0"/>
              <w:jc w:val="center"/>
              <w:rPr>
                <w:rFonts w:ascii="Arial" w:hAnsi="Arial" w:cs="Arial"/>
                <w:b/>
              </w:rPr>
            </w:pPr>
            <w:r>
              <w:rPr>
                <w:rFonts w:ascii="Arial" w:hAnsi="Arial" w:cs="Arial"/>
                <w:b/>
              </w:rPr>
              <w:t>N</w:t>
            </w:r>
            <w:r>
              <w:rPr>
                <w:rFonts w:ascii="Arial" w:hAnsi="Arial" w:cs="Arial"/>
                <w:b/>
                <w:vertAlign w:val="superscript"/>
              </w:rPr>
              <w:t>O</w:t>
            </w:r>
          </w:p>
        </w:tc>
        <w:tc>
          <w:tcPr>
            <w:tcW w:w="3549" w:type="dxa"/>
            <w:vAlign w:val="center"/>
          </w:tcPr>
          <w:p>
            <w:pPr>
              <w:spacing w:after="0"/>
              <w:jc w:val="center"/>
              <w:rPr>
                <w:rFonts w:ascii="Arial" w:hAnsi="Arial" w:cs="Arial"/>
                <w:b/>
              </w:rPr>
            </w:pPr>
            <w:r>
              <w:rPr>
                <w:rFonts w:ascii="Arial" w:hAnsi="Arial" w:cs="Arial"/>
                <w:b/>
              </w:rPr>
              <w:t>NOME</w:t>
            </w:r>
          </w:p>
        </w:tc>
        <w:tc>
          <w:tcPr>
            <w:tcW w:w="3402" w:type="dxa"/>
            <w:vAlign w:val="center"/>
          </w:tcPr>
          <w:p>
            <w:pPr>
              <w:spacing w:after="0"/>
              <w:jc w:val="center"/>
              <w:rPr>
                <w:rFonts w:ascii="Arial" w:hAnsi="Arial" w:cs="Arial"/>
                <w:b/>
              </w:rPr>
            </w:pPr>
            <w:r>
              <w:rPr>
                <w:rFonts w:ascii="Arial" w:hAnsi="Arial" w:cs="Arial"/>
                <w:b/>
              </w:rPr>
              <w:t>e-mail</w:t>
            </w:r>
          </w:p>
        </w:tc>
        <w:tc>
          <w:tcPr>
            <w:tcW w:w="1701" w:type="dxa"/>
            <w:vAlign w:val="center"/>
          </w:tcPr>
          <w:p>
            <w:pPr>
              <w:spacing w:after="0"/>
              <w:jc w:val="center"/>
              <w:rPr>
                <w:rFonts w:ascii="Arial" w:hAnsi="Arial" w:cs="Arial"/>
                <w:b/>
              </w:rPr>
            </w:pPr>
            <w:r>
              <w:rPr>
                <w:rFonts w:ascii="Arial" w:hAnsi="Arial" w:cs="Arial"/>
                <w:b/>
              </w:rPr>
              <w:t>Telefone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37" w:type="dxa"/>
            <w:vAlign w:val="center"/>
          </w:tcPr>
          <w:p>
            <w:pPr>
              <w:jc w:val="center"/>
              <w:rPr>
                <w:rFonts w:ascii="Arial" w:hAnsi="Arial" w:cs="Arial"/>
                <w:b/>
              </w:rPr>
            </w:pPr>
            <w:r>
              <w:rPr>
                <w:rFonts w:ascii="Arial" w:hAnsi="Arial" w:cs="Arial"/>
                <w:b/>
              </w:rPr>
              <w:t>160068</w:t>
            </w:r>
          </w:p>
        </w:tc>
        <w:tc>
          <w:tcPr>
            <w:tcW w:w="3549" w:type="dxa"/>
            <w:vAlign w:val="center"/>
          </w:tcPr>
          <w:p>
            <w:pPr>
              <w:jc w:val="center"/>
              <w:rPr>
                <w:rFonts w:ascii="Arial" w:hAnsi="Arial" w:cs="Arial"/>
                <w:b/>
              </w:rPr>
            </w:pPr>
            <w:r>
              <w:rPr>
                <w:rFonts w:ascii="Arial" w:hAnsi="Arial" w:cs="Arial"/>
                <w:b/>
              </w:rPr>
              <w:t>Guilherme Proença Cravo da Costa</w:t>
            </w:r>
          </w:p>
        </w:tc>
        <w:tc>
          <w:tcPr>
            <w:tcW w:w="3402" w:type="dxa"/>
          </w:tcPr>
          <w:p>
            <w:pPr>
              <w:jc w:val="center"/>
              <w:rPr>
                <w:rFonts w:ascii="Arial" w:hAnsi="Arial" w:cs="Arial"/>
                <w:b/>
              </w:rPr>
            </w:pPr>
            <w:r>
              <w:rPr>
                <w:rFonts w:hint="default" w:ascii="Arial" w:hAnsi="Arial" w:cs="Arial"/>
                <w:b/>
                <w:lang w:val="pt-BR"/>
              </w:rPr>
              <w:t>c</w:t>
            </w:r>
            <w:r>
              <w:rPr>
                <w:rFonts w:ascii="Arial" w:hAnsi="Arial" w:cs="Arial"/>
                <w:b/>
              </w:rPr>
              <w:t>ravo-guilherme1@hotmail.com</w:t>
            </w:r>
          </w:p>
        </w:tc>
        <w:tc>
          <w:tcPr>
            <w:tcW w:w="1701" w:type="dxa"/>
          </w:tcPr>
          <w:p>
            <w:pPr>
              <w:jc w:val="center"/>
              <w:rPr>
                <w:rFonts w:ascii="Arial" w:hAnsi="Arial" w:cs="Arial"/>
                <w:b/>
              </w:rPr>
            </w:pPr>
            <w:r>
              <w:rPr>
                <w:rFonts w:ascii="Arial" w:hAnsi="Arial" w:cs="Arial"/>
                <w:b/>
              </w:rPr>
              <w:t>(15)996143888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237" w:type="dxa"/>
            <w:vAlign w:val="center"/>
          </w:tcPr>
          <w:p>
            <w:pPr>
              <w:jc w:val="center"/>
              <w:rPr>
                <w:rFonts w:ascii="Arial" w:hAnsi="Arial" w:cs="Arial"/>
                <w:b/>
              </w:rPr>
            </w:pPr>
            <w:r>
              <w:rPr>
                <w:rFonts w:ascii="Arial" w:hAnsi="Arial" w:cs="Arial"/>
                <w:b/>
              </w:rPr>
              <w:t>121058</w:t>
            </w:r>
          </w:p>
        </w:tc>
        <w:tc>
          <w:tcPr>
            <w:tcW w:w="3549" w:type="dxa"/>
            <w:vAlign w:val="center"/>
          </w:tcPr>
          <w:p>
            <w:pPr>
              <w:jc w:val="center"/>
              <w:rPr>
                <w:rFonts w:ascii="Arial" w:hAnsi="Arial" w:cs="Arial"/>
                <w:b/>
              </w:rPr>
            </w:pPr>
            <w:r>
              <w:rPr>
                <w:rFonts w:ascii="Arial" w:hAnsi="Arial" w:cs="Arial"/>
                <w:b/>
              </w:rPr>
              <w:t>Renato Druzian</w:t>
            </w:r>
          </w:p>
        </w:tc>
        <w:tc>
          <w:tcPr>
            <w:tcW w:w="3402" w:type="dxa"/>
          </w:tcPr>
          <w:p>
            <w:pPr>
              <w:jc w:val="center"/>
              <w:rPr>
                <w:rFonts w:ascii="Arial" w:hAnsi="Arial" w:cs="Arial"/>
                <w:b/>
              </w:rPr>
            </w:pPr>
            <w:r>
              <w:rPr>
                <w:rFonts w:ascii="Arial" w:hAnsi="Arial" w:cs="Arial"/>
                <w:b/>
              </w:rPr>
              <w:t>rendruzian@gmail.com</w:t>
            </w:r>
          </w:p>
        </w:tc>
        <w:tc>
          <w:tcPr>
            <w:tcW w:w="1701" w:type="dxa"/>
          </w:tcPr>
          <w:p>
            <w:pPr>
              <w:jc w:val="center"/>
              <w:rPr>
                <w:rFonts w:ascii="Arial" w:hAnsi="Arial" w:cs="Arial"/>
                <w:b/>
              </w:rPr>
            </w:pPr>
            <w:r>
              <w:rPr>
                <w:rFonts w:ascii="Arial" w:hAnsi="Arial" w:cs="Arial"/>
                <w:b/>
              </w:rPr>
              <w:t>(11)983524314</w:t>
            </w:r>
          </w:p>
        </w:tc>
      </w:tr>
    </w:tbl>
    <w:p/>
    <w:p>
      <w:pPr>
        <w:spacing w:after="0" w:line="360" w:lineRule="auto"/>
        <w:rPr>
          <w:rFonts w:ascii="Arial" w:hAnsi="Arial" w:cs="Arial"/>
        </w:rPr>
      </w:pPr>
      <w:r>
        <w:rPr>
          <w:rFonts w:ascii="Arial" w:hAnsi="Arial" w:cs="Arial"/>
          <w:b/>
          <w:bCs/>
        </w:rPr>
        <w:t>TÍTULO: Sumarização de notícias</w:t>
      </w:r>
    </w:p>
    <w:p>
      <w:pPr>
        <w:spacing w:after="0" w:line="360" w:lineRule="auto"/>
        <w:rPr>
          <w:rFonts w:ascii="Arial" w:hAnsi="Arial" w:cs="Arial"/>
          <w:bCs/>
        </w:rPr>
      </w:pPr>
    </w:p>
    <w:p>
      <w:pPr>
        <w:spacing w:after="0" w:line="360" w:lineRule="auto"/>
        <w:rPr>
          <w:rFonts w:ascii="Arial" w:hAnsi="Arial" w:cs="Arial"/>
        </w:rPr>
      </w:pPr>
      <w:r>
        <w:rPr>
          <w:rFonts w:ascii="Arial" w:hAnsi="Arial" w:cs="Arial"/>
          <w:b/>
          <w:bCs/>
        </w:rPr>
        <w:t>LÍDER DO GRUPO: Renato Druzian</w:t>
      </w:r>
    </w:p>
    <w:p>
      <w:pPr>
        <w:spacing w:after="0" w:line="360" w:lineRule="auto"/>
        <w:rPr>
          <w:rFonts w:ascii="Arial" w:hAnsi="Arial" w:cs="Arial"/>
          <w:bCs/>
        </w:rPr>
      </w:pPr>
    </w:p>
    <w:p>
      <w:pPr>
        <w:spacing w:after="0" w:line="360" w:lineRule="auto"/>
        <w:rPr>
          <w:rFonts w:ascii="Arial" w:hAnsi="Arial" w:cs="Arial"/>
        </w:rPr>
      </w:pPr>
      <w:r>
        <w:rPr>
          <w:rFonts w:ascii="Arial" w:hAnsi="Arial" w:cs="Arial"/>
          <w:b/>
          <w:bCs/>
        </w:rPr>
        <w:t>ORIENTADOR: Johannes von Lochter</w:t>
      </w:r>
    </w:p>
    <w:p>
      <w:pPr>
        <w:spacing w:after="0" w:line="360" w:lineRule="auto"/>
        <w:rPr>
          <w:rFonts w:ascii="Arial" w:hAnsi="Arial" w:cs="Arial"/>
          <w:bCs/>
        </w:rPr>
      </w:pPr>
    </w:p>
    <w:p>
      <w:pPr>
        <w:spacing w:after="0" w:line="360" w:lineRule="auto"/>
        <w:rPr>
          <w:rFonts w:ascii="Arial" w:hAnsi="Arial" w:cs="Arial"/>
          <w:bCs/>
        </w:rPr>
      </w:pPr>
    </w:p>
    <w:p>
      <w:pPr>
        <w:pStyle w:val="12"/>
        <w:tabs>
          <w:tab w:val="left" w:pos="1120"/>
          <w:tab w:val="right" w:pos="9972"/>
        </w:tabs>
        <w:spacing w:line="360" w:lineRule="auto"/>
        <w:rPr>
          <w:rFonts w:ascii="Arial" w:hAnsi="Arial" w:cs="Arial"/>
        </w:rPr>
      </w:pPr>
      <w:r>
        <w:rPr>
          <w:rFonts w:ascii="Arial" w:hAnsi="Arial" w:cs="Arial"/>
        </w:rPr>
        <w:t>Data da Entrega:         /      /2020</w:t>
      </w:r>
    </w:p>
    <w:p>
      <w:pPr>
        <w:pStyle w:val="12"/>
        <w:tabs>
          <w:tab w:val="left" w:pos="1120"/>
          <w:tab w:val="right" w:pos="9972"/>
        </w:tabs>
        <w:spacing w:line="360" w:lineRule="auto"/>
        <w:rPr>
          <w:rFonts w:ascii="Arial" w:hAnsi="Arial" w:cs="Arial"/>
          <w:sz w:val="22"/>
        </w:rPr>
      </w:pPr>
    </w:p>
    <w:p>
      <w:pPr>
        <w:pStyle w:val="12"/>
        <w:tabs>
          <w:tab w:val="left" w:pos="1120"/>
          <w:tab w:val="right" w:pos="9972"/>
        </w:tabs>
        <w:spacing w:line="360" w:lineRule="auto"/>
        <w:rPr>
          <w:rFonts w:ascii="Arial" w:hAnsi="Arial" w:cs="Arial"/>
          <w:sz w:val="22"/>
        </w:rPr>
      </w:pPr>
    </w:p>
    <w:p>
      <w:pPr>
        <w:pStyle w:val="12"/>
        <w:tabs>
          <w:tab w:val="left" w:pos="1120"/>
          <w:tab w:val="right" w:pos="9972"/>
        </w:tabs>
        <w:spacing w:line="360" w:lineRule="auto"/>
        <w:rPr>
          <w:rFonts w:ascii="Arial" w:hAnsi="Arial" w:cs="Arial"/>
          <w:b/>
          <w:bCs/>
          <w:sz w:val="22"/>
        </w:rPr>
      </w:pPr>
      <w:r>
        <w:rPr>
          <w:rFonts w:ascii="Arial" w:hAnsi="Arial" w:cs="Arial"/>
          <w:sz w:val="22"/>
        </w:rPr>
        <w:t>____________________________</w:t>
      </w:r>
    </w:p>
    <w:p>
      <w:pPr>
        <w:pStyle w:val="12"/>
        <w:spacing w:line="360" w:lineRule="auto"/>
        <w:rPr>
          <w:rFonts w:ascii="Arial" w:hAnsi="Arial" w:cs="Arial"/>
        </w:rPr>
      </w:pPr>
      <w:r>
        <w:rPr>
          <w:rFonts w:ascii="Arial" w:hAnsi="Arial" w:cs="Arial"/>
        </w:rPr>
        <w:t xml:space="preserve">        Visto do Orientador</w:t>
      </w:r>
    </w:p>
    <w:p>
      <w:pPr>
        <w:pStyle w:val="12"/>
        <w:spacing w:line="360" w:lineRule="auto"/>
        <w:ind w:firstLine="708"/>
        <w:sectPr>
          <w:headerReference r:id="rId3" w:type="default"/>
          <w:pgSz w:w="11906" w:h="16838"/>
          <w:pgMar w:top="1440" w:right="1080" w:bottom="1440" w:left="1080" w:header="1134" w:footer="720" w:gutter="0"/>
          <w:pgNumType w:start="1"/>
          <w:cols w:space="708" w:num="1"/>
          <w:docGrid w:linePitch="360" w:charSpace="0"/>
        </w:sectPr>
      </w:pPr>
    </w:p>
    <w:p>
      <w:pPr>
        <w:jc w:val="center"/>
        <w:rPr>
          <w:lang w:eastAsia="pt-BR"/>
        </w:rPr>
      </w:pPr>
    </w:p>
    <w:p>
      <w:pPr>
        <w:jc w:val="center"/>
        <w:rPr>
          <w:lang w:eastAsia="pt-BR"/>
        </w:rPr>
      </w:pPr>
    </w:p>
    <w:p>
      <w:pPr>
        <w:jc w:val="center"/>
        <w:rPr>
          <w:lang w:eastAsia="pt-BR"/>
        </w:rPr>
      </w:pPr>
    </w:p>
    <w:p>
      <w:pPr>
        <w:jc w:val="center"/>
        <w:rPr>
          <w:lang w:eastAsia="pt-BR"/>
        </w:rPr>
      </w:pPr>
    </w:p>
    <w:p>
      <w:pPr>
        <w:jc w:val="center"/>
        <w:rPr>
          <w:lang w:eastAsia="pt-BR"/>
        </w:rPr>
      </w:pPr>
    </w:p>
    <w:p>
      <w:pPr>
        <w:jc w:val="center"/>
      </w:pPr>
    </w:p>
    <w:p>
      <w:pPr>
        <w:jc w:val="center"/>
        <w:rPr>
          <w:rFonts w:ascii="Arial" w:hAnsi="Arial" w:cs="Arial"/>
          <w:b/>
          <w:bCs/>
          <w:sz w:val="32"/>
          <w:szCs w:val="32"/>
        </w:rPr>
      </w:pPr>
      <w:bookmarkStart w:id="0" w:name="_Toc272862545"/>
      <w:bookmarkStart w:id="1" w:name="_Toc278294411"/>
      <w:bookmarkStart w:id="2" w:name="_Toc272862635"/>
      <w:bookmarkStart w:id="3" w:name="_Toc272861332"/>
      <w:bookmarkStart w:id="4" w:name="_Toc272350162"/>
    </w:p>
    <w:sdt>
      <w:sdtPr>
        <w:rPr>
          <w:rFonts w:ascii="Times New Roman" w:hAnsi="Times New Roman" w:eastAsia="Calibri"/>
          <w:b w:val="0"/>
          <w:bCs w:val="0"/>
          <w:color w:val="auto"/>
          <w:sz w:val="22"/>
          <w:szCs w:val="22"/>
          <w:lang w:eastAsia="pt-BR"/>
        </w:rPr>
        <w:id w:val="456262337"/>
        <w:docPartObj>
          <w:docPartGallery w:val="Table of Contents"/>
          <w:docPartUnique/>
        </w:docPartObj>
      </w:sdtPr>
      <w:sdtEndPr>
        <w:rPr>
          <w:rFonts w:ascii="Calibri" w:hAnsi="Calibri" w:eastAsia="Calibri"/>
          <w:b w:val="0"/>
          <w:bCs w:val="0"/>
          <w:color w:val="auto"/>
          <w:sz w:val="22"/>
          <w:szCs w:val="22"/>
          <w:lang w:eastAsia="en-US"/>
        </w:rPr>
      </w:sdtEndPr>
      <w:sdtContent>
        <w:p>
          <w:pPr>
            <w:pStyle w:val="49"/>
            <w:jc w:val="center"/>
            <w:rPr>
              <w:rFonts w:ascii="Arial" w:hAnsi="Arial" w:cs="Arial"/>
              <w:color w:val="auto"/>
            </w:rPr>
          </w:pPr>
          <w:r>
            <w:rPr>
              <w:rFonts w:ascii="Arial" w:hAnsi="Arial" w:cs="Arial"/>
              <w:color w:val="auto"/>
            </w:rPr>
            <w:t>SUMÁRIO</w:t>
          </w:r>
        </w:p>
        <w:p/>
        <w:p>
          <w:pPr>
            <w:pStyle w:val="24"/>
            <w:rPr>
              <w:rFonts w:asciiTheme="minorHAnsi" w:hAnsiTheme="minorHAnsi" w:eastAsiaTheme="minorEastAsia" w:cstheme="minorBidi"/>
              <w:b w:val="0"/>
              <w:sz w:val="22"/>
              <w:szCs w:val="22"/>
              <w:lang w:eastAsia="pt-BR"/>
            </w:rPr>
          </w:pPr>
          <w:r>
            <w:rPr>
              <w:caps/>
              <w:sz w:val="22"/>
              <w:szCs w:val="22"/>
              <w:u w:val="single"/>
            </w:rPr>
            <w:fldChar w:fldCharType="begin"/>
          </w:r>
          <w:r>
            <w:instrText xml:space="preserve"> TOC \o "1-3" \h \z \u </w:instrText>
          </w:r>
          <w:r>
            <w:rPr>
              <w:caps/>
              <w:sz w:val="22"/>
              <w:szCs w:val="22"/>
              <w:u w:val="single"/>
            </w:rPr>
            <w:fldChar w:fldCharType="separate"/>
          </w:r>
          <w:r>
            <w:fldChar w:fldCharType="begin"/>
          </w:r>
          <w:r>
            <w:instrText xml:space="preserve"> HYPERLINK \l "_Toc5749286" </w:instrText>
          </w:r>
          <w:r>
            <w:fldChar w:fldCharType="separate"/>
          </w:r>
          <w:r>
            <w:rPr>
              <w:rStyle w:val="31"/>
              <w:rFonts w:eastAsia="Arial"/>
            </w:rPr>
            <w:t>1</w:t>
          </w:r>
          <w:r>
            <w:rPr>
              <w:rFonts w:asciiTheme="minorHAnsi" w:hAnsiTheme="minorHAnsi" w:eastAsiaTheme="minorEastAsia" w:cstheme="minorBidi"/>
              <w:b w:val="0"/>
              <w:sz w:val="22"/>
              <w:szCs w:val="22"/>
              <w:lang w:eastAsia="pt-BR"/>
            </w:rPr>
            <w:tab/>
          </w:r>
          <w:r>
            <w:rPr>
              <w:rStyle w:val="31"/>
              <w:rFonts w:eastAsia="Arial"/>
            </w:rPr>
            <w:t>INTRODUÇÃO DO TRABALHO</w:t>
          </w:r>
          <w:r>
            <w:tab/>
          </w:r>
          <w:r>
            <w:fldChar w:fldCharType="begin"/>
          </w:r>
          <w:r>
            <w:instrText xml:space="preserve"> PAGEREF _Toc5749286 \h </w:instrText>
          </w:r>
          <w:r>
            <w:fldChar w:fldCharType="separate"/>
          </w:r>
          <w:r>
            <w:t>2</w:t>
          </w:r>
          <w:r>
            <w:fldChar w:fldCharType="end"/>
          </w:r>
          <w:r>
            <w:fldChar w:fldCharType="end"/>
          </w:r>
        </w:p>
        <w:p>
          <w:pPr>
            <w:pStyle w:val="24"/>
            <w:rPr>
              <w:rFonts w:asciiTheme="minorHAnsi" w:hAnsiTheme="minorHAnsi" w:eastAsiaTheme="minorEastAsia" w:cstheme="minorBidi"/>
              <w:b w:val="0"/>
              <w:sz w:val="22"/>
              <w:szCs w:val="22"/>
              <w:lang w:eastAsia="pt-BR"/>
            </w:rPr>
          </w:pPr>
          <w:r>
            <w:fldChar w:fldCharType="begin"/>
          </w:r>
          <w:r>
            <w:instrText xml:space="preserve"> HYPERLINK \l "_Toc5749287" </w:instrText>
          </w:r>
          <w:r>
            <w:fldChar w:fldCharType="separate"/>
          </w:r>
          <w:r>
            <w:rPr>
              <w:rStyle w:val="31"/>
              <w:rFonts w:eastAsia="Arial"/>
            </w:rPr>
            <w:t>2</w:t>
          </w:r>
          <w:r>
            <w:rPr>
              <w:rFonts w:asciiTheme="minorHAnsi" w:hAnsiTheme="minorHAnsi" w:eastAsiaTheme="minorEastAsia" w:cstheme="minorBidi"/>
              <w:b w:val="0"/>
              <w:sz w:val="22"/>
              <w:szCs w:val="22"/>
              <w:lang w:eastAsia="pt-BR"/>
            </w:rPr>
            <w:tab/>
          </w:r>
          <w:r>
            <w:rPr>
              <w:rStyle w:val="31"/>
              <w:rFonts w:eastAsia="Arial"/>
            </w:rPr>
            <w:t>TRABALHOS CORRELATOS</w:t>
          </w:r>
          <w:r>
            <w:tab/>
          </w:r>
          <w:r>
            <w:fldChar w:fldCharType="begin"/>
          </w:r>
          <w:r>
            <w:instrText xml:space="preserve"> PAGEREF _Toc5749287 \h </w:instrText>
          </w:r>
          <w:r>
            <w:fldChar w:fldCharType="separate"/>
          </w:r>
          <w:r>
            <w:t>3</w:t>
          </w:r>
          <w:r>
            <w:fldChar w:fldCharType="end"/>
          </w:r>
          <w:r>
            <w:fldChar w:fldCharType="end"/>
          </w:r>
        </w:p>
        <w:p>
          <w:pPr>
            <w:pStyle w:val="24"/>
            <w:rPr>
              <w:rFonts w:asciiTheme="minorHAnsi" w:hAnsiTheme="minorHAnsi" w:eastAsiaTheme="minorEastAsia" w:cstheme="minorBidi"/>
              <w:b w:val="0"/>
              <w:sz w:val="22"/>
              <w:szCs w:val="22"/>
              <w:lang w:eastAsia="pt-BR"/>
            </w:rPr>
          </w:pPr>
          <w:r>
            <w:fldChar w:fldCharType="begin"/>
          </w:r>
          <w:r>
            <w:instrText xml:space="preserve"> HYPERLINK \l "_Toc5749288" </w:instrText>
          </w:r>
          <w:r>
            <w:fldChar w:fldCharType="separate"/>
          </w:r>
          <w:r>
            <w:rPr>
              <w:rStyle w:val="31"/>
              <w:rFonts w:eastAsia="Arial"/>
            </w:rPr>
            <w:t>3</w:t>
          </w:r>
          <w:r>
            <w:rPr>
              <w:rFonts w:asciiTheme="minorHAnsi" w:hAnsiTheme="minorHAnsi" w:eastAsiaTheme="minorEastAsia" w:cstheme="minorBidi"/>
              <w:b w:val="0"/>
              <w:sz w:val="22"/>
              <w:szCs w:val="22"/>
              <w:lang w:eastAsia="pt-BR"/>
            </w:rPr>
            <w:tab/>
          </w:r>
          <w:r>
            <w:rPr>
              <w:rStyle w:val="31"/>
              <w:rFonts w:eastAsia="Arial"/>
            </w:rPr>
            <w:t>O QUE SERÁ FEITO</w:t>
          </w:r>
          <w:r>
            <w:tab/>
          </w:r>
          <w:r>
            <w:fldChar w:fldCharType="begin"/>
          </w:r>
          <w:r>
            <w:instrText xml:space="preserve"> PAGEREF _Toc5749288 \h </w:instrText>
          </w:r>
          <w:r>
            <w:fldChar w:fldCharType="separate"/>
          </w:r>
          <w:r>
            <w:t>4</w:t>
          </w:r>
          <w:r>
            <w:fldChar w:fldCharType="end"/>
          </w:r>
          <w:r>
            <w:fldChar w:fldCharType="end"/>
          </w:r>
        </w:p>
        <w:p>
          <w:pPr>
            <w:pStyle w:val="24"/>
            <w:rPr>
              <w:rFonts w:asciiTheme="minorHAnsi" w:hAnsiTheme="minorHAnsi" w:eastAsiaTheme="minorEastAsia" w:cstheme="minorBidi"/>
              <w:b w:val="0"/>
              <w:sz w:val="22"/>
              <w:szCs w:val="22"/>
              <w:lang w:eastAsia="pt-BR"/>
            </w:rPr>
          </w:pPr>
          <w:r>
            <w:fldChar w:fldCharType="begin"/>
          </w:r>
          <w:r>
            <w:instrText xml:space="preserve"> HYPERLINK \l "_Toc5749289" </w:instrText>
          </w:r>
          <w:r>
            <w:fldChar w:fldCharType="separate"/>
          </w:r>
          <w:r>
            <w:rPr>
              <w:rStyle w:val="31"/>
              <w:rFonts w:eastAsia="Arial"/>
            </w:rPr>
            <w:t>4</w:t>
          </w:r>
          <w:r>
            <w:rPr>
              <w:rFonts w:asciiTheme="minorHAnsi" w:hAnsiTheme="minorHAnsi" w:eastAsiaTheme="minorEastAsia" w:cstheme="minorBidi"/>
              <w:b w:val="0"/>
              <w:sz w:val="22"/>
              <w:szCs w:val="22"/>
              <w:lang w:eastAsia="pt-BR"/>
            </w:rPr>
            <w:tab/>
          </w:r>
          <w:r>
            <w:rPr>
              <w:rStyle w:val="31"/>
              <w:rFonts w:eastAsia="Arial"/>
            </w:rPr>
            <w:t>O QUE NÃO SERÁ FEITO</w:t>
          </w:r>
          <w:r>
            <w:tab/>
          </w:r>
          <w:r>
            <w:fldChar w:fldCharType="begin"/>
          </w:r>
          <w:r>
            <w:instrText xml:space="preserve"> PAGEREF _Toc5749289 \h </w:instrText>
          </w:r>
          <w:r>
            <w:fldChar w:fldCharType="separate"/>
          </w:r>
          <w:r>
            <w:t>4</w:t>
          </w:r>
          <w:r>
            <w:fldChar w:fldCharType="end"/>
          </w:r>
          <w:r>
            <w:fldChar w:fldCharType="end"/>
          </w:r>
        </w:p>
        <w:p>
          <w:pPr>
            <w:pStyle w:val="24"/>
            <w:rPr>
              <w:rFonts w:asciiTheme="minorHAnsi" w:hAnsiTheme="minorHAnsi" w:eastAsiaTheme="minorEastAsia" w:cstheme="minorBidi"/>
              <w:b w:val="0"/>
              <w:sz w:val="22"/>
              <w:szCs w:val="22"/>
              <w:lang w:eastAsia="pt-BR"/>
            </w:rPr>
          </w:pPr>
          <w:r>
            <w:fldChar w:fldCharType="begin"/>
          </w:r>
          <w:r>
            <w:instrText xml:space="preserve"> HYPERLINK \l "_Toc5749290" </w:instrText>
          </w:r>
          <w:r>
            <w:fldChar w:fldCharType="separate"/>
          </w:r>
          <w:r>
            <w:rPr>
              <w:rStyle w:val="31"/>
              <w:rFonts w:eastAsia="Arial"/>
            </w:rPr>
            <w:t>5</w:t>
          </w:r>
          <w:r>
            <w:rPr>
              <w:rFonts w:asciiTheme="minorHAnsi" w:hAnsiTheme="minorHAnsi" w:eastAsiaTheme="minorEastAsia" w:cstheme="minorBidi"/>
              <w:b w:val="0"/>
              <w:sz w:val="22"/>
              <w:szCs w:val="22"/>
              <w:lang w:eastAsia="pt-BR"/>
            </w:rPr>
            <w:tab/>
          </w:r>
          <w:r>
            <w:rPr>
              <w:rStyle w:val="31"/>
              <w:rFonts w:eastAsia="Arial"/>
            </w:rPr>
            <w:t>BENEFÍCIOS</w:t>
          </w:r>
          <w:r>
            <w:tab/>
          </w:r>
          <w:r>
            <w:fldChar w:fldCharType="begin"/>
          </w:r>
          <w:r>
            <w:instrText xml:space="preserve"> PAGEREF _Toc5749290 \h </w:instrText>
          </w:r>
          <w:r>
            <w:fldChar w:fldCharType="separate"/>
          </w:r>
          <w:r>
            <w:t>5</w:t>
          </w:r>
          <w:r>
            <w:fldChar w:fldCharType="end"/>
          </w:r>
          <w:r>
            <w:fldChar w:fldCharType="end"/>
          </w:r>
        </w:p>
        <w:p>
          <w:pPr>
            <w:pStyle w:val="24"/>
            <w:rPr>
              <w:rFonts w:asciiTheme="minorHAnsi" w:hAnsiTheme="minorHAnsi" w:eastAsiaTheme="minorEastAsia" w:cstheme="minorBidi"/>
              <w:b w:val="0"/>
              <w:sz w:val="22"/>
              <w:szCs w:val="22"/>
              <w:lang w:eastAsia="pt-BR"/>
            </w:rPr>
          </w:pPr>
          <w:r>
            <w:fldChar w:fldCharType="begin"/>
          </w:r>
          <w:r>
            <w:instrText xml:space="preserve"> HYPERLINK \l "_Toc5749291" </w:instrText>
          </w:r>
          <w:r>
            <w:fldChar w:fldCharType="separate"/>
          </w:r>
          <w:r>
            <w:rPr>
              <w:rStyle w:val="31"/>
              <w:rFonts w:eastAsia="Arial"/>
            </w:rPr>
            <w:t>6</w:t>
          </w:r>
          <w:r>
            <w:rPr>
              <w:rFonts w:asciiTheme="minorHAnsi" w:hAnsiTheme="minorHAnsi" w:eastAsiaTheme="minorEastAsia" w:cstheme="minorBidi"/>
              <w:b w:val="0"/>
              <w:sz w:val="22"/>
              <w:szCs w:val="22"/>
              <w:lang w:eastAsia="pt-BR"/>
            </w:rPr>
            <w:tab/>
          </w:r>
          <w:r>
            <w:rPr>
              <w:rStyle w:val="31"/>
              <w:rFonts w:eastAsia="Arial"/>
            </w:rPr>
            <w:t>METAS PARA O TCC 2</w:t>
          </w:r>
          <w:r>
            <w:tab/>
          </w:r>
          <w:r>
            <w:fldChar w:fldCharType="begin"/>
          </w:r>
          <w:r>
            <w:instrText xml:space="preserve"> PAGEREF _Toc5749291 \h </w:instrText>
          </w:r>
          <w:r>
            <w:fldChar w:fldCharType="separate"/>
          </w:r>
          <w:r>
            <w:t>5</w:t>
          </w:r>
          <w:r>
            <w:fldChar w:fldCharType="end"/>
          </w:r>
          <w:r>
            <w:fldChar w:fldCharType="end"/>
          </w:r>
        </w:p>
        <w:p>
          <w:pPr>
            <w:pStyle w:val="24"/>
            <w:rPr>
              <w:rFonts w:asciiTheme="minorHAnsi" w:hAnsiTheme="minorHAnsi" w:eastAsiaTheme="minorEastAsia" w:cstheme="minorBidi"/>
              <w:b w:val="0"/>
              <w:sz w:val="22"/>
              <w:szCs w:val="22"/>
              <w:lang w:eastAsia="pt-BR"/>
            </w:rPr>
          </w:pPr>
          <w:r>
            <w:fldChar w:fldCharType="begin"/>
          </w:r>
          <w:r>
            <w:instrText xml:space="preserve"> HYPERLINK \l "_Toc5749292" </w:instrText>
          </w:r>
          <w:r>
            <w:fldChar w:fldCharType="separate"/>
          </w:r>
          <w:r>
            <w:rPr>
              <w:rStyle w:val="31"/>
              <w:rFonts w:eastAsia="Arial"/>
            </w:rPr>
            <w:t>7</w:t>
          </w:r>
          <w:r>
            <w:rPr>
              <w:rFonts w:asciiTheme="minorHAnsi" w:hAnsiTheme="minorHAnsi" w:eastAsiaTheme="minorEastAsia" w:cstheme="minorBidi"/>
              <w:b w:val="0"/>
              <w:sz w:val="22"/>
              <w:szCs w:val="22"/>
              <w:lang w:eastAsia="pt-BR"/>
            </w:rPr>
            <w:tab/>
          </w:r>
          <w:r>
            <w:rPr>
              <w:rStyle w:val="31"/>
              <w:rFonts w:eastAsia="Arial"/>
            </w:rPr>
            <w:t>RECURSOS UTILIZADOS</w:t>
          </w:r>
          <w:r>
            <w:tab/>
          </w:r>
          <w:r>
            <w:fldChar w:fldCharType="begin"/>
          </w:r>
          <w:r>
            <w:instrText xml:space="preserve"> PAGEREF _Toc5749292 \h </w:instrText>
          </w:r>
          <w:r>
            <w:fldChar w:fldCharType="separate"/>
          </w:r>
          <w:r>
            <w:t>6</w:t>
          </w:r>
          <w:r>
            <w:fldChar w:fldCharType="end"/>
          </w:r>
          <w:r>
            <w:fldChar w:fldCharType="end"/>
          </w:r>
        </w:p>
        <w:p>
          <w:pPr>
            <w:pStyle w:val="24"/>
            <w:rPr>
              <w:rFonts w:asciiTheme="minorHAnsi" w:hAnsiTheme="minorHAnsi" w:eastAsiaTheme="minorEastAsia" w:cstheme="minorBidi"/>
              <w:b w:val="0"/>
              <w:sz w:val="22"/>
              <w:szCs w:val="22"/>
              <w:lang w:eastAsia="pt-BR"/>
            </w:rPr>
          </w:pPr>
          <w:r>
            <w:fldChar w:fldCharType="begin"/>
          </w:r>
          <w:r>
            <w:instrText xml:space="preserve"> HYPERLINK \l "_Toc5749293" </w:instrText>
          </w:r>
          <w:r>
            <w:fldChar w:fldCharType="separate"/>
          </w:r>
          <w:r>
            <w:rPr>
              <w:rStyle w:val="31"/>
              <w:rFonts w:eastAsia="Arial"/>
            </w:rPr>
            <w:t>REFERÊNCIAS</w:t>
          </w:r>
          <w:r>
            <w:tab/>
          </w:r>
          <w:r>
            <w:fldChar w:fldCharType="begin"/>
          </w:r>
          <w:r>
            <w:instrText xml:space="preserve"> PAGEREF _Toc5749293 \h </w:instrText>
          </w:r>
          <w:r>
            <w:fldChar w:fldCharType="separate"/>
          </w:r>
          <w:r>
            <w:t>6</w:t>
          </w:r>
          <w:r>
            <w:fldChar w:fldCharType="end"/>
          </w:r>
          <w:r>
            <w:fldChar w:fldCharType="end"/>
          </w:r>
        </w:p>
        <w:p>
          <w:r>
            <w:fldChar w:fldCharType="end"/>
          </w:r>
        </w:p>
      </w:sdtContent>
    </w:sdt>
    <w:p>
      <w:pPr>
        <w:pStyle w:val="12"/>
        <w:jc w:val="center"/>
        <w:rPr>
          <w:b/>
          <w:bCs/>
        </w:rPr>
      </w:pPr>
    </w:p>
    <w:p>
      <w:pPr>
        <w:spacing w:line="360" w:lineRule="auto"/>
        <w:jc w:val="center"/>
        <w:rPr>
          <w:rFonts w:ascii="Arial" w:hAnsi="Arial"/>
          <w:b/>
        </w:rPr>
      </w:pPr>
    </w:p>
    <w:p>
      <w:pPr>
        <w:spacing w:line="360" w:lineRule="auto"/>
        <w:jc w:val="center"/>
        <w:rPr>
          <w:rFonts w:ascii="Arial" w:hAnsi="Arial"/>
          <w:b/>
        </w:rPr>
      </w:pPr>
    </w:p>
    <w:p>
      <w:pPr>
        <w:spacing w:line="360" w:lineRule="auto"/>
        <w:jc w:val="center"/>
        <w:rPr>
          <w:rFonts w:ascii="Arial" w:hAnsi="Arial"/>
          <w:b/>
        </w:rPr>
      </w:pPr>
    </w:p>
    <w:p>
      <w:pPr>
        <w:spacing w:line="360" w:lineRule="auto"/>
        <w:jc w:val="center"/>
        <w:rPr>
          <w:rFonts w:ascii="Arial" w:hAnsi="Arial"/>
          <w:b/>
        </w:rPr>
      </w:pPr>
    </w:p>
    <w:p>
      <w:pPr>
        <w:spacing w:line="360" w:lineRule="auto"/>
        <w:jc w:val="center"/>
        <w:rPr>
          <w:rFonts w:ascii="Arial" w:hAnsi="Arial"/>
          <w:b/>
        </w:rPr>
      </w:pPr>
    </w:p>
    <w:p>
      <w:pPr>
        <w:spacing w:line="360" w:lineRule="auto"/>
        <w:jc w:val="center"/>
        <w:rPr>
          <w:b/>
          <w:bCs/>
        </w:rPr>
      </w:pPr>
      <w:r>
        <w:rPr>
          <w:rFonts w:ascii="Arial" w:hAnsi="Arial"/>
          <w:b/>
        </w:rPr>
        <w:br w:type="page"/>
      </w:r>
    </w:p>
    <w:p>
      <w:pPr>
        <w:pStyle w:val="2"/>
        <w:numPr>
          <w:ilvl w:val="0"/>
          <w:numId w:val="1"/>
        </w:numPr>
        <w:spacing w:before="0" w:after="193"/>
        <w:ind w:left="357" w:hanging="357"/>
        <w:rPr>
          <w:rFonts w:ascii="Arial" w:hAnsi="Arial" w:eastAsia="Arial" w:cs="Arial"/>
          <w:bCs/>
          <w:color w:val="FF0000"/>
        </w:rPr>
      </w:pPr>
      <w:bookmarkStart w:id="5" w:name="_Toc5749286"/>
      <w:r>
        <w:rPr>
          <w:rFonts w:ascii="Arial" w:hAnsi="Arial" w:eastAsia="Arial" w:cs="Arial"/>
          <w:color w:val="000000"/>
          <w:sz w:val="24"/>
          <w:szCs w:val="22"/>
        </w:rPr>
        <w:t>INTRODUÇÃO DO TRABALHO</w:t>
      </w:r>
      <w:bookmarkEnd w:id="5"/>
    </w:p>
    <w:p>
      <w:pPr>
        <w:keepNext/>
        <w:keepLines/>
        <w:ind w:left="0" w:leftChars="0" w:firstLine="0" w:firstLineChars="0"/>
        <w:rPr>
          <w:rFonts w:hint="default" w:ascii="Arial" w:hAnsi="Arial" w:cs="Arial"/>
        </w:rPr>
      </w:pPr>
    </w:p>
    <w:p>
      <w:pPr>
        <w:keepNext/>
        <w:keepLines/>
        <w:ind w:left="432" w:firstLine="720"/>
        <w:rPr>
          <w:rFonts w:hint="default" w:ascii="Arial" w:hAnsi="Arial" w:cs="Arial"/>
        </w:rPr>
      </w:pPr>
      <w:r>
        <w:rPr>
          <w:rFonts w:hint="default" w:ascii="Arial" w:hAnsi="Arial" w:cs="Arial"/>
        </w:rPr>
        <w:t>O mundo está cada vez mais repleto de informações não-estruturadas, principalmente texto. Mídias sociais, como Twitter e Facebook, tiveram alto crescimento nos últimos anos e influenciam diariamente com opiniões e notícias.</w:t>
      </w:r>
    </w:p>
    <w:p>
      <w:pPr>
        <w:keepNext/>
        <w:keepLines/>
        <w:ind w:left="432" w:firstLine="720"/>
        <w:rPr>
          <w:rFonts w:hint="default" w:ascii="Arial" w:hAnsi="Arial" w:cs="Arial"/>
        </w:rPr>
      </w:pPr>
      <w:r>
        <w:rPr>
          <w:rFonts w:hint="default" w:ascii="Arial" w:hAnsi="Arial" w:cs="Arial"/>
        </w:rPr>
        <w:t>Sites de notícias são fontes provedoras de informações muitas vezes confiáveis, mas o volume de notícias nem sempre é possível de ser acompanhado por uma pessoa ocupada. (Rino &amp; Pardo, 2003) ”...viajar pelas páginas de notícias a fim de apreender o que é essencial exige tempo, capacidade de identificar o que é relevante, no grande volume de informações disponível, e capacidade de mentalizar, de forma coerente, o conteúdo essencial...”.</w:t>
      </w:r>
    </w:p>
    <w:p>
      <w:pPr>
        <w:keepNext/>
        <w:keepLines/>
        <w:ind w:left="432" w:firstLine="720"/>
        <w:rPr>
          <w:rFonts w:hint="default" w:ascii="Arial" w:hAnsi="Arial" w:cs="Arial"/>
        </w:rPr>
      </w:pPr>
      <w:r>
        <w:rPr>
          <w:rFonts w:hint="default" w:ascii="Arial" w:hAnsi="Arial" w:cs="Arial"/>
        </w:rPr>
        <w:t xml:space="preserve">Máquinas começaram a ser empregadas para realizar tarefas que antes eram das pessoas, como secretarias que resumem notícias financeiras para os patrões ou agentes de </w:t>
      </w:r>
      <w:r>
        <w:rPr>
          <w:rFonts w:hint="default" w:ascii="Arial" w:hAnsi="Arial" w:cs="Arial"/>
          <w:i/>
        </w:rPr>
        <w:t>home brokers</w:t>
      </w:r>
      <w:r>
        <w:rPr>
          <w:rFonts w:hint="default" w:ascii="Arial" w:hAnsi="Arial" w:cs="Arial"/>
        </w:rPr>
        <w:t xml:space="preserve"> geram </w:t>
      </w:r>
      <w:r>
        <w:rPr>
          <w:rFonts w:hint="default" w:ascii="Arial" w:hAnsi="Arial" w:cs="Arial"/>
          <w:i/>
          <w:iCs/>
        </w:rPr>
        <w:t>insights</w:t>
      </w:r>
      <w:r>
        <w:rPr>
          <w:rFonts w:hint="default" w:ascii="Arial" w:hAnsi="Arial" w:cs="Arial"/>
        </w:rPr>
        <w:t xml:space="preserve"> para investidores, que possibilitou a diminuição do tempo de muitos processos.</w:t>
      </w:r>
    </w:p>
    <w:p>
      <w:pPr>
        <w:keepNext/>
        <w:keepLines/>
        <w:ind w:left="432" w:firstLine="720"/>
        <w:rPr>
          <w:rFonts w:hint="default" w:ascii="Arial" w:hAnsi="Arial" w:cs="Arial"/>
        </w:rPr>
      </w:pPr>
      <w:r>
        <w:rPr>
          <w:rFonts w:hint="default" w:ascii="Arial" w:hAnsi="Arial" w:cs="Arial"/>
        </w:rPr>
        <w:t>Em IA, uma das técnicas mais recentes para tratar de sumarização de texto são redes neurais recorrentes. Este método possui aplicações para solucionar algumas análises de sentimento, entidades nomeadas e sumarização de texto.</w:t>
      </w:r>
    </w:p>
    <w:p>
      <w:pPr>
        <w:keepNext/>
        <w:keepLines/>
        <w:ind w:left="432" w:firstLine="720"/>
        <w:rPr>
          <w:rFonts w:hint="default" w:ascii="Arial" w:hAnsi="Arial" w:cs="Arial"/>
        </w:rPr>
      </w:pPr>
      <w:r>
        <w:rPr>
          <w:rFonts w:hint="default" w:ascii="Arial" w:hAnsi="Arial" w:cs="Arial"/>
        </w:rPr>
        <w:t>Primeiramente, para a sumarização de texto, há a coleta das notícias que para utilização como entrada na rede neural, nessa coleta são captados os títulos e os textos das notícias onde o título fica sendo nosso parâmetro de comparação para a saída da rede neural.</w:t>
      </w:r>
    </w:p>
    <w:p>
      <w:pPr>
        <w:keepNext/>
        <w:keepLines/>
        <w:ind w:left="432" w:firstLine="720"/>
        <w:rPr>
          <w:rFonts w:hint="default" w:ascii="Arial" w:hAnsi="Arial" w:cs="Arial"/>
        </w:rPr>
      </w:pPr>
      <w:r>
        <w:rPr>
          <w:rFonts w:hint="default" w:ascii="Arial" w:hAnsi="Arial" w:cs="Arial"/>
        </w:rPr>
        <w:t>Posteriormente, na etapa de teste, que consiste em dividir os dados coletados em treino e teste, esses dois grupos podem ter tamanho que for necessário.  A divisão mais comum é 70% para treino e 30% para teste, a rede aprenderá com o grupo de treino e o resultado obtido pela mesma será analisado com o grupo de teste.</w:t>
      </w:r>
    </w:p>
    <w:p>
      <w:pPr>
        <w:keepNext/>
        <w:keepLines/>
        <w:ind w:left="432" w:firstLine="720"/>
        <w:rPr>
          <w:rFonts w:hint="default" w:ascii="Arial" w:hAnsi="Arial" w:cs="Arial"/>
        </w:rPr>
      </w:pPr>
      <w:r>
        <w:rPr>
          <w:rFonts w:hint="default" w:ascii="Arial" w:hAnsi="Arial" w:cs="Arial"/>
        </w:rPr>
        <w:t>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(Ferneda, 2006)  ”As redes neurais artificiais se diferenciam pela sua arquitetura e pela forma como os pesos associados às conexões são ajustados durante o processo de aprendizado”.</w:t>
      </w:r>
    </w:p>
    <w:p>
      <w:pPr>
        <w:keepNext/>
        <w:keepLines/>
        <w:ind w:left="432" w:firstLine="720"/>
        <w:rPr>
          <w:rFonts w:hint="default" w:ascii="Arial" w:hAnsi="Arial" w:cs="Arial"/>
        </w:rPr>
      </w:pPr>
      <w:r>
        <w:rPr>
          <w:rFonts w:hint="default" w:ascii="Arial" w:hAnsi="Arial" w:cs="Arial"/>
        </w:rP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pPr>
        <w:keepNext/>
        <w:keepLines/>
        <w:ind w:left="432" w:firstLine="720"/>
        <w:rPr>
          <w:rFonts w:hint="default" w:ascii="Arial" w:hAnsi="Arial" w:cs="Arial"/>
        </w:rPr>
      </w:pPr>
      <w:r>
        <w:rPr>
          <w:rFonts w:hint="default" w:ascii="Arial" w:hAnsi="Arial" w:cs="Arial"/>
        </w:rPr>
        <w:t>Para evitar esse problema e garantir melhor assertividade, é necessário um grande volume de dados e de várias fontes, evitando assim criar algum viés na rede neural.</w:t>
      </w:r>
    </w:p>
    <w:p>
      <w:pPr>
        <w:keepNext/>
        <w:keepLines/>
        <w:ind w:left="432" w:firstLine="720"/>
        <w:rPr>
          <w:rFonts w:hint="default" w:ascii="Arial" w:hAnsi="Arial" w:cs="Arial"/>
        </w:rPr>
      </w:pPr>
      <w:r>
        <w:rPr>
          <w:rFonts w:hint="default" w:ascii="Arial" w:hAnsi="Arial" w:cs="Arial"/>
        </w:rP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pPr>
        <w:keepNext/>
        <w:keepLines/>
        <w:ind w:left="432" w:firstLine="720"/>
        <w:rPr>
          <w:rFonts w:hint="default" w:ascii="Arial" w:hAnsi="Arial" w:cs="Arial"/>
        </w:rPr>
      </w:pPr>
    </w:p>
    <w:p>
      <w:pPr>
        <w:pStyle w:val="2"/>
        <w:numPr>
          <w:ilvl w:val="0"/>
          <w:numId w:val="1"/>
        </w:numPr>
        <w:spacing w:before="0" w:after="193"/>
        <w:ind w:right="344"/>
        <w:rPr>
          <w:rFonts w:ascii="Arial" w:hAnsi="Arial" w:eastAsia="Arial" w:cs="Arial"/>
          <w:color w:val="000000"/>
          <w:sz w:val="24"/>
          <w:szCs w:val="22"/>
        </w:rPr>
      </w:pPr>
      <w:bookmarkStart w:id="6" w:name="_Toc506846025"/>
      <w:bookmarkStart w:id="7" w:name="_Toc5749287"/>
      <w:r>
        <w:rPr>
          <w:rFonts w:ascii="Arial" w:hAnsi="Arial" w:eastAsia="Arial" w:cs="Arial"/>
          <w:color w:val="000000"/>
          <w:sz w:val="24"/>
          <w:szCs w:val="22"/>
        </w:rPr>
        <w:t>TRABALHOS CORRELATOS</w:t>
      </w:r>
      <w:bookmarkEnd w:id="6"/>
      <w:bookmarkEnd w:id="7"/>
    </w:p>
    <w:p>
      <w:pPr>
        <w:spacing w:after="31" w:line="360" w:lineRule="auto"/>
        <w:ind w:left="-15" w:right="553" w:firstLine="701"/>
        <w:jc w:val="both"/>
        <w:rPr>
          <w:rFonts w:ascii="Arial" w:hAnsi="Arial" w:eastAsia="Arial" w:cs="Arial"/>
          <w:bCs/>
          <w:color w:val="000000"/>
        </w:rPr>
      </w:pPr>
    </w:p>
    <w:p>
      <w:pPr>
        <w:spacing w:after="31" w:line="360" w:lineRule="auto"/>
        <w:ind w:left="-15" w:right="553" w:firstLine="701"/>
        <w:jc w:val="both"/>
        <w:rPr>
          <w:rFonts w:ascii="Arial" w:hAnsi="Arial" w:eastAsia="Arial" w:cs="Arial"/>
          <w:bCs/>
          <w:color w:val="FF0000"/>
        </w:rPr>
      </w:pPr>
      <w:r>
        <w:rPr>
          <w:rFonts w:ascii="Arial" w:hAnsi="Arial" w:eastAsia="Arial" w:cs="Arial"/>
          <w:bCs/>
          <w:color w:val="FF0000"/>
        </w:rPr>
        <w:t>Nesse capítulo será possível descrever os principais trabalhos correlatos ao assunto abordado na monografia. Outra possibilidade seria complementar com sistemas equivalente existentes no mercado, bem como inserir possíveis informações sobre seus custos</w:t>
      </w:r>
    </w:p>
    <w:p>
      <w:pPr>
        <w:spacing w:after="31" w:line="360" w:lineRule="auto"/>
        <w:ind w:left="0" w:leftChars="0" w:right="553" w:firstLine="0" w:firstLineChars="0"/>
        <w:jc w:val="both"/>
        <w:rPr>
          <w:rFonts w:hint="default" w:ascii="Arial" w:hAnsi="Arial" w:eastAsia="Arial" w:cs="Arial"/>
          <w:bCs/>
          <w:lang w:val="pt-BR"/>
        </w:rPr>
      </w:pPr>
    </w:p>
    <w:p>
      <w:pPr>
        <w:spacing w:after="31" w:line="360" w:lineRule="auto"/>
        <w:ind w:left="-15" w:right="553" w:firstLine="701"/>
        <w:jc w:val="both"/>
        <w:rPr>
          <w:rFonts w:ascii="Arial" w:hAnsi="Arial" w:cs="Arial"/>
        </w:rPr>
      </w:pPr>
    </w:p>
    <w:p>
      <w:pPr>
        <w:pStyle w:val="2"/>
        <w:numPr>
          <w:ilvl w:val="0"/>
          <w:numId w:val="1"/>
        </w:numPr>
        <w:spacing w:before="0" w:after="193"/>
        <w:ind w:right="344"/>
        <w:rPr>
          <w:rFonts w:ascii="Arial" w:hAnsi="Arial" w:eastAsia="Arial" w:cs="Arial"/>
          <w:color w:val="000000"/>
          <w:sz w:val="24"/>
          <w:szCs w:val="22"/>
        </w:rPr>
      </w:pPr>
      <w:bookmarkStart w:id="8" w:name="_Toc506846027"/>
      <w:bookmarkStart w:id="9" w:name="_Toc5749288"/>
      <w:r>
        <w:rPr>
          <w:rFonts w:ascii="Arial" w:hAnsi="Arial" w:eastAsia="Arial" w:cs="Arial"/>
          <w:color w:val="000000"/>
          <w:sz w:val="24"/>
          <w:szCs w:val="22"/>
        </w:rPr>
        <w:t>O QUE SERÁ FEITO</w:t>
      </w:r>
      <w:bookmarkEnd w:id="8"/>
      <w:bookmarkEnd w:id="9"/>
    </w:p>
    <w:p>
      <w:pPr>
        <w:spacing w:after="31" w:line="360" w:lineRule="auto"/>
        <w:ind w:left="-15" w:right="553" w:firstLine="701"/>
        <w:jc w:val="both"/>
        <w:rPr>
          <w:rFonts w:ascii="Arial" w:hAnsi="Arial" w:eastAsia="Arial" w:cs="Arial"/>
          <w:bCs/>
          <w:color w:val="000000"/>
        </w:rPr>
      </w:pPr>
    </w:p>
    <w:p>
      <w:pPr>
        <w:spacing w:after="31" w:line="360" w:lineRule="auto"/>
        <w:ind w:left="-15" w:right="553" w:firstLine="701"/>
        <w:jc w:val="both"/>
        <w:rPr>
          <w:rFonts w:ascii="Arial" w:hAnsi="Arial" w:eastAsia="Arial" w:cs="Arial"/>
          <w:bCs/>
        </w:rPr>
      </w:pPr>
      <w:r>
        <w:rPr>
          <w:rFonts w:ascii="Arial" w:hAnsi="Arial" w:eastAsia="Arial" w:cs="Arial"/>
          <w:bCs/>
        </w:rPr>
        <w:t>Para a apresentação do TCC1 será apresentado uma implementação para levantar dados de qualidade do algoritmo.</w:t>
      </w:r>
    </w:p>
    <w:p>
      <w:pPr>
        <w:spacing w:after="31" w:line="360" w:lineRule="auto"/>
        <w:ind w:left="-15" w:right="553" w:firstLine="701"/>
        <w:jc w:val="both"/>
        <w:rPr>
          <w:rFonts w:ascii="Arial" w:hAnsi="Arial" w:eastAsia="Arial" w:cs="Arial"/>
          <w:bCs/>
        </w:rPr>
      </w:pPr>
      <w:r>
        <w:rPr>
          <w:rFonts w:ascii="Arial" w:hAnsi="Arial" w:eastAsia="Arial" w:cs="Arial"/>
          <w:bCs/>
        </w:rPr>
        <w:t>Nessa apresentação será feito com</w:t>
      </w:r>
      <w:r>
        <w:rPr>
          <w:rFonts w:hint="default" w:ascii="Arial" w:hAnsi="Arial" w:eastAsia="Arial" w:cs="Arial"/>
          <w:bCs/>
          <w:lang w:val="pt-BR"/>
        </w:rPr>
        <w:t xml:space="preserve"> uma quantidade menor de</w:t>
      </w:r>
      <w:r>
        <w:rPr>
          <w:rFonts w:ascii="Arial" w:hAnsi="Arial" w:eastAsia="Arial" w:cs="Arial"/>
          <w:bCs/>
        </w:rPr>
        <w:t xml:space="preserve"> notícias para simular de maneira mais </w:t>
      </w:r>
      <w:r>
        <w:rPr>
          <w:rFonts w:hint="default" w:ascii="Arial" w:hAnsi="Arial" w:eastAsia="Arial" w:cs="Arial"/>
          <w:bCs/>
          <w:lang w:val="pt-BR"/>
        </w:rPr>
        <w:t>efetiva,</w:t>
      </w:r>
      <w:r>
        <w:rPr>
          <w:rFonts w:ascii="Arial" w:hAnsi="Arial" w:eastAsia="Arial" w:cs="Arial"/>
          <w:bCs/>
        </w:rPr>
        <w:t xml:space="preserve"> neste primeiro momento, </w:t>
      </w:r>
      <w:r>
        <w:rPr>
          <w:rFonts w:hint="default" w:ascii="Arial" w:hAnsi="Arial" w:eastAsia="Arial" w:cs="Arial"/>
          <w:bCs/>
          <w:lang w:val="pt-BR"/>
        </w:rPr>
        <w:t>com</w:t>
      </w:r>
      <w:r>
        <w:rPr>
          <w:rFonts w:ascii="Arial" w:hAnsi="Arial" w:eastAsia="Arial" w:cs="Arial"/>
          <w:bCs/>
        </w:rPr>
        <w:t xml:space="preserve"> analis</w:t>
      </w:r>
      <w:r>
        <w:rPr>
          <w:rFonts w:hint="default" w:ascii="Arial" w:hAnsi="Arial" w:eastAsia="Arial" w:cs="Arial"/>
          <w:bCs/>
          <w:lang w:val="pt-BR"/>
        </w:rPr>
        <w:t xml:space="preserve">e de, aproximadamente, </w:t>
      </w:r>
      <w:r>
        <w:rPr>
          <w:rFonts w:ascii="Arial" w:hAnsi="Arial" w:eastAsia="Arial" w:cs="Arial"/>
          <w:bCs/>
        </w:rPr>
        <w:t>10 páginas de notícias de um site.</w:t>
      </w:r>
    </w:p>
    <w:p>
      <w:pPr>
        <w:spacing w:after="31" w:line="360" w:lineRule="auto"/>
        <w:ind w:left="-15" w:right="553" w:firstLine="701"/>
        <w:jc w:val="both"/>
        <w:rPr>
          <w:rFonts w:ascii="Arial" w:hAnsi="Arial" w:eastAsia="Arial" w:cs="Arial"/>
          <w:bCs/>
          <w:color w:val="000000"/>
        </w:rPr>
      </w:pPr>
      <w:r>
        <w:rPr>
          <w:rFonts w:hint="default" w:ascii="Arial" w:hAnsi="Arial" w:eastAsia="Arial" w:cs="Arial"/>
          <w:bCs/>
          <w:lang w:val="pt-BR"/>
        </w:rPr>
        <w:t>Ao obter os</w:t>
      </w:r>
      <w:r>
        <w:rPr>
          <w:rFonts w:ascii="Arial" w:hAnsi="Arial" w:eastAsia="Arial" w:cs="Arial"/>
          <w:bCs/>
        </w:rPr>
        <w:t xml:space="preserve"> dados</w:t>
      </w:r>
      <w:r>
        <w:rPr>
          <w:rFonts w:hint="default" w:ascii="Arial" w:hAnsi="Arial" w:eastAsia="Arial" w:cs="Arial"/>
          <w:bCs/>
          <w:lang w:val="pt-BR"/>
        </w:rPr>
        <w:t>,</w:t>
      </w:r>
      <w:r>
        <w:rPr>
          <w:rFonts w:ascii="Arial" w:hAnsi="Arial" w:eastAsia="Arial" w:cs="Arial"/>
          <w:bCs/>
        </w:rPr>
        <w:t xml:space="preserve"> pode</w:t>
      </w:r>
      <w:r>
        <w:rPr>
          <w:rFonts w:hint="default" w:ascii="Arial" w:hAnsi="Arial" w:eastAsia="Arial" w:cs="Arial"/>
          <w:bCs/>
          <w:lang w:val="pt-BR"/>
        </w:rPr>
        <w:t>-se</w:t>
      </w:r>
      <w:r>
        <w:rPr>
          <w:rFonts w:ascii="Arial" w:hAnsi="Arial" w:eastAsia="Arial" w:cs="Arial"/>
          <w:bCs/>
        </w:rPr>
        <w:t xml:space="preserve"> analisar e verificar os próximos passos para o TCC2.</w:t>
      </w:r>
    </w:p>
    <w:p>
      <w:pPr>
        <w:spacing w:line="360" w:lineRule="auto"/>
        <w:ind w:left="720" w:firstLine="696"/>
        <w:jc w:val="both"/>
        <w:rPr>
          <w:rFonts w:ascii="Arial" w:hAnsi="Arial" w:cs="Arial"/>
        </w:rPr>
      </w:pPr>
    </w:p>
    <w:p>
      <w:pPr>
        <w:pStyle w:val="2"/>
        <w:numPr>
          <w:ilvl w:val="0"/>
          <w:numId w:val="1"/>
        </w:numPr>
        <w:spacing w:before="0" w:after="193"/>
        <w:ind w:right="344"/>
        <w:rPr>
          <w:rFonts w:ascii="Arial" w:hAnsi="Arial" w:eastAsia="Arial" w:cs="Arial"/>
          <w:color w:val="000000"/>
          <w:sz w:val="24"/>
          <w:szCs w:val="22"/>
        </w:rPr>
      </w:pPr>
      <w:bookmarkStart w:id="10" w:name="_Toc5749289"/>
      <w:bookmarkStart w:id="11" w:name="_Toc506846028"/>
      <w:r>
        <w:rPr>
          <w:rFonts w:ascii="Arial" w:hAnsi="Arial" w:eastAsia="Arial" w:cs="Arial"/>
          <w:color w:val="000000"/>
          <w:sz w:val="24"/>
          <w:szCs w:val="22"/>
        </w:rPr>
        <w:t>O QUE NÃO SERÁ FEITO</w:t>
      </w:r>
      <w:bookmarkEnd w:id="10"/>
      <w:bookmarkEnd w:id="11"/>
    </w:p>
    <w:p>
      <w:pPr>
        <w:spacing w:after="31" w:line="360" w:lineRule="auto"/>
        <w:ind w:left="-15" w:right="553" w:firstLine="701"/>
        <w:jc w:val="both"/>
        <w:rPr>
          <w:rFonts w:ascii="Arial" w:hAnsi="Arial" w:eastAsia="Arial" w:cs="Arial"/>
          <w:bCs/>
          <w:color w:val="000000"/>
        </w:rPr>
      </w:pPr>
    </w:p>
    <w:p>
      <w:pPr>
        <w:spacing w:after="31" w:line="360" w:lineRule="auto"/>
        <w:ind w:left="-15" w:right="553" w:firstLine="701"/>
        <w:jc w:val="both"/>
        <w:rPr>
          <w:rFonts w:ascii="Arial" w:hAnsi="Arial" w:eastAsia="Arial" w:cs="Arial"/>
          <w:bCs/>
          <w:color w:val="000000"/>
        </w:rPr>
      </w:pPr>
      <w:r>
        <w:rPr>
          <w:rFonts w:ascii="Arial" w:hAnsi="Arial" w:eastAsia="Arial" w:cs="Arial"/>
          <w:bCs/>
          <w:color w:val="FF0000"/>
        </w:rPr>
        <w:t xml:space="preserve">Este capítulo é destinado para a descrição do que não será desenvolvido dentro do domínio apresentado. </w:t>
      </w:r>
      <w:r>
        <w:rPr>
          <w:rFonts w:ascii="Arial" w:hAnsi="Arial" w:eastAsia="Arial" w:cs="Arial"/>
          <w:bCs/>
          <w:color w:val="000000"/>
        </w:rPr>
        <w:t xml:space="preserve"> </w:t>
      </w:r>
    </w:p>
    <w:p>
      <w:pPr>
        <w:spacing w:after="31" w:line="360" w:lineRule="auto"/>
        <w:ind w:left="-15" w:right="553" w:firstLine="701"/>
        <w:jc w:val="both"/>
        <w:rPr>
          <w:rFonts w:ascii="Arial" w:hAnsi="Arial" w:cs="Arial"/>
        </w:rPr>
      </w:pPr>
    </w:p>
    <w:p>
      <w:pPr>
        <w:pStyle w:val="2"/>
        <w:numPr>
          <w:ilvl w:val="0"/>
          <w:numId w:val="1"/>
        </w:numPr>
        <w:spacing w:before="0" w:after="193"/>
        <w:ind w:right="344"/>
        <w:rPr>
          <w:rFonts w:ascii="Arial" w:hAnsi="Arial" w:eastAsia="Arial" w:cs="Arial"/>
          <w:color w:val="000000"/>
          <w:sz w:val="24"/>
          <w:szCs w:val="22"/>
        </w:rPr>
      </w:pPr>
      <w:bookmarkStart w:id="12" w:name="_Toc506846029"/>
      <w:bookmarkStart w:id="13" w:name="_Toc5749290"/>
      <w:r>
        <w:rPr>
          <w:rFonts w:ascii="Arial" w:hAnsi="Arial" w:eastAsia="Arial" w:cs="Arial"/>
          <w:color w:val="000000"/>
          <w:sz w:val="24"/>
          <w:szCs w:val="22"/>
        </w:rPr>
        <w:t>BENEFÍCIOS</w:t>
      </w:r>
      <w:bookmarkEnd w:id="12"/>
      <w:bookmarkEnd w:id="13"/>
    </w:p>
    <w:p>
      <w:pPr>
        <w:ind w:left="2268"/>
        <w:jc w:val="both"/>
        <w:rPr>
          <w:rFonts w:ascii="Arial" w:hAnsi="Arial" w:cs="Arial"/>
          <w:sz w:val="20"/>
          <w:szCs w:val="20"/>
        </w:rPr>
      </w:pPr>
    </w:p>
    <w:p>
      <w:pPr>
        <w:spacing w:before="64" w:after="31" w:line="361" w:lineRule="auto"/>
        <w:ind w:left="-15" w:right="553" w:firstLine="701"/>
        <w:jc w:val="both"/>
        <w:rPr>
          <w:rFonts w:hint="default" w:ascii="Arial" w:hAnsi="Arial" w:eastAsia="Arial" w:cs="Arial"/>
          <w:bCs/>
          <w:lang w:val="pt-BR"/>
        </w:rPr>
      </w:pPr>
      <w:r>
        <w:rPr>
          <w:rFonts w:ascii="Arial" w:hAnsi="Arial" w:eastAsia="Arial" w:cs="Arial"/>
          <w:bCs/>
          <w:color w:val="000000"/>
        </w:rPr>
        <w:t xml:space="preserve"> </w:t>
      </w:r>
      <w:r>
        <w:rPr>
          <w:rFonts w:ascii="Arial" w:hAnsi="Arial" w:eastAsia="Arial" w:cs="Arial"/>
          <w:bCs/>
        </w:rPr>
        <w:t xml:space="preserve">Os benefícios deste trabalho </w:t>
      </w:r>
      <w:r>
        <w:rPr>
          <w:rFonts w:hint="default" w:ascii="Arial" w:hAnsi="Arial" w:eastAsia="Arial" w:cs="Arial"/>
          <w:bCs/>
          <w:lang w:val="pt-BR"/>
        </w:rPr>
        <w:t>são</w:t>
      </w:r>
      <w:r>
        <w:rPr>
          <w:rFonts w:ascii="Arial" w:hAnsi="Arial" w:eastAsia="Arial" w:cs="Arial"/>
          <w:bCs/>
        </w:rPr>
        <w:t xml:space="preserve"> </w:t>
      </w:r>
      <w:r>
        <w:rPr>
          <w:rFonts w:hint="default" w:ascii="Arial" w:hAnsi="Arial" w:eastAsia="Arial" w:cs="Arial"/>
          <w:bCs/>
          <w:lang w:val="pt-BR"/>
        </w:rPr>
        <w:t>auxiliar</w:t>
      </w:r>
      <w:r>
        <w:rPr>
          <w:rFonts w:ascii="Arial" w:hAnsi="Arial" w:eastAsia="Arial" w:cs="Arial"/>
          <w:bCs/>
        </w:rPr>
        <w:t xml:space="preserve"> na criação de títulos e textos, criar resumos de notícias para uma leitura rápida e caso o leitor tenha interesse no resumo da notícia, entrar na </w:t>
      </w:r>
      <w:r>
        <w:rPr>
          <w:rFonts w:hint="default" w:ascii="Arial" w:hAnsi="Arial" w:eastAsia="Arial" w:cs="Arial"/>
          <w:bCs/>
          <w:lang w:val="pt-BR"/>
        </w:rPr>
        <w:t>página do site da mesma</w:t>
      </w:r>
      <w:r>
        <w:rPr>
          <w:rFonts w:ascii="Arial" w:hAnsi="Arial" w:eastAsia="Arial" w:cs="Arial"/>
          <w:bCs/>
        </w:rPr>
        <w:t xml:space="preserve"> para </w:t>
      </w:r>
      <w:r>
        <w:rPr>
          <w:rFonts w:hint="default" w:ascii="Arial" w:hAnsi="Arial" w:eastAsia="Arial" w:cs="Arial"/>
          <w:bCs/>
          <w:lang w:val="pt-BR"/>
        </w:rPr>
        <w:t>obter</w:t>
      </w:r>
      <w:r>
        <w:rPr>
          <w:rFonts w:ascii="Arial" w:hAnsi="Arial" w:eastAsia="Arial" w:cs="Arial"/>
          <w:bCs/>
        </w:rPr>
        <w:t xml:space="preserve"> saber </w:t>
      </w:r>
      <w:r>
        <w:rPr>
          <w:rFonts w:hint="default" w:ascii="Arial" w:hAnsi="Arial" w:eastAsia="Arial" w:cs="Arial"/>
          <w:bCs/>
          <w:lang w:val="pt-BR"/>
        </w:rPr>
        <w:t>mais detalhes.</w:t>
      </w:r>
    </w:p>
    <w:p>
      <w:pPr>
        <w:spacing w:before="64" w:after="31" w:line="361" w:lineRule="auto"/>
        <w:ind w:left="-15" w:right="553" w:firstLine="701"/>
        <w:jc w:val="both"/>
        <w:rPr>
          <w:rFonts w:hint="default" w:ascii="Arial" w:hAnsi="Arial" w:eastAsia="Arial" w:cs="Arial"/>
          <w:bCs/>
          <w:lang w:val="pt-BR"/>
        </w:rPr>
      </w:pPr>
      <w:r>
        <w:rPr>
          <w:rFonts w:hint="default" w:ascii="Arial" w:hAnsi="Arial" w:eastAsia="Arial" w:cs="Arial"/>
          <w:bCs/>
          <w:lang w:val="pt-BR"/>
        </w:rPr>
        <w:t>Os meios acadêmico e científico são beneficiados devido a criação de textos diários que podem ter melhorias significativas na elaboração de artigos, resenhas, anotações, entre outros.</w:t>
      </w:r>
    </w:p>
    <w:p>
      <w:pPr>
        <w:spacing w:before="64" w:after="31" w:line="361" w:lineRule="auto"/>
        <w:ind w:left="-15" w:right="553" w:firstLine="701"/>
        <w:jc w:val="both"/>
        <w:rPr>
          <w:rFonts w:hint="default" w:ascii="Arial" w:hAnsi="Arial" w:eastAsia="Arial" w:cs="Arial"/>
          <w:bCs/>
          <w:lang w:val="pt-BR"/>
        </w:rPr>
      </w:pPr>
      <w:r>
        <w:rPr>
          <w:rFonts w:hint="default" w:ascii="Arial" w:hAnsi="Arial" w:eastAsia="Arial" w:cs="Arial"/>
          <w:bCs/>
          <w:lang w:val="pt-BR"/>
        </w:rPr>
        <w:t xml:space="preserve">Por fim, melhorar a compreensão do leitor em relação ao texto, de qual maneira que, haja mais coesão e coerência.   </w:t>
      </w:r>
    </w:p>
    <w:p>
      <w:pPr>
        <w:spacing w:before="64" w:after="31" w:line="361" w:lineRule="auto"/>
        <w:ind w:left="-15" w:right="553" w:firstLine="701"/>
        <w:jc w:val="both"/>
        <w:rPr>
          <w:rFonts w:hint="default" w:ascii="Arial" w:hAnsi="Arial" w:eastAsia="Arial" w:cs="Arial"/>
          <w:bCs/>
          <w:lang w:val="pt-BR"/>
        </w:rPr>
      </w:pPr>
    </w:p>
    <w:p>
      <w:pPr>
        <w:spacing w:before="64" w:after="31" w:line="361" w:lineRule="auto"/>
        <w:ind w:left="-15" w:right="553" w:firstLine="701"/>
        <w:jc w:val="both"/>
        <w:rPr>
          <w:rFonts w:hint="default" w:ascii="Arial" w:hAnsi="Arial" w:eastAsia="Arial" w:cs="Arial"/>
          <w:bCs/>
          <w:lang w:val="pt-BR"/>
        </w:rPr>
      </w:pPr>
      <w:r>
        <w:rPr>
          <w:rFonts w:hint="default" w:ascii="Arial" w:hAnsi="Arial" w:eastAsia="Arial" w:cs="Arial"/>
          <w:bCs/>
          <w:lang w:val="pt-BR"/>
        </w:rPr>
        <w:t xml:space="preserve"> </w:t>
      </w:r>
    </w:p>
    <w:p>
      <w:pPr>
        <w:spacing w:line="360" w:lineRule="auto"/>
        <w:jc w:val="both"/>
        <w:rPr>
          <w:rFonts w:ascii="Arial" w:hAnsi="Arial" w:cs="Arial"/>
        </w:rPr>
      </w:pPr>
    </w:p>
    <w:p>
      <w:pPr>
        <w:pStyle w:val="2"/>
        <w:numPr>
          <w:ilvl w:val="0"/>
          <w:numId w:val="1"/>
        </w:numPr>
        <w:spacing w:before="0" w:after="193"/>
        <w:ind w:right="344"/>
        <w:rPr>
          <w:rFonts w:ascii="Arial" w:hAnsi="Arial" w:eastAsia="Arial" w:cs="Arial"/>
          <w:color w:val="000000"/>
          <w:sz w:val="24"/>
          <w:szCs w:val="22"/>
        </w:rPr>
      </w:pPr>
      <w:bookmarkStart w:id="14" w:name="_Toc506846030"/>
      <w:bookmarkStart w:id="15" w:name="_Toc5749291"/>
      <w:r>
        <w:rPr>
          <w:rFonts w:ascii="Arial" w:hAnsi="Arial" w:eastAsia="Arial" w:cs="Arial"/>
          <w:color w:val="000000"/>
          <w:sz w:val="24"/>
          <w:szCs w:val="22"/>
        </w:rPr>
        <w:t xml:space="preserve">METAS </w:t>
      </w:r>
      <w:bookmarkEnd w:id="14"/>
      <w:r>
        <w:rPr>
          <w:rFonts w:ascii="Arial" w:hAnsi="Arial" w:eastAsia="Arial" w:cs="Arial"/>
          <w:color w:val="000000"/>
          <w:sz w:val="24"/>
          <w:szCs w:val="22"/>
        </w:rPr>
        <w:t>PARA O TCC 2</w:t>
      </w:r>
      <w:bookmarkEnd w:id="15"/>
    </w:p>
    <w:p>
      <w:pPr>
        <w:spacing w:after="31" w:line="360" w:lineRule="auto"/>
        <w:ind w:left="-15" w:right="553" w:firstLine="701"/>
        <w:jc w:val="both"/>
        <w:rPr>
          <w:rFonts w:ascii="Arial" w:hAnsi="Arial" w:eastAsia="Arial" w:cs="Arial"/>
          <w:bCs/>
          <w:color w:val="000000"/>
        </w:rPr>
      </w:pPr>
    </w:p>
    <w:p>
      <w:pPr>
        <w:spacing w:after="31" w:line="360" w:lineRule="auto"/>
        <w:ind w:left="-15" w:right="553" w:firstLine="701"/>
        <w:jc w:val="both"/>
        <w:rPr>
          <w:rFonts w:ascii="Arial" w:hAnsi="Arial" w:eastAsia="Arial" w:cs="Arial"/>
          <w:bCs/>
          <w:color w:val="000000"/>
        </w:rPr>
      </w:pPr>
      <w:r>
        <w:rPr>
          <w:rFonts w:ascii="Arial" w:hAnsi="Arial" w:eastAsia="Arial" w:cs="Arial"/>
          <w:bCs/>
          <w:color w:val="000000"/>
        </w:rPr>
        <w:t xml:space="preserve">As metas para o TCC2 </w:t>
      </w:r>
      <w:r>
        <w:rPr>
          <w:rFonts w:hint="default" w:ascii="Arial" w:hAnsi="Arial" w:eastAsia="Arial" w:cs="Arial"/>
          <w:bCs/>
          <w:color w:val="000000"/>
          <w:lang w:val="pt-BR"/>
        </w:rPr>
        <w:t>são</w:t>
      </w:r>
      <w:r>
        <w:rPr>
          <w:rFonts w:ascii="Arial" w:hAnsi="Arial" w:eastAsia="Arial" w:cs="Arial"/>
          <w:bCs/>
          <w:color w:val="000000"/>
        </w:rPr>
        <w:t xml:space="preserve"> melhorar o algoritmo ou mudar a forma de análise dos dados: </w:t>
      </w:r>
    </w:p>
    <w:p>
      <w:pPr>
        <w:numPr>
          <w:ilvl w:val="0"/>
          <w:numId w:val="2"/>
        </w:numPr>
        <w:spacing w:after="31" w:line="360" w:lineRule="auto"/>
        <w:ind w:right="553"/>
        <w:jc w:val="both"/>
        <w:rPr>
          <w:rFonts w:ascii="Arial" w:hAnsi="Arial" w:eastAsia="Arial" w:cs="Arial"/>
          <w:bCs/>
          <w:color w:val="000000"/>
        </w:rPr>
      </w:pPr>
      <w:r>
        <w:rPr>
          <w:rFonts w:ascii="Arial" w:hAnsi="Arial" w:eastAsia="Arial" w:cs="Arial"/>
          <w:bCs/>
          <w:color w:val="000000"/>
        </w:rPr>
        <w:t xml:space="preserve">Evoluir o protótipo </w:t>
      </w:r>
    </w:p>
    <w:p>
      <w:pPr>
        <w:numPr>
          <w:ilvl w:val="0"/>
          <w:numId w:val="2"/>
        </w:numPr>
        <w:spacing w:after="31" w:line="360" w:lineRule="auto"/>
        <w:ind w:right="553"/>
        <w:jc w:val="both"/>
        <w:rPr>
          <w:rFonts w:ascii="Arial" w:hAnsi="Arial" w:eastAsia="Arial" w:cs="Arial"/>
          <w:bCs/>
          <w:color w:val="000000"/>
        </w:rPr>
      </w:pPr>
      <w:r>
        <w:rPr>
          <w:rFonts w:ascii="Arial" w:hAnsi="Arial" w:eastAsia="Arial" w:cs="Arial"/>
          <w:bCs/>
          <w:color w:val="000000"/>
        </w:rPr>
        <w:t>Aumentar a quantidade de notícias a ser analisada</w:t>
      </w:r>
    </w:p>
    <w:p>
      <w:pPr>
        <w:numPr>
          <w:ilvl w:val="0"/>
          <w:numId w:val="2"/>
        </w:numPr>
        <w:spacing w:after="31" w:line="360" w:lineRule="auto"/>
        <w:ind w:right="553"/>
        <w:jc w:val="both"/>
        <w:rPr>
          <w:rFonts w:ascii="Arial" w:hAnsi="Arial" w:eastAsia="Arial" w:cs="Arial"/>
          <w:bCs/>
          <w:color w:val="000000"/>
        </w:rPr>
      </w:pPr>
      <w:r>
        <w:rPr>
          <w:rFonts w:ascii="Arial" w:hAnsi="Arial" w:eastAsia="Arial" w:cs="Arial"/>
          <w:bCs/>
          <w:color w:val="000000"/>
        </w:rPr>
        <w:t>Analisar os dados do TCC1</w:t>
      </w:r>
    </w:p>
    <w:p>
      <w:pPr>
        <w:numPr>
          <w:ilvl w:val="0"/>
          <w:numId w:val="2"/>
        </w:numPr>
        <w:spacing w:after="31" w:line="360" w:lineRule="auto"/>
        <w:ind w:right="553"/>
        <w:jc w:val="both"/>
        <w:rPr>
          <w:rFonts w:ascii="Arial" w:hAnsi="Arial" w:eastAsia="Arial" w:cs="Arial"/>
          <w:bCs/>
          <w:color w:val="000000"/>
        </w:rPr>
      </w:pPr>
      <w:r>
        <w:rPr>
          <w:rFonts w:ascii="Arial" w:hAnsi="Arial" w:eastAsia="Arial" w:cs="Arial"/>
          <w:bCs/>
          <w:color w:val="000000"/>
        </w:rPr>
        <w:t>Finalizar a monografia e apresentação para banca.</w:t>
      </w:r>
    </w:p>
    <w:p>
      <w:pPr>
        <w:spacing w:line="360" w:lineRule="auto"/>
        <w:jc w:val="both"/>
        <w:rPr>
          <w:rFonts w:ascii="Arial" w:hAnsi="Arial" w:cs="Arial"/>
        </w:rPr>
      </w:pPr>
    </w:p>
    <w:p>
      <w:pPr>
        <w:spacing w:line="360" w:lineRule="auto"/>
        <w:ind w:left="0" w:leftChars="0" w:firstLine="0" w:firstLineChars="0"/>
        <w:jc w:val="both"/>
        <w:rPr>
          <w:rFonts w:ascii="Arial" w:hAnsi="Arial" w:cs="Arial"/>
        </w:rPr>
      </w:pPr>
    </w:p>
    <w:p>
      <w:pPr>
        <w:pStyle w:val="2"/>
        <w:numPr>
          <w:ilvl w:val="0"/>
          <w:numId w:val="1"/>
        </w:numPr>
        <w:spacing w:before="0" w:after="193"/>
        <w:ind w:right="344"/>
        <w:rPr>
          <w:rFonts w:ascii="Arial" w:hAnsi="Arial" w:eastAsia="Arial" w:cs="Arial"/>
          <w:color w:val="000000"/>
          <w:sz w:val="24"/>
          <w:szCs w:val="22"/>
        </w:rPr>
      </w:pPr>
      <w:bookmarkStart w:id="16" w:name="_Toc506846032"/>
      <w:bookmarkStart w:id="17" w:name="_Toc5749292"/>
      <w:r>
        <w:rPr>
          <w:rFonts w:ascii="Arial" w:hAnsi="Arial" w:eastAsia="Arial" w:cs="Arial"/>
          <w:color w:val="000000"/>
          <w:sz w:val="24"/>
          <w:szCs w:val="22"/>
        </w:rPr>
        <w:t>RECURSOS UTILIZADOS</w:t>
      </w:r>
      <w:bookmarkEnd w:id="16"/>
      <w:bookmarkEnd w:id="17"/>
    </w:p>
    <w:p>
      <w:pPr>
        <w:spacing w:after="31" w:line="360" w:lineRule="auto"/>
        <w:ind w:left="-15" w:right="553" w:firstLine="701"/>
        <w:jc w:val="both"/>
        <w:rPr>
          <w:rFonts w:ascii="Arial" w:hAnsi="Arial" w:eastAsia="Arial" w:cs="Arial"/>
          <w:bCs/>
          <w:color w:val="000000"/>
        </w:rPr>
      </w:pPr>
    </w:p>
    <w:p>
      <w:pPr>
        <w:spacing w:after="31" w:line="360" w:lineRule="auto"/>
        <w:ind w:left="-15" w:right="553" w:firstLine="701"/>
        <w:jc w:val="both"/>
        <w:rPr>
          <w:rFonts w:ascii="Arial" w:hAnsi="Arial" w:eastAsia="Arial" w:cs="Arial"/>
          <w:bCs/>
          <w:color w:val="000000"/>
        </w:rPr>
      </w:pPr>
      <w:r>
        <w:rPr>
          <w:rFonts w:ascii="Arial" w:hAnsi="Arial" w:eastAsia="Arial" w:cs="Arial"/>
          <w:bCs/>
          <w:color w:val="000000"/>
        </w:rPr>
        <w:t>Para o desenvolvimento até o momento foi utilizado o Visual Studio Code versão 1.45.1, Anaconda versão 1.9.12 para criação de ambiente de desenvolvimento e simplificar a instalação das bibliotecas utilizadas no desenvolvimento.</w:t>
      </w:r>
    </w:p>
    <w:p>
      <w:pPr>
        <w:spacing w:after="31" w:line="360" w:lineRule="auto"/>
        <w:ind w:left="-15" w:right="553" w:firstLine="701"/>
        <w:jc w:val="both"/>
        <w:rPr>
          <w:rFonts w:hint="default" w:ascii="Arial" w:hAnsi="Arial" w:eastAsia="Arial" w:cs="Arial"/>
          <w:bCs/>
          <w:color w:val="000000"/>
          <w:lang w:val="pt-BR"/>
        </w:rPr>
      </w:pPr>
      <w:r>
        <w:rPr>
          <w:rFonts w:ascii="Arial" w:hAnsi="Arial" w:eastAsia="Arial" w:cs="Arial"/>
          <w:bCs/>
          <w:color w:val="000000"/>
        </w:rPr>
        <w:t>Com o Anaconda foi montado um ambiente com Python versão 3.7, além das bibliotecas BeautifulSoup4, Pandas, Numpy, Tensorflow</w:t>
      </w:r>
      <w:r>
        <w:rPr>
          <w:rFonts w:hint="default" w:ascii="Arial" w:hAnsi="Arial" w:eastAsia="Arial" w:cs="Arial"/>
          <w:bCs/>
          <w:color w:val="000000"/>
          <w:lang w:val="pt-BR"/>
        </w:rPr>
        <w:t>.</w:t>
      </w:r>
    </w:p>
    <w:p>
      <w:pPr>
        <w:spacing w:line="360" w:lineRule="auto"/>
        <w:ind w:left="720" w:firstLine="696"/>
        <w:jc w:val="both"/>
        <w:rPr>
          <w:rFonts w:ascii="Arial" w:hAnsi="Arial" w:cs="Arial"/>
        </w:rPr>
      </w:pPr>
    </w:p>
    <w:p>
      <w:pPr>
        <w:spacing w:line="360" w:lineRule="auto"/>
        <w:ind w:left="720" w:firstLine="696"/>
        <w:jc w:val="both"/>
        <w:rPr>
          <w:rFonts w:ascii="Arial" w:hAnsi="Arial" w:cs="Arial"/>
        </w:rPr>
      </w:pPr>
    </w:p>
    <w:p>
      <w:pPr>
        <w:spacing w:line="360" w:lineRule="auto"/>
        <w:ind w:left="720" w:firstLine="696"/>
        <w:jc w:val="both"/>
        <w:rPr>
          <w:rFonts w:ascii="Arial" w:hAnsi="Arial" w:cs="Arial"/>
        </w:rPr>
      </w:pPr>
    </w:p>
    <w:p>
      <w:pPr>
        <w:spacing w:line="360" w:lineRule="auto"/>
        <w:ind w:left="0" w:leftChars="0" w:firstLine="0" w:firstLineChars="0"/>
        <w:jc w:val="both"/>
        <w:rPr>
          <w:rFonts w:ascii="Arial" w:hAnsi="Arial" w:cs="Arial"/>
        </w:rPr>
      </w:pPr>
    </w:p>
    <w:p>
      <w:pPr>
        <w:pStyle w:val="2"/>
        <w:spacing w:before="0" w:after="193"/>
        <w:ind w:right="344"/>
        <w:rPr>
          <w:rFonts w:ascii="Arial" w:hAnsi="Arial" w:eastAsia="Arial" w:cs="Arial"/>
          <w:color w:val="000000"/>
          <w:sz w:val="24"/>
          <w:szCs w:val="22"/>
          <w:lang w:val="en-US"/>
        </w:rPr>
      </w:pPr>
      <w:bookmarkStart w:id="18" w:name="_Toc5749293"/>
      <w:r>
        <w:rPr>
          <w:rFonts w:ascii="Arial" w:hAnsi="Arial" w:eastAsia="Arial" w:cs="Arial"/>
          <w:color w:val="000000"/>
          <w:sz w:val="24"/>
          <w:szCs w:val="22"/>
          <w:lang w:val="en-US"/>
        </w:rPr>
        <w:t>REFERÊNCIAS</w:t>
      </w:r>
      <w:bookmarkEnd w:id="18"/>
    </w:p>
    <w:p>
      <w:pPr>
        <w:pStyle w:val="88"/>
        <w:ind w:left="720" w:hanging="720"/>
        <w:rPr>
          <w:lang w:val="en-US"/>
        </w:rPr>
      </w:pPr>
      <w:r>
        <w:rPr>
          <w:lang w:val="en-US"/>
        </w:rPr>
        <w:t xml:space="preserve">Brownlee, J. (2017). </w:t>
      </w:r>
      <w:r>
        <w:rPr>
          <w:i/>
          <w:iCs/>
          <w:lang w:val="en-US"/>
        </w:rPr>
        <w:t>Machine Learning Mastery</w:t>
      </w:r>
      <w:r>
        <w:rPr>
          <w:lang w:val="en-US"/>
        </w:rPr>
        <w:t>. Fonte: Machine Learning Mastery: https://machinelearningmastery.com/gentle-introduction-bag-words-model/</w:t>
      </w:r>
    </w:p>
    <w:p>
      <w:pPr>
        <w:pStyle w:val="88"/>
        <w:ind w:left="720" w:hanging="720"/>
        <w:jc w:val="left"/>
        <w:rPr>
          <w:lang w:val="en-US"/>
        </w:rPr>
      </w:pPr>
      <w:r>
        <w:rPr>
          <w:lang w:val="en-US"/>
        </w:rPr>
        <w:t>Chen, K., Corrado, G., Dean, J., Tomas, M., &amp; Sutskever, I. (s.d.). Distribuited representations of words and phrases and their compositionality., (p. 9).</w:t>
      </w:r>
    </w:p>
    <w:p>
      <w:pPr>
        <w:pStyle w:val="88"/>
        <w:ind w:left="720" w:hanging="720"/>
        <w:rPr>
          <w:lang w:val="en-US"/>
        </w:rPr>
      </w:pPr>
      <w:r>
        <w:t xml:space="preserve">Ferneda, E. (2006). </w:t>
      </w:r>
      <w:r>
        <w:rPr>
          <w:i/>
          <w:iCs/>
        </w:rPr>
        <w:t>Redes neurais e sua aplicação em sistemas de recuperação de.</w:t>
      </w:r>
      <w:r>
        <w:t xml:space="preserve"> Ribeirão Preto.</w:t>
      </w:r>
    </w:p>
    <w:p>
      <w:pPr>
        <w:pStyle w:val="88"/>
        <w:ind w:left="720" w:hanging="720"/>
        <w:rPr>
          <w:lang w:val="en-US"/>
        </w:rPr>
      </w:pPr>
      <w:r>
        <w:rPr>
          <w:lang w:val="en-US"/>
        </w:rPr>
        <w:t>Kryscinski, W., Keshar, N. S., McCAnn, B., Xiong, C., &amp; Socher, R. (2019). Neural text summarization: A critical evaluation., (p. 13).</w:t>
      </w:r>
      <w:bookmarkStart w:id="19" w:name="_GoBack"/>
      <w:bookmarkEnd w:id="19"/>
    </w:p>
    <w:p>
      <w:pPr>
        <w:pStyle w:val="88"/>
        <w:ind w:left="720" w:hanging="720"/>
        <w:rPr>
          <w:lang w:val="en-US"/>
        </w:rPr>
      </w:pPr>
      <w:r>
        <w:rPr>
          <w:lang w:val="en-US"/>
        </w:rPr>
        <w:t>Luo, Q., Xu, W., &amp; Guo, J. (2014). A study on the CBOW model's overfitting and stability., (p. 4). Shangai.</w:t>
      </w:r>
    </w:p>
    <w:p>
      <w:pPr>
        <w:pStyle w:val="88"/>
        <w:ind w:left="720" w:hanging="720"/>
        <w:jc w:val="left"/>
      </w:pPr>
      <w:r>
        <w:t>Rino, L., &amp; Pardo, T. (2003). A sumarização automática de textos principais características.</w:t>
      </w:r>
    </w:p>
    <w:p>
      <w:pPr>
        <w:rPr>
          <w:lang w:val="en-US"/>
        </w:rPr>
      </w:pPr>
    </w:p>
    <w:p>
      <w:pPr>
        <w:pStyle w:val="15"/>
        <w:spacing w:before="0" w:beforeAutospacing="0" w:after="0" w:afterAutospacing="0" w:line="360" w:lineRule="auto"/>
        <w:rPr>
          <w:rFonts w:ascii="Arial" w:hAnsi="Arial" w:cs="Arial"/>
          <w:lang w:val="en-US"/>
        </w:rPr>
      </w:pPr>
    </w:p>
    <w:p>
      <w:pPr>
        <w:pStyle w:val="15"/>
        <w:spacing w:before="0" w:beforeAutospacing="0" w:after="0" w:afterAutospacing="0"/>
        <w:ind w:left="0" w:firstLine="0"/>
        <w:rPr>
          <w:rFonts w:ascii="Arial" w:hAnsi="Arial" w:cs="Arial"/>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pPr>
        <w:pStyle w:val="12"/>
        <w:rPr>
          <w:b/>
          <w:bCs/>
        </w:rPr>
      </w:pPr>
    </w:p>
    <w:bookmarkEnd w:id="0"/>
    <w:bookmarkEnd w:id="1"/>
    <w:bookmarkEnd w:id="2"/>
    <w:bookmarkEnd w:id="3"/>
    <w:bookmarkEnd w:id="4"/>
    <w:p>
      <w:pPr>
        <w:pStyle w:val="3"/>
      </w:pPr>
    </w:p>
    <w:sectPr>
      <w:headerReference r:id="rId4" w:type="default"/>
      <w:type w:val="continuous"/>
      <w:pgSz w:w="11906" w:h="16838"/>
      <w:pgMar w:top="2245" w:right="1134" w:bottom="1134" w:left="1701" w:header="1134" w:footer="720" w:gutter="0"/>
      <w:pgNumType w:start="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Calibri">
    <w:panose1 w:val="020F0502020204030204"/>
    <w:charset w:val="86"/>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Wingdings">
    <w:panose1 w:val="05000000000000000000"/>
    <w:charset w:val="02"/>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drawing>
        <wp:anchor distT="0" distB="0" distL="114300" distR="114300" simplePos="0" relativeHeight="251658240" behindDoc="0" locked="0" layoutInCell="1" allowOverlap="1">
          <wp:simplePos x="0" y="0"/>
          <wp:positionH relativeFrom="page">
            <wp:posOffset>-10160</wp:posOffset>
          </wp:positionH>
          <wp:positionV relativeFrom="page">
            <wp:posOffset>15875</wp:posOffset>
          </wp:positionV>
          <wp:extent cx="7685405" cy="150495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
                  <a:stretch>
                    <a:fillRect/>
                  </a:stretch>
                </pic:blipFill>
                <pic:spPr>
                  <a:xfrm>
                    <a:off x="0" y="0"/>
                    <a:ext cx="7685405" cy="150495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3605790"/>
      <w:docPartObj>
        <w:docPartGallery w:val="autotext"/>
      </w:docPartObj>
    </w:sdtPr>
    <w:sdtContent>
      <w:p>
        <w:pPr>
          <w:pStyle w:val="18"/>
          <w:jc w:val="right"/>
        </w:pPr>
        <w:r>
          <w:fldChar w:fldCharType="begin"/>
        </w:r>
        <w:r>
          <w:instrText xml:space="preserve"> PAGE   \* MERGEFORMAT </w:instrText>
        </w:r>
        <w:r>
          <w:fldChar w:fldCharType="separate"/>
        </w:r>
        <w:r>
          <w:t>1</w:t>
        </w:r>
        <w:r>
          <w:fldChar w:fldCharType="end"/>
        </w:r>
      </w:p>
    </w:sdtContent>
  </w:sdt>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8680C"/>
    <w:multiLevelType w:val="multilevel"/>
    <w:tmpl w:val="0408680C"/>
    <w:lvl w:ilvl="0" w:tentative="0">
      <w:start w:val="1"/>
      <w:numFmt w:val="bullet"/>
      <w:lvlText w:val=""/>
      <w:lvlJc w:val="left"/>
      <w:pPr>
        <w:ind w:left="1068" w:hanging="360"/>
      </w:pPr>
      <w:rPr>
        <w:rFonts w:hint="default" w:ascii="Symbol" w:hAnsi="Symbol"/>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1">
    <w:nsid w:val="6BB540B8"/>
    <w:multiLevelType w:val="multilevel"/>
    <w:tmpl w:val="6BB540B8"/>
    <w:lvl w:ilvl="0" w:tentative="0">
      <w:start w:val="1"/>
      <w:numFmt w:val="decimal"/>
      <w:lvlText w:val="%1"/>
      <w:lvlJc w:val="left"/>
      <w:pPr>
        <w:ind w:left="360" w:hanging="360"/>
      </w:pPr>
      <w:rPr>
        <w:rFonts w:hint="default"/>
        <w:color w:val="auto"/>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ocumentProtection w:enforcement="0"/>
  <w:defaultTabStop w:val="709"/>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69B"/>
    <w:rsid w:val="0000128D"/>
    <w:rsid w:val="000016B8"/>
    <w:rsid w:val="0001122B"/>
    <w:rsid w:val="00017B24"/>
    <w:rsid w:val="000232B0"/>
    <w:rsid w:val="00023EE2"/>
    <w:rsid w:val="00026A02"/>
    <w:rsid w:val="00047BB8"/>
    <w:rsid w:val="00057351"/>
    <w:rsid w:val="000608C6"/>
    <w:rsid w:val="0006262E"/>
    <w:rsid w:val="00066774"/>
    <w:rsid w:val="00072062"/>
    <w:rsid w:val="00072426"/>
    <w:rsid w:val="00073FD7"/>
    <w:rsid w:val="00074B10"/>
    <w:rsid w:val="00075285"/>
    <w:rsid w:val="00076572"/>
    <w:rsid w:val="0008195E"/>
    <w:rsid w:val="000822A4"/>
    <w:rsid w:val="0008363B"/>
    <w:rsid w:val="00083F6F"/>
    <w:rsid w:val="00085AD2"/>
    <w:rsid w:val="00085EC0"/>
    <w:rsid w:val="000863AC"/>
    <w:rsid w:val="00093175"/>
    <w:rsid w:val="00093E9C"/>
    <w:rsid w:val="00096493"/>
    <w:rsid w:val="000A3C9C"/>
    <w:rsid w:val="000A5087"/>
    <w:rsid w:val="000A7CA4"/>
    <w:rsid w:val="000B4531"/>
    <w:rsid w:val="000B50BF"/>
    <w:rsid w:val="000C36B3"/>
    <w:rsid w:val="000C3EFB"/>
    <w:rsid w:val="000C4833"/>
    <w:rsid w:val="000C7293"/>
    <w:rsid w:val="000D68EA"/>
    <w:rsid w:val="000D7113"/>
    <w:rsid w:val="000D751E"/>
    <w:rsid w:val="000E001C"/>
    <w:rsid w:val="000E3BB8"/>
    <w:rsid w:val="000E5759"/>
    <w:rsid w:val="000E6011"/>
    <w:rsid w:val="000F22A7"/>
    <w:rsid w:val="000F6C0F"/>
    <w:rsid w:val="000F6CF4"/>
    <w:rsid w:val="00101D74"/>
    <w:rsid w:val="001033C5"/>
    <w:rsid w:val="00111A43"/>
    <w:rsid w:val="00112913"/>
    <w:rsid w:val="0011372A"/>
    <w:rsid w:val="001156CE"/>
    <w:rsid w:val="00122669"/>
    <w:rsid w:val="0013119B"/>
    <w:rsid w:val="00134795"/>
    <w:rsid w:val="001407DB"/>
    <w:rsid w:val="00142401"/>
    <w:rsid w:val="0014522C"/>
    <w:rsid w:val="0015084C"/>
    <w:rsid w:val="00150D41"/>
    <w:rsid w:val="00152AFB"/>
    <w:rsid w:val="0015519F"/>
    <w:rsid w:val="00174BA1"/>
    <w:rsid w:val="00181C25"/>
    <w:rsid w:val="00184196"/>
    <w:rsid w:val="0019149A"/>
    <w:rsid w:val="00194324"/>
    <w:rsid w:val="00194D48"/>
    <w:rsid w:val="00194D7A"/>
    <w:rsid w:val="001A3C6A"/>
    <w:rsid w:val="001A50D1"/>
    <w:rsid w:val="001B2FB9"/>
    <w:rsid w:val="001B7751"/>
    <w:rsid w:val="001C14D8"/>
    <w:rsid w:val="001C2CC2"/>
    <w:rsid w:val="001C7BE7"/>
    <w:rsid w:val="001D0C92"/>
    <w:rsid w:val="001D5318"/>
    <w:rsid w:val="001E0A7F"/>
    <w:rsid w:val="001E40A8"/>
    <w:rsid w:val="001E4DED"/>
    <w:rsid w:val="001F6D3F"/>
    <w:rsid w:val="00202177"/>
    <w:rsid w:val="0021002E"/>
    <w:rsid w:val="00213C16"/>
    <w:rsid w:val="00213E93"/>
    <w:rsid w:val="00226CB7"/>
    <w:rsid w:val="00227239"/>
    <w:rsid w:val="00234546"/>
    <w:rsid w:val="00235AFA"/>
    <w:rsid w:val="00236C40"/>
    <w:rsid w:val="00242FD1"/>
    <w:rsid w:val="002451F6"/>
    <w:rsid w:val="00246878"/>
    <w:rsid w:val="002602EC"/>
    <w:rsid w:val="00264347"/>
    <w:rsid w:val="00264719"/>
    <w:rsid w:val="0026569F"/>
    <w:rsid w:val="00270F97"/>
    <w:rsid w:val="00274BF0"/>
    <w:rsid w:val="00275EC3"/>
    <w:rsid w:val="0028561D"/>
    <w:rsid w:val="0028732F"/>
    <w:rsid w:val="002912FC"/>
    <w:rsid w:val="002A246D"/>
    <w:rsid w:val="002A323B"/>
    <w:rsid w:val="002A3FEE"/>
    <w:rsid w:val="002A597D"/>
    <w:rsid w:val="002B64EF"/>
    <w:rsid w:val="002B6570"/>
    <w:rsid w:val="002C34CF"/>
    <w:rsid w:val="002C37AA"/>
    <w:rsid w:val="002D4E74"/>
    <w:rsid w:val="002D5FCB"/>
    <w:rsid w:val="002E2E9F"/>
    <w:rsid w:val="002E3CEA"/>
    <w:rsid w:val="002E4D1A"/>
    <w:rsid w:val="002F4622"/>
    <w:rsid w:val="002F5B2E"/>
    <w:rsid w:val="002F63C9"/>
    <w:rsid w:val="00300680"/>
    <w:rsid w:val="0030130E"/>
    <w:rsid w:val="0031162C"/>
    <w:rsid w:val="00313D4F"/>
    <w:rsid w:val="00322995"/>
    <w:rsid w:val="003256BB"/>
    <w:rsid w:val="003301BF"/>
    <w:rsid w:val="00332842"/>
    <w:rsid w:val="00333418"/>
    <w:rsid w:val="0033773A"/>
    <w:rsid w:val="0034093D"/>
    <w:rsid w:val="003468FD"/>
    <w:rsid w:val="00350879"/>
    <w:rsid w:val="0035420B"/>
    <w:rsid w:val="003544CE"/>
    <w:rsid w:val="00357D26"/>
    <w:rsid w:val="003607DB"/>
    <w:rsid w:val="00360FF3"/>
    <w:rsid w:val="00364E65"/>
    <w:rsid w:val="00375447"/>
    <w:rsid w:val="00380179"/>
    <w:rsid w:val="003834E1"/>
    <w:rsid w:val="00385E27"/>
    <w:rsid w:val="00396012"/>
    <w:rsid w:val="003A01F2"/>
    <w:rsid w:val="003A5AAB"/>
    <w:rsid w:val="003A711F"/>
    <w:rsid w:val="003A72B3"/>
    <w:rsid w:val="003B02CA"/>
    <w:rsid w:val="003B1015"/>
    <w:rsid w:val="003B2E68"/>
    <w:rsid w:val="003B532A"/>
    <w:rsid w:val="003B6FEE"/>
    <w:rsid w:val="003C5F02"/>
    <w:rsid w:val="003C6687"/>
    <w:rsid w:val="003D1D32"/>
    <w:rsid w:val="003E393B"/>
    <w:rsid w:val="003E4687"/>
    <w:rsid w:val="003E6CCC"/>
    <w:rsid w:val="003F09D1"/>
    <w:rsid w:val="003F2A81"/>
    <w:rsid w:val="003F4E76"/>
    <w:rsid w:val="00400F52"/>
    <w:rsid w:val="0040342C"/>
    <w:rsid w:val="00403D9C"/>
    <w:rsid w:val="00411F05"/>
    <w:rsid w:val="0041371B"/>
    <w:rsid w:val="004153C3"/>
    <w:rsid w:val="00420F62"/>
    <w:rsid w:val="00422FC0"/>
    <w:rsid w:val="004233B7"/>
    <w:rsid w:val="0042443D"/>
    <w:rsid w:val="0042634F"/>
    <w:rsid w:val="00426670"/>
    <w:rsid w:val="00430FAF"/>
    <w:rsid w:val="0043163D"/>
    <w:rsid w:val="00431BE4"/>
    <w:rsid w:val="00435783"/>
    <w:rsid w:val="00440C1B"/>
    <w:rsid w:val="004414E1"/>
    <w:rsid w:val="00454448"/>
    <w:rsid w:val="004572B8"/>
    <w:rsid w:val="00463C70"/>
    <w:rsid w:val="0047158D"/>
    <w:rsid w:val="00471D7C"/>
    <w:rsid w:val="0047269B"/>
    <w:rsid w:val="00475C39"/>
    <w:rsid w:val="00491D68"/>
    <w:rsid w:val="004953ED"/>
    <w:rsid w:val="004A08D9"/>
    <w:rsid w:val="004C0E05"/>
    <w:rsid w:val="004C183B"/>
    <w:rsid w:val="004C383A"/>
    <w:rsid w:val="004C7E78"/>
    <w:rsid w:val="004D5DE2"/>
    <w:rsid w:val="004E17F6"/>
    <w:rsid w:val="004E1A6A"/>
    <w:rsid w:val="004E2D32"/>
    <w:rsid w:val="004E5581"/>
    <w:rsid w:val="004E6A8A"/>
    <w:rsid w:val="004E709C"/>
    <w:rsid w:val="004F3B1A"/>
    <w:rsid w:val="00500E4E"/>
    <w:rsid w:val="00502CFA"/>
    <w:rsid w:val="0050321C"/>
    <w:rsid w:val="005037F3"/>
    <w:rsid w:val="00507F5B"/>
    <w:rsid w:val="00510E91"/>
    <w:rsid w:val="005221B2"/>
    <w:rsid w:val="00533124"/>
    <w:rsid w:val="00533C3B"/>
    <w:rsid w:val="00533C6E"/>
    <w:rsid w:val="00537AFC"/>
    <w:rsid w:val="00541D94"/>
    <w:rsid w:val="00544B1F"/>
    <w:rsid w:val="00551E63"/>
    <w:rsid w:val="0055700C"/>
    <w:rsid w:val="005578DC"/>
    <w:rsid w:val="005612EB"/>
    <w:rsid w:val="0056230E"/>
    <w:rsid w:val="00562731"/>
    <w:rsid w:val="00562F49"/>
    <w:rsid w:val="00564319"/>
    <w:rsid w:val="00572FD0"/>
    <w:rsid w:val="005824A7"/>
    <w:rsid w:val="005906ED"/>
    <w:rsid w:val="00591C6A"/>
    <w:rsid w:val="005946E1"/>
    <w:rsid w:val="00597CD7"/>
    <w:rsid w:val="005A6431"/>
    <w:rsid w:val="005C448F"/>
    <w:rsid w:val="005C50F0"/>
    <w:rsid w:val="005C7745"/>
    <w:rsid w:val="005C7E3C"/>
    <w:rsid w:val="005C7E3E"/>
    <w:rsid w:val="005D1D3E"/>
    <w:rsid w:val="005D22A4"/>
    <w:rsid w:val="005D7214"/>
    <w:rsid w:val="005D76B3"/>
    <w:rsid w:val="005E2F60"/>
    <w:rsid w:val="005E4904"/>
    <w:rsid w:val="005F5DEF"/>
    <w:rsid w:val="005F7BE5"/>
    <w:rsid w:val="00602E27"/>
    <w:rsid w:val="00605462"/>
    <w:rsid w:val="00605922"/>
    <w:rsid w:val="0061391F"/>
    <w:rsid w:val="00622786"/>
    <w:rsid w:val="00623542"/>
    <w:rsid w:val="00625438"/>
    <w:rsid w:val="00625CBF"/>
    <w:rsid w:val="006302A5"/>
    <w:rsid w:val="0063108A"/>
    <w:rsid w:val="00642558"/>
    <w:rsid w:val="006432FD"/>
    <w:rsid w:val="00643AF7"/>
    <w:rsid w:val="00646CF3"/>
    <w:rsid w:val="006515E3"/>
    <w:rsid w:val="006524B9"/>
    <w:rsid w:val="00652CF1"/>
    <w:rsid w:val="00654CB8"/>
    <w:rsid w:val="00664904"/>
    <w:rsid w:val="006665F6"/>
    <w:rsid w:val="00674CC8"/>
    <w:rsid w:val="00677125"/>
    <w:rsid w:val="00682545"/>
    <w:rsid w:val="00690102"/>
    <w:rsid w:val="006A0DC5"/>
    <w:rsid w:val="006A67D8"/>
    <w:rsid w:val="006A7E59"/>
    <w:rsid w:val="006B5C04"/>
    <w:rsid w:val="006B5E42"/>
    <w:rsid w:val="006B741C"/>
    <w:rsid w:val="006C1FBD"/>
    <w:rsid w:val="006C3A98"/>
    <w:rsid w:val="006C494A"/>
    <w:rsid w:val="006C7992"/>
    <w:rsid w:val="006D08F3"/>
    <w:rsid w:val="006D49B4"/>
    <w:rsid w:val="006D6061"/>
    <w:rsid w:val="006E18DD"/>
    <w:rsid w:val="006E21BC"/>
    <w:rsid w:val="006F776A"/>
    <w:rsid w:val="006F7854"/>
    <w:rsid w:val="00710087"/>
    <w:rsid w:val="00711CF0"/>
    <w:rsid w:val="00712C03"/>
    <w:rsid w:val="00716698"/>
    <w:rsid w:val="0072328D"/>
    <w:rsid w:val="007272B1"/>
    <w:rsid w:val="00730678"/>
    <w:rsid w:val="007317A9"/>
    <w:rsid w:val="00731996"/>
    <w:rsid w:val="00736685"/>
    <w:rsid w:val="007440E4"/>
    <w:rsid w:val="007450A8"/>
    <w:rsid w:val="00747B3B"/>
    <w:rsid w:val="0076293D"/>
    <w:rsid w:val="00767BDF"/>
    <w:rsid w:val="007764A2"/>
    <w:rsid w:val="007809B5"/>
    <w:rsid w:val="00783EEB"/>
    <w:rsid w:val="00790DDA"/>
    <w:rsid w:val="007935FD"/>
    <w:rsid w:val="00793CA8"/>
    <w:rsid w:val="00794D8A"/>
    <w:rsid w:val="00795EC1"/>
    <w:rsid w:val="007A2BF2"/>
    <w:rsid w:val="007A7826"/>
    <w:rsid w:val="007B6EC9"/>
    <w:rsid w:val="007B7B1F"/>
    <w:rsid w:val="007C0767"/>
    <w:rsid w:val="007C0E1E"/>
    <w:rsid w:val="007D358C"/>
    <w:rsid w:val="007D3FC0"/>
    <w:rsid w:val="007D72DF"/>
    <w:rsid w:val="007D7F57"/>
    <w:rsid w:val="007E169C"/>
    <w:rsid w:val="007E1861"/>
    <w:rsid w:val="007E3332"/>
    <w:rsid w:val="007E3B12"/>
    <w:rsid w:val="007F11B5"/>
    <w:rsid w:val="00805985"/>
    <w:rsid w:val="00805A81"/>
    <w:rsid w:val="00811FC2"/>
    <w:rsid w:val="00814699"/>
    <w:rsid w:val="00814AB3"/>
    <w:rsid w:val="00815B81"/>
    <w:rsid w:val="0081708F"/>
    <w:rsid w:val="008176CD"/>
    <w:rsid w:val="008224A0"/>
    <w:rsid w:val="00827724"/>
    <w:rsid w:val="008305FC"/>
    <w:rsid w:val="00843E51"/>
    <w:rsid w:val="008440AE"/>
    <w:rsid w:val="00850176"/>
    <w:rsid w:val="00861F5C"/>
    <w:rsid w:val="00862044"/>
    <w:rsid w:val="0086223E"/>
    <w:rsid w:val="00864F8C"/>
    <w:rsid w:val="00865013"/>
    <w:rsid w:val="00873D5E"/>
    <w:rsid w:val="00876F90"/>
    <w:rsid w:val="0088283F"/>
    <w:rsid w:val="00885BF6"/>
    <w:rsid w:val="008930E2"/>
    <w:rsid w:val="008A1D37"/>
    <w:rsid w:val="008A1D92"/>
    <w:rsid w:val="008A2C3C"/>
    <w:rsid w:val="008A69D8"/>
    <w:rsid w:val="008A6BCB"/>
    <w:rsid w:val="008B2B70"/>
    <w:rsid w:val="008C0E9B"/>
    <w:rsid w:val="008C138C"/>
    <w:rsid w:val="008C308E"/>
    <w:rsid w:val="008C4506"/>
    <w:rsid w:val="008C756D"/>
    <w:rsid w:val="008D2046"/>
    <w:rsid w:val="008D5493"/>
    <w:rsid w:val="008D5D28"/>
    <w:rsid w:val="008D78DA"/>
    <w:rsid w:val="008E030E"/>
    <w:rsid w:val="008E29C6"/>
    <w:rsid w:val="008E4F10"/>
    <w:rsid w:val="008E5763"/>
    <w:rsid w:val="008F1D6B"/>
    <w:rsid w:val="008F26B5"/>
    <w:rsid w:val="008F31F7"/>
    <w:rsid w:val="0091123B"/>
    <w:rsid w:val="00922030"/>
    <w:rsid w:val="00924016"/>
    <w:rsid w:val="00924F4F"/>
    <w:rsid w:val="009300E6"/>
    <w:rsid w:val="00934108"/>
    <w:rsid w:val="009353DD"/>
    <w:rsid w:val="0093586D"/>
    <w:rsid w:val="009413EE"/>
    <w:rsid w:val="009501B4"/>
    <w:rsid w:val="00952EC6"/>
    <w:rsid w:val="0095451D"/>
    <w:rsid w:val="009556C1"/>
    <w:rsid w:val="00957FEB"/>
    <w:rsid w:val="00961BBD"/>
    <w:rsid w:val="00961E81"/>
    <w:rsid w:val="0096443B"/>
    <w:rsid w:val="009649C6"/>
    <w:rsid w:val="00965887"/>
    <w:rsid w:val="00973C06"/>
    <w:rsid w:val="0098010E"/>
    <w:rsid w:val="00984FEF"/>
    <w:rsid w:val="009877FD"/>
    <w:rsid w:val="0099124F"/>
    <w:rsid w:val="00992667"/>
    <w:rsid w:val="0099307E"/>
    <w:rsid w:val="0099527B"/>
    <w:rsid w:val="00995742"/>
    <w:rsid w:val="00997003"/>
    <w:rsid w:val="009A020C"/>
    <w:rsid w:val="009A2CC0"/>
    <w:rsid w:val="009A421D"/>
    <w:rsid w:val="009A778D"/>
    <w:rsid w:val="009B4161"/>
    <w:rsid w:val="009C0A0C"/>
    <w:rsid w:val="009D2601"/>
    <w:rsid w:val="009D3FB8"/>
    <w:rsid w:val="009E2020"/>
    <w:rsid w:val="009F3F85"/>
    <w:rsid w:val="009F42A8"/>
    <w:rsid w:val="009F7A14"/>
    <w:rsid w:val="00A15088"/>
    <w:rsid w:val="00A158DC"/>
    <w:rsid w:val="00A20724"/>
    <w:rsid w:val="00A21C47"/>
    <w:rsid w:val="00A22647"/>
    <w:rsid w:val="00A243C7"/>
    <w:rsid w:val="00A24B70"/>
    <w:rsid w:val="00A260A4"/>
    <w:rsid w:val="00A27D8E"/>
    <w:rsid w:val="00A300E0"/>
    <w:rsid w:val="00A3379A"/>
    <w:rsid w:val="00A34CFC"/>
    <w:rsid w:val="00A418E2"/>
    <w:rsid w:val="00A47472"/>
    <w:rsid w:val="00A47BC2"/>
    <w:rsid w:val="00A47E30"/>
    <w:rsid w:val="00A52FDC"/>
    <w:rsid w:val="00A54958"/>
    <w:rsid w:val="00A55DB0"/>
    <w:rsid w:val="00A57A1A"/>
    <w:rsid w:val="00A628C7"/>
    <w:rsid w:val="00A64616"/>
    <w:rsid w:val="00A64F90"/>
    <w:rsid w:val="00A800AA"/>
    <w:rsid w:val="00A80F5D"/>
    <w:rsid w:val="00A83D93"/>
    <w:rsid w:val="00A85557"/>
    <w:rsid w:val="00A92E8C"/>
    <w:rsid w:val="00A95F6D"/>
    <w:rsid w:val="00A97EC2"/>
    <w:rsid w:val="00AA4903"/>
    <w:rsid w:val="00AA7C55"/>
    <w:rsid w:val="00AB58B4"/>
    <w:rsid w:val="00AB60AD"/>
    <w:rsid w:val="00AB6832"/>
    <w:rsid w:val="00AC2DEA"/>
    <w:rsid w:val="00AE00D8"/>
    <w:rsid w:val="00AE05EF"/>
    <w:rsid w:val="00AE2D4A"/>
    <w:rsid w:val="00AE550F"/>
    <w:rsid w:val="00AE7D03"/>
    <w:rsid w:val="00AF0F5C"/>
    <w:rsid w:val="00AF45FB"/>
    <w:rsid w:val="00AF582F"/>
    <w:rsid w:val="00B0138B"/>
    <w:rsid w:val="00B119D9"/>
    <w:rsid w:val="00B16233"/>
    <w:rsid w:val="00B178C1"/>
    <w:rsid w:val="00B222F7"/>
    <w:rsid w:val="00B22987"/>
    <w:rsid w:val="00B23913"/>
    <w:rsid w:val="00B251B0"/>
    <w:rsid w:val="00B3703C"/>
    <w:rsid w:val="00B43B59"/>
    <w:rsid w:val="00B45EF9"/>
    <w:rsid w:val="00B51DCC"/>
    <w:rsid w:val="00B57BE0"/>
    <w:rsid w:val="00B64187"/>
    <w:rsid w:val="00B74AC4"/>
    <w:rsid w:val="00B76BC6"/>
    <w:rsid w:val="00B8011C"/>
    <w:rsid w:val="00B83BA3"/>
    <w:rsid w:val="00B84515"/>
    <w:rsid w:val="00B86E00"/>
    <w:rsid w:val="00B91155"/>
    <w:rsid w:val="00BA4597"/>
    <w:rsid w:val="00BA5C49"/>
    <w:rsid w:val="00BA705B"/>
    <w:rsid w:val="00BB32D7"/>
    <w:rsid w:val="00BB3565"/>
    <w:rsid w:val="00BB3AF1"/>
    <w:rsid w:val="00BB4A32"/>
    <w:rsid w:val="00BB5572"/>
    <w:rsid w:val="00BC3016"/>
    <w:rsid w:val="00BC36B9"/>
    <w:rsid w:val="00BD0F3F"/>
    <w:rsid w:val="00BD2038"/>
    <w:rsid w:val="00BD21FE"/>
    <w:rsid w:val="00BD2C3F"/>
    <w:rsid w:val="00BD4844"/>
    <w:rsid w:val="00BD6C81"/>
    <w:rsid w:val="00BE6635"/>
    <w:rsid w:val="00BF7D1E"/>
    <w:rsid w:val="00C109E3"/>
    <w:rsid w:val="00C119A7"/>
    <w:rsid w:val="00C11C3F"/>
    <w:rsid w:val="00C17DD2"/>
    <w:rsid w:val="00C32252"/>
    <w:rsid w:val="00C374A4"/>
    <w:rsid w:val="00C41DFA"/>
    <w:rsid w:val="00C43E10"/>
    <w:rsid w:val="00C454AF"/>
    <w:rsid w:val="00C46C86"/>
    <w:rsid w:val="00C47C91"/>
    <w:rsid w:val="00C52A5E"/>
    <w:rsid w:val="00C54E99"/>
    <w:rsid w:val="00C608D1"/>
    <w:rsid w:val="00C66509"/>
    <w:rsid w:val="00C74360"/>
    <w:rsid w:val="00C7695A"/>
    <w:rsid w:val="00C81F82"/>
    <w:rsid w:val="00C82FAA"/>
    <w:rsid w:val="00C85F15"/>
    <w:rsid w:val="00C87694"/>
    <w:rsid w:val="00C878DD"/>
    <w:rsid w:val="00C923F8"/>
    <w:rsid w:val="00C93602"/>
    <w:rsid w:val="00C96AC8"/>
    <w:rsid w:val="00C97965"/>
    <w:rsid w:val="00CA585B"/>
    <w:rsid w:val="00CB6F6B"/>
    <w:rsid w:val="00CC10E4"/>
    <w:rsid w:val="00CC2A89"/>
    <w:rsid w:val="00CC50A6"/>
    <w:rsid w:val="00CC555D"/>
    <w:rsid w:val="00CF3DC9"/>
    <w:rsid w:val="00CF5076"/>
    <w:rsid w:val="00CF6E1A"/>
    <w:rsid w:val="00D009E1"/>
    <w:rsid w:val="00D07C20"/>
    <w:rsid w:val="00D13F66"/>
    <w:rsid w:val="00D16215"/>
    <w:rsid w:val="00D2071E"/>
    <w:rsid w:val="00D20A73"/>
    <w:rsid w:val="00D4218B"/>
    <w:rsid w:val="00D459F5"/>
    <w:rsid w:val="00D5102F"/>
    <w:rsid w:val="00D51B46"/>
    <w:rsid w:val="00D57D6F"/>
    <w:rsid w:val="00D616C2"/>
    <w:rsid w:val="00D63980"/>
    <w:rsid w:val="00D64ECD"/>
    <w:rsid w:val="00D6665D"/>
    <w:rsid w:val="00D70A9E"/>
    <w:rsid w:val="00D70B1F"/>
    <w:rsid w:val="00D726A1"/>
    <w:rsid w:val="00D74EB2"/>
    <w:rsid w:val="00D76C45"/>
    <w:rsid w:val="00D83880"/>
    <w:rsid w:val="00D85BD6"/>
    <w:rsid w:val="00D85E4A"/>
    <w:rsid w:val="00D86488"/>
    <w:rsid w:val="00D94122"/>
    <w:rsid w:val="00D9661C"/>
    <w:rsid w:val="00D96B9A"/>
    <w:rsid w:val="00DA15A2"/>
    <w:rsid w:val="00DA6E29"/>
    <w:rsid w:val="00DA734F"/>
    <w:rsid w:val="00DB79DA"/>
    <w:rsid w:val="00DC1A58"/>
    <w:rsid w:val="00DD2DB3"/>
    <w:rsid w:val="00DE6A60"/>
    <w:rsid w:val="00DF5C94"/>
    <w:rsid w:val="00DF7756"/>
    <w:rsid w:val="00DF7F61"/>
    <w:rsid w:val="00E06056"/>
    <w:rsid w:val="00E15E05"/>
    <w:rsid w:val="00E21568"/>
    <w:rsid w:val="00E22F87"/>
    <w:rsid w:val="00E24D3D"/>
    <w:rsid w:val="00E264B8"/>
    <w:rsid w:val="00E36FD1"/>
    <w:rsid w:val="00E42D3B"/>
    <w:rsid w:val="00E64317"/>
    <w:rsid w:val="00E77EA0"/>
    <w:rsid w:val="00E8191A"/>
    <w:rsid w:val="00E82D9F"/>
    <w:rsid w:val="00E83C6F"/>
    <w:rsid w:val="00E85A70"/>
    <w:rsid w:val="00E87862"/>
    <w:rsid w:val="00E94987"/>
    <w:rsid w:val="00E965B6"/>
    <w:rsid w:val="00E969C2"/>
    <w:rsid w:val="00E971A4"/>
    <w:rsid w:val="00E97C1C"/>
    <w:rsid w:val="00EA246C"/>
    <w:rsid w:val="00EA761F"/>
    <w:rsid w:val="00EA7DCC"/>
    <w:rsid w:val="00EB0002"/>
    <w:rsid w:val="00EB7FB0"/>
    <w:rsid w:val="00EC1662"/>
    <w:rsid w:val="00ED0203"/>
    <w:rsid w:val="00ED2F78"/>
    <w:rsid w:val="00ED3391"/>
    <w:rsid w:val="00EE1465"/>
    <w:rsid w:val="00EE1B37"/>
    <w:rsid w:val="00EF2437"/>
    <w:rsid w:val="00EF33FF"/>
    <w:rsid w:val="00F06153"/>
    <w:rsid w:val="00F15A23"/>
    <w:rsid w:val="00F22025"/>
    <w:rsid w:val="00F22834"/>
    <w:rsid w:val="00F24001"/>
    <w:rsid w:val="00F244D2"/>
    <w:rsid w:val="00F24A1C"/>
    <w:rsid w:val="00F27747"/>
    <w:rsid w:val="00F344A2"/>
    <w:rsid w:val="00F37911"/>
    <w:rsid w:val="00F40BA2"/>
    <w:rsid w:val="00F51336"/>
    <w:rsid w:val="00F53309"/>
    <w:rsid w:val="00F545CF"/>
    <w:rsid w:val="00F578C6"/>
    <w:rsid w:val="00F6122B"/>
    <w:rsid w:val="00F66A2F"/>
    <w:rsid w:val="00F71A67"/>
    <w:rsid w:val="00F7380E"/>
    <w:rsid w:val="00F738B9"/>
    <w:rsid w:val="00F75AAB"/>
    <w:rsid w:val="00F909CC"/>
    <w:rsid w:val="00F966AB"/>
    <w:rsid w:val="00F9796D"/>
    <w:rsid w:val="00FA7CB3"/>
    <w:rsid w:val="00FB0645"/>
    <w:rsid w:val="00FB3962"/>
    <w:rsid w:val="00FB6F5D"/>
    <w:rsid w:val="00FC1450"/>
    <w:rsid w:val="00FC1AE3"/>
    <w:rsid w:val="00FC36E4"/>
    <w:rsid w:val="00FC644E"/>
    <w:rsid w:val="00FD0E3D"/>
    <w:rsid w:val="00FD6F16"/>
    <w:rsid w:val="00FE09C2"/>
    <w:rsid w:val="00FE20B8"/>
    <w:rsid w:val="00FE7494"/>
    <w:rsid w:val="00FF3DCD"/>
    <w:rsid w:val="00FF54D0"/>
    <w:rsid w:val="19AD14D8"/>
    <w:rsid w:val="1E2050D8"/>
    <w:rsid w:val="272E5E7C"/>
    <w:rsid w:val="2FAD1E72"/>
    <w:rsid w:val="34349EE7"/>
    <w:rsid w:val="695B598F"/>
    <w:rsid w:val="74EB4E41"/>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0"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0"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193" w:line="259" w:lineRule="auto"/>
      <w:ind w:left="357" w:hanging="357"/>
    </w:pPr>
    <w:rPr>
      <w:rFonts w:ascii="Calibri" w:hAnsi="Calibri" w:eastAsia="Calibri" w:cs="Times New Roman"/>
      <w:sz w:val="22"/>
      <w:szCs w:val="22"/>
      <w:lang w:val="pt-BR" w:eastAsia="en-US" w:bidi="ar-SA"/>
    </w:rPr>
  </w:style>
  <w:style w:type="paragraph" w:styleId="2">
    <w:name w:val="heading 1"/>
    <w:basedOn w:val="1"/>
    <w:next w:val="1"/>
    <w:link w:val="34"/>
    <w:qFormat/>
    <w:uiPriority w:val="9"/>
    <w:pPr>
      <w:keepNext/>
      <w:keepLines/>
      <w:spacing w:before="480" w:after="0"/>
      <w:outlineLvl w:val="0"/>
    </w:pPr>
    <w:rPr>
      <w:rFonts w:ascii="Cambria" w:hAnsi="Cambria" w:eastAsia="Times New Roman"/>
      <w:b/>
      <w:bCs/>
      <w:color w:val="365F91"/>
      <w:sz w:val="28"/>
      <w:szCs w:val="28"/>
    </w:rPr>
  </w:style>
  <w:style w:type="paragraph" w:styleId="3">
    <w:name w:val="heading 2"/>
    <w:basedOn w:val="1"/>
    <w:next w:val="1"/>
    <w:link w:val="35"/>
    <w:unhideWhenUsed/>
    <w:qFormat/>
    <w:uiPriority w:val="9"/>
    <w:pPr>
      <w:keepNext/>
      <w:spacing w:before="240" w:after="60"/>
      <w:outlineLvl w:val="1"/>
    </w:pPr>
    <w:rPr>
      <w:rFonts w:ascii="Cambria" w:hAnsi="Cambria" w:eastAsia="Times New Roman"/>
      <w:b/>
      <w:bCs/>
      <w:i/>
      <w:iCs/>
      <w:sz w:val="28"/>
      <w:szCs w:val="28"/>
    </w:rPr>
  </w:style>
  <w:style w:type="paragraph" w:styleId="4">
    <w:name w:val="heading 3"/>
    <w:basedOn w:val="1"/>
    <w:next w:val="1"/>
    <w:link w:val="36"/>
    <w:unhideWhenUsed/>
    <w:qFormat/>
    <w:uiPriority w:val="9"/>
    <w:pPr>
      <w:keepNext/>
      <w:spacing w:before="240" w:after="60"/>
      <w:outlineLvl w:val="2"/>
    </w:pPr>
    <w:rPr>
      <w:rFonts w:ascii="Cambria" w:hAnsi="Cambria" w:eastAsia="Times New Roman"/>
      <w:b/>
      <w:bCs/>
      <w:sz w:val="26"/>
      <w:szCs w:val="26"/>
    </w:rPr>
  </w:style>
  <w:style w:type="paragraph" w:styleId="5">
    <w:name w:val="heading 4"/>
    <w:basedOn w:val="1"/>
    <w:next w:val="1"/>
    <w:link w:val="37"/>
    <w:unhideWhenUsed/>
    <w:qFormat/>
    <w:uiPriority w:val="9"/>
    <w:pPr>
      <w:keepNext/>
      <w:spacing w:before="240" w:after="60"/>
      <w:outlineLvl w:val="3"/>
    </w:pPr>
    <w:rPr>
      <w:rFonts w:eastAsia="Times New Roman"/>
      <w:b/>
      <w:bCs/>
      <w:sz w:val="28"/>
      <w:szCs w:val="28"/>
    </w:rPr>
  </w:style>
  <w:style w:type="paragraph" w:styleId="6">
    <w:name w:val="heading 5"/>
    <w:basedOn w:val="1"/>
    <w:next w:val="1"/>
    <w:link w:val="38"/>
    <w:unhideWhenUsed/>
    <w:qFormat/>
    <w:uiPriority w:val="9"/>
    <w:pPr>
      <w:spacing w:before="240" w:after="60"/>
      <w:outlineLvl w:val="4"/>
    </w:pPr>
    <w:rPr>
      <w:rFonts w:eastAsia="Times New Roman"/>
      <w:b/>
      <w:bCs/>
      <w:i/>
      <w:iCs/>
      <w:sz w:val="26"/>
      <w:szCs w:val="26"/>
    </w:rPr>
  </w:style>
  <w:style w:type="paragraph" w:styleId="7">
    <w:name w:val="heading 6"/>
    <w:basedOn w:val="1"/>
    <w:next w:val="1"/>
    <w:link w:val="83"/>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84"/>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85"/>
    <w:unhideWhenUsed/>
    <w:qFormat/>
    <w:uiPriority w:val="9"/>
    <w:pPr>
      <w:keepNext/>
      <w:keepLines/>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86"/>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5">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11">
    <w:name w:val="toc 2"/>
    <w:basedOn w:val="1"/>
    <w:next w:val="1"/>
    <w:unhideWhenUsed/>
    <w:uiPriority w:val="39"/>
    <w:pPr>
      <w:tabs>
        <w:tab w:val="right" w:leader="dot" w:pos="9061"/>
      </w:tabs>
      <w:spacing w:after="0" w:line="240" w:lineRule="auto"/>
    </w:pPr>
    <w:rPr>
      <w:rFonts w:ascii="Arial" w:hAnsi="Arial" w:cs="Arial"/>
      <w:sz w:val="24"/>
      <w:szCs w:val="24"/>
    </w:rPr>
  </w:style>
  <w:style w:type="paragraph" w:styleId="12">
    <w:name w:val="Body Text"/>
    <w:basedOn w:val="1"/>
    <w:link w:val="82"/>
    <w:uiPriority w:val="0"/>
    <w:pPr>
      <w:spacing w:after="0" w:line="240" w:lineRule="auto"/>
      <w:jc w:val="both"/>
    </w:pPr>
    <w:rPr>
      <w:rFonts w:ascii="Times New Roman" w:hAnsi="Times New Roman" w:eastAsia="Times New Roman"/>
      <w:sz w:val="24"/>
      <w:szCs w:val="24"/>
    </w:rPr>
  </w:style>
  <w:style w:type="paragraph" w:styleId="13">
    <w:name w:val="annotation text"/>
    <w:basedOn w:val="1"/>
    <w:link w:val="68"/>
    <w:semiHidden/>
    <w:unhideWhenUsed/>
    <w:uiPriority w:val="99"/>
    <w:pPr>
      <w:spacing w:line="240" w:lineRule="auto"/>
    </w:pPr>
    <w:rPr>
      <w:sz w:val="20"/>
      <w:szCs w:val="20"/>
    </w:rPr>
  </w:style>
  <w:style w:type="paragraph" w:styleId="14">
    <w:name w:val="table of figures"/>
    <w:basedOn w:val="1"/>
    <w:next w:val="1"/>
    <w:unhideWhenUsed/>
    <w:uiPriority w:val="99"/>
    <w:pPr>
      <w:spacing w:after="0"/>
      <w:ind w:left="440" w:hanging="440"/>
    </w:pPr>
    <w:rPr>
      <w:rFonts w:asciiTheme="minorHAnsi" w:hAnsiTheme="minorHAnsi"/>
      <w:smallCaps/>
      <w:sz w:val="20"/>
      <w:szCs w:val="20"/>
    </w:rPr>
  </w:style>
  <w:style w:type="paragraph" w:styleId="15">
    <w:name w:val="Normal (Web)"/>
    <w:basedOn w:val="1"/>
    <w:unhideWhenUsed/>
    <w:uiPriority w:val="99"/>
    <w:pPr>
      <w:spacing w:before="100" w:beforeAutospacing="1" w:after="100" w:afterAutospacing="1" w:line="240" w:lineRule="auto"/>
    </w:pPr>
    <w:rPr>
      <w:rFonts w:ascii="Times New Roman" w:hAnsi="Times New Roman" w:eastAsia="Times New Roman"/>
      <w:sz w:val="24"/>
      <w:szCs w:val="24"/>
      <w:lang w:eastAsia="pt-BR"/>
    </w:rPr>
  </w:style>
  <w:style w:type="paragraph" w:styleId="16">
    <w:name w:val="HTML Preformatted"/>
    <w:basedOn w:val="1"/>
    <w:link w:val="5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color w:val="000000"/>
      <w:sz w:val="20"/>
      <w:szCs w:val="20"/>
      <w:lang w:eastAsia="pt-BR"/>
    </w:rPr>
  </w:style>
  <w:style w:type="paragraph" w:styleId="17">
    <w:name w:val="Body Text 2"/>
    <w:basedOn w:val="1"/>
    <w:link w:val="87"/>
    <w:semiHidden/>
    <w:unhideWhenUsed/>
    <w:uiPriority w:val="99"/>
    <w:pPr>
      <w:spacing w:after="120" w:line="480" w:lineRule="auto"/>
    </w:pPr>
  </w:style>
  <w:style w:type="paragraph" w:styleId="18">
    <w:name w:val="header"/>
    <w:basedOn w:val="1"/>
    <w:link w:val="42"/>
    <w:unhideWhenUsed/>
    <w:qFormat/>
    <w:uiPriority w:val="99"/>
    <w:pPr>
      <w:tabs>
        <w:tab w:val="center" w:pos="4252"/>
        <w:tab w:val="right" w:pos="8504"/>
      </w:tabs>
      <w:spacing w:after="0" w:line="240" w:lineRule="auto"/>
    </w:pPr>
  </w:style>
  <w:style w:type="paragraph" w:styleId="19">
    <w:name w:val="annotation subject"/>
    <w:basedOn w:val="13"/>
    <w:next w:val="13"/>
    <w:link w:val="69"/>
    <w:semiHidden/>
    <w:unhideWhenUsed/>
    <w:uiPriority w:val="99"/>
    <w:rPr>
      <w:b/>
      <w:bCs/>
    </w:rPr>
  </w:style>
  <w:style w:type="paragraph" w:styleId="20">
    <w:name w:val="footer"/>
    <w:basedOn w:val="1"/>
    <w:link w:val="43"/>
    <w:unhideWhenUsed/>
    <w:uiPriority w:val="99"/>
    <w:pPr>
      <w:tabs>
        <w:tab w:val="center" w:pos="4252"/>
        <w:tab w:val="right" w:pos="8504"/>
      </w:tabs>
      <w:spacing w:after="0" w:line="240" w:lineRule="auto"/>
    </w:pPr>
  </w:style>
  <w:style w:type="paragraph" w:styleId="21">
    <w:name w:val="caption"/>
    <w:basedOn w:val="1"/>
    <w:next w:val="1"/>
    <w:unhideWhenUsed/>
    <w:qFormat/>
    <w:uiPriority w:val="35"/>
    <w:pPr>
      <w:spacing w:line="240" w:lineRule="auto"/>
    </w:pPr>
    <w:rPr>
      <w:i/>
      <w:iCs/>
      <w:color w:val="1F497D" w:themeColor="text2"/>
      <w:sz w:val="18"/>
      <w:szCs w:val="18"/>
      <w14:textFill>
        <w14:solidFill>
          <w14:schemeClr w14:val="tx2"/>
        </w14:solidFill>
      </w14:textFill>
    </w:rPr>
  </w:style>
  <w:style w:type="paragraph" w:styleId="22">
    <w:name w:val="Balloon Text"/>
    <w:basedOn w:val="1"/>
    <w:link w:val="39"/>
    <w:semiHidden/>
    <w:unhideWhenUsed/>
    <w:uiPriority w:val="99"/>
    <w:pPr>
      <w:spacing w:after="0" w:line="240" w:lineRule="auto"/>
    </w:pPr>
    <w:rPr>
      <w:rFonts w:ascii="Tahoma" w:hAnsi="Tahoma" w:cs="Tahoma"/>
      <w:sz w:val="16"/>
      <w:szCs w:val="16"/>
    </w:rPr>
  </w:style>
  <w:style w:type="paragraph" w:styleId="23">
    <w:name w:val="footnote text"/>
    <w:basedOn w:val="1"/>
    <w:link w:val="48"/>
    <w:semiHidden/>
    <w:unhideWhenUsed/>
    <w:uiPriority w:val="0"/>
    <w:pPr>
      <w:spacing w:after="0" w:line="240" w:lineRule="auto"/>
    </w:pPr>
    <w:rPr>
      <w:sz w:val="20"/>
      <w:szCs w:val="20"/>
    </w:rPr>
  </w:style>
  <w:style w:type="paragraph" w:styleId="24">
    <w:name w:val="toc 1"/>
    <w:basedOn w:val="1"/>
    <w:next w:val="1"/>
    <w:unhideWhenUsed/>
    <w:uiPriority w:val="39"/>
    <w:pPr>
      <w:tabs>
        <w:tab w:val="right" w:leader="dot" w:pos="9061"/>
      </w:tabs>
    </w:pPr>
    <w:rPr>
      <w:rFonts w:ascii="Arial" w:hAnsi="Arial" w:cs="Arial"/>
      <w:b/>
      <w:sz w:val="24"/>
      <w:szCs w:val="24"/>
    </w:rPr>
  </w:style>
  <w:style w:type="character" w:styleId="26">
    <w:name w:val="Strong"/>
    <w:qFormat/>
    <w:uiPriority w:val="22"/>
    <w:rPr>
      <w:b/>
      <w:bCs/>
    </w:rPr>
  </w:style>
  <w:style w:type="character" w:styleId="27">
    <w:name w:val="annotation reference"/>
    <w:basedOn w:val="25"/>
    <w:semiHidden/>
    <w:unhideWhenUsed/>
    <w:uiPriority w:val="99"/>
    <w:rPr>
      <w:sz w:val="16"/>
      <w:szCs w:val="16"/>
    </w:rPr>
  </w:style>
  <w:style w:type="character" w:styleId="28">
    <w:name w:val="FollowedHyperlink"/>
    <w:basedOn w:val="25"/>
    <w:semiHidden/>
    <w:unhideWhenUsed/>
    <w:uiPriority w:val="99"/>
    <w:rPr>
      <w:color w:val="800080" w:themeColor="followedHyperlink"/>
      <w:u w:val="single"/>
      <w14:textFill>
        <w14:solidFill>
          <w14:schemeClr w14:val="folHlink"/>
        </w14:solidFill>
      </w14:textFill>
    </w:rPr>
  </w:style>
  <w:style w:type="character" w:styleId="29">
    <w:name w:val="Emphasis"/>
    <w:basedOn w:val="25"/>
    <w:qFormat/>
    <w:uiPriority w:val="20"/>
    <w:rPr>
      <w:i/>
      <w:iCs/>
    </w:rPr>
  </w:style>
  <w:style w:type="character" w:styleId="30">
    <w:name w:val="footnote reference"/>
    <w:unhideWhenUsed/>
    <w:uiPriority w:val="0"/>
    <w:rPr>
      <w:vertAlign w:val="superscript"/>
    </w:rPr>
  </w:style>
  <w:style w:type="character" w:styleId="31">
    <w:name w:val="Hyperlink"/>
    <w:unhideWhenUsed/>
    <w:qFormat/>
    <w:uiPriority w:val="99"/>
    <w:rPr>
      <w:color w:val="0000FF"/>
      <w:u w:val="single"/>
    </w:rPr>
  </w:style>
  <w:style w:type="table" w:styleId="33">
    <w:name w:val="Table Grid"/>
    <w:basedOn w:val="32"/>
    <w:uiPriority w:val="59"/>
    <w:pPr>
      <w:spacing w:after="0" w:line="240" w:lineRule="auto"/>
    </w:pPr>
    <w:rPr>
      <w:rFonts w:ascii="Calibri" w:hAnsi="Calibri" w:eastAsia="Calibri" w:cs="Times New Roman"/>
      <w:sz w:val="20"/>
      <w:szCs w:val="20"/>
      <w:lang w:eastAsia="pt-B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4">
    <w:name w:val="Título 1 Char"/>
    <w:basedOn w:val="25"/>
    <w:link w:val="2"/>
    <w:qFormat/>
    <w:uiPriority w:val="9"/>
    <w:rPr>
      <w:rFonts w:ascii="Cambria" w:hAnsi="Cambria" w:eastAsia="Times New Roman" w:cs="Times New Roman"/>
      <w:b/>
      <w:bCs/>
      <w:color w:val="365F91"/>
      <w:sz w:val="28"/>
      <w:szCs w:val="28"/>
    </w:rPr>
  </w:style>
  <w:style w:type="character" w:customStyle="1" w:styleId="35">
    <w:name w:val="Título 2 Char"/>
    <w:basedOn w:val="25"/>
    <w:link w:val="3"/>
    <w:uiPriority w:val="9"/>
    <w:rPr>
      <w:rFonts w:ascii="Cambria" w:hAnsi="Cambria" w:eastAsia="Times New Roman" w:cs="Times New Roman"/>
      <w:b/>
      <w:bCs/>
      <w:i/>
      <w:iCs/>
      <w:sz w:val="28"/>
      <w:szCs w:val="28"/>
    </w:rPr>
  </w:style>
  <w:style w:type="character" w:customStyle="1" w:styleId="36">
    <w:name w:val="Título 3 Char"/>
    <w:basedOn w:val="25"/>
    <w:link w:val="4"/>
    <w:uiPriority w:val="9"/>
    <w:rPr>
      <w:rFonts w:ascii="Cambria" w:hAnsi="Cambria" w:eastAsia="Times New Roman" w:cs="Times New Roman"/>
      <w:b/>
      <w:bCs/>
      <w:sz w:val="26"/>
      <w:szCs w:val="26"/>
    </w:rPr>
  </w:style>
  <w:style w:type="character" w:customStyle="1" w:styleId="37">
    <w:name w:val="Título 4 Char"/>
    <w:basedOn w:val="25"/>
    <w:link w:val="5"/>
    <w:qFormat/>
    <w:uiPriority w:val="9"/>
    <w:rPr>
      <w:rFonts w:ascii="Calibri" w:hAnsi="Calibri" w:eastAsia="Times New Roman" w:cs="Times New Roman"/>
      <w:b/>
      <w:bCs/>
      <w:sz w:val="28"/>
      <w:szCs w:val="28"/>
    </w:rPr>
  </w:style>
  <w:style w:type="character" w:customStyle="1" w:styleId="38">
    <w:name w:val="Título 5 Char"/>
    <w:basedOn w:val="25"/>
    <w:link w:val="6"/>
    <w:qFormat/>
    <w:uiPriority w:val="9"/>
    <w:rPr>
      <w:rFonts w:ascii="Calibri" w:hAnsi="Calibri" w:eastAsia="Times New Roman" w:cs="Times New Roman"/>
      <w:b/>
      <w:bCs/>
      <w:i/>
      <w:iCs/>
      <w:sz w:val="26"/>
      <w:szCs w:val="26"/>
    </w:rPr>
  </w:style>
  <w:style w:type="character" w:customStyle="1" w:styleId="39">
    <w:name w:val="Texto de balão Char"/>
    <w:basedOn w:val="25"/>
    <w:link w:val="22"/>
    <w:semiHidden/>
    <w:uiPriority w:val="99"/>
    <w:rPr>
      <w:rFonts w:ascii="Tahoma" w:hAnsi="Tahoma" w:eastAsia="Calibri" w:cs="Tahoma"/>
      <w:sz w:val="16"/>
      <w:szCs w:val="16"/>
    </w:rPr>
  </w:style>
  <w:style w:type="paragraph" w:customStyle="1" w:styleId="40">
    <w:name w:val="Default"/>
    <w:uiPriority w:val="0"/>
    <w:pPr>
      <w:autoSpaceDE w:val="0"/>
      <w:autoSpaceDN w:val="0"/>
      <w:adjustRightInd w:val="0"/>
      <w:spacing w:after="0" w:line="240" w:lineRule="auto"/>
      <w:ind w:left="357" w:hanging="357"/>
    </w:pPr>
    <w:rPr>
      <w:rFonts w:ascii="Times New Roman" w:hAnsi="Times New Roman" w:eastAsia="Calibri" w:cs="Times New Roman"/>
      <w:color w:val="000000"/>
      <w:sz w:val="24"/>
      <w:szCs w:val="24"/>
      <w:lang w:val="pt-BR" w:eastAsia="en-US" w:bidi="ar-SA"/>
    </w:rPr>
  </w:style>
  <w:style w:type="paragraph" w:styleId="41">
    <w:name w:val="List Paragraph"/>
    <w:basedOn w:val="1"/>
    <w:qFormat/>
    <w:uiPriority w:val="34"/>
    <w:pPr>
      <w:ind w:left="720"/>
      <w:contextualSpacing/>
    </w:pPr>
  </w:style>
  <w:style w:type="character" w:customStyle="1" w:styleId="42">
    <w:name w:val="Cabeçalho Char"/>
    <w:basedOn w:val="25"/>
    <w:link w:val="18"/>
    <w:qFormat/>
    <w:uiPriority w:val="99"/>
    <w:rPr>
      <w:rFonts w:ascii="Calibri" w:hAnsi="Calibri" w:eastAsia="Calibri" w:cs="Times New Roman"/>
    </w:rPr>
  </w:style>
  <w:style w:type="character" w:customStyle="1" w:styleId="43">
    <w:name w:val="Rodapé Char"/>
    <w:basedOn w:val="25"/>
    <w:link w:val="20"/>
    <w:uiPriority w:val="99"/>
    <w:rPr>
      <w:rFonts w:ascii="Calibri" w:hAnsi="Calibri" w:eastAsia="Calibri" w:cs="Times New Roman"/>
    </w:rPr>
  </w:style>
  <w:style w:type="character" w:customStyle="1" w:styleId="44">
    <w:name w:val="hps"/>
    <w:basedOn w:val="25"/>
    <w:uiPriority w:val="0"/>
  </w:style>
  <w:style w:type="paragraph" w:customStyle="1" w:styleId="45">
    <w:name w:val="Padrão"/>
    <w:uiPriority w:val="0"/>
    <w:pPr>
      <w:widowControl w:val="0"/>
      <w:tabs>
        <w:tab w:val="left" w:pos="709"/>
      </w:tabs>
      <w:suppressAutoHyphens/>
      <w:spacing w:after="193" w:line="259" w:lineRule="auto"/>
      <w:ind w:left="357" w:hanging="357"/>
    </w:pPr>
    <w:rPr>
      <w:rFonts w:ascii="Times New Roman" w:hAnsi="Times New Roman" w:eastAsia="Times New Roman" w:cs="Tahoma"/>
      <w:color w:val="00000A"/>
      <w:sz w:val="24"/>
      <w:szCs w:val="24"/>
      <w:lang w:val="pt-BR" w:eastAsia="pt-BR" w:bidi="ar-SA"/>
    </w:rPr>
  </w:style>
  <w:style w:type="character" w:customStyle="1" w:styleId="46">
    <w:name w:val="style81"/>
    <w:uiPriority w:val="0"/>
    <w:rPr>
      <w:rFonts w:hint="default" w:ascii="Verdana" w:hAnsi="Verdana"/>
      <w:color w:val="333333"/>
      <w:sz w:val="18"/>
      <w:szCs w:val="18"/>
    </w:rPr>
  </w:style>
  <w:style w:type="character" w:customStyle="1" w:styleId="47">
    <w:name w:val="style51"/>
    <w:uiPriority w:val="0"/>
    <w:rPr>
      <w:color w:val="99CC00"/>
    </w:rPr>
  </w:style>
  <w:style w:type="character" w:customStyle="1" w:styleId="48">
    <w:name w:val="Texto de nota de rodapé Char"/>
    <w:basedOn w:val="25"/>
    <w:link w:val="23"/>
    <w:semiHidden/>
    <w:uiPriority w:val="99"/>
    <w:rPr>
      <w:rFonts w:ascii="Calibri" w:hAnsi="Calibri" w:eastAsia="Calibri" w:cs="Times New Roman"/>
      <w:sz w:val="20"/>
      <w:szCs w:val="20"/>
    </w:rPr>
  </w:style>
  <w:style w:type="paragraph" w:customStyle="1" w:styleId="49">
    <w:name w:val="TOC Heading"/>
    <w:basedOn w:val="2"/>
    <w:next w:val="1"/>
    <w:unhideWhenUsed/>
    <w:qFormat/>
    <w:uiPriority w:val="39"/>
    <w:pPr>
      <w:outlineLvl w:val="9"/>
    </w:pPr>
  </w:style>
  <w:style w:type="character" w:customStyle="1" w:styleId="50">
    <w:name w:val="article-title"/>
    <w:basedOn w:val="25"/>
    <w:uiPriority w:val="0"/>
  </w:style>
  <w:style w:type="character" w:customStyle="1" w:styleId="51">
    <w:name w:val="Pré-formatação HTML Char"/>
    <w:basedOn w:val="25"/>
    <w:link w:val="16"/>
    <w:uiPriority w:val="99"/>
    <w:rPr>
      <w:rFonts w:ascii="Courier New" w:hAnsi="Courier New" w:eastAsia="Times New Roman" w:cs="Courier New"/>
      <w:color w:val="000000"/>
      <w:sz w:val="20"/>
      <w:szCs w:val="20"/>
      <w:lang w:eastAsia="pt-BR"/>
    </w:rPr>
  </w:style>
  <w:style w:type="table" w:customStyle="1" w:styleId="52">
    <w:name w:val="Tabela Simples 51"/>
    <w:basedOn w:val="32"/>
    <w:uiPriority w:val="45"/>
    <w:pPr>
      <w:spacing w:after="0" w:line="240" w:lineRule="auto"/>
    </w:pPr>
    <w:rPr>
      <w:rFonts w:ascii="Calibri" w:hAnsi="Calibri" w:eastAsia="Calibri" w:cs="Times New Roman"/>
      <w:sz w:val="20"/>
      <w:szCs w:val="20"/>
      <w:lang w:eastAsia="pt-BR"/>
    </w:rPr>
    <w:tblStylePr w:type="firstRow">
      <w:rPr>
        <w:rFonts w:ascii="Cambria" w:hAnsi="Cambria" w:eastAsia="Times New Roman" w:cs="Times New Roman"/>
        <w:i/>
        <w:iCs/>
        <w:sz w:val="26"/>
      </w:rPr>
      <w:tcPr>
        <w:tcBorders>
          <w:bottom w:val="single" w:color="7F7F7F" w:sz="4" w:space="0"/>
        </w:tcBorders>
        <w:shd w:val="clear" w:color="auto" w:fill="FFFFFF"/>
      </w:tcPr>
    </w:tblStylePr>
    <w:tblStylePr w:type="lastRow">
      <w:rPr>
        <w:rFonts w:ascii="Cambria" w:hAnsi="Cambria" w:eastAsia="Times New Roman" w:cs="Times New Roman"/>
        <w:i/>
        <w:iCs/>
        <w:sz w:val="26"/>
      </w:rPr>
      <w:tcPr>
        <w:tcBorders>
          <w:top w:val="single" w:color="7F7F7F" w:sz="4" w:space="0"/>
        </w:tcBorders>
        <w:shd w:val="clear" w:color="auto" w:fill="FFFFFF"/>
      </w:tcPr>
    </w:tblStylePr>
    <w:tblStylePr w:type="firstCol">
      <w:pPr>
        <w:jc w:val="right"/>
      </w:pPr>
      <w:rPr>
        <w:rFonts w:ascii="Cambria" w:hAnsi="Cambria" w:eastAsia="Times New Roman" w:cs="Times New Roman"/>
        <w:i/>
        <w:iCs/>
        <w:sz w:val="26"/>
      </w:rPr>
      <w:tcPr>
        <w:tcBorders>
          <w:right w:val="single" w:color="7F7F7F" w:sz="4" w:space="0"/>
        </w:tcBorders>
        <w:shd w:val="clear" w:color="auto" w:fill="FFFFFF"/>
      </w:tcPr>
    </w:tblStylePr>
    <w:tblStylePr w:type="lastCol">
      <w:rPr>
        <w:rFonts w:ascii="Cambria" w:hAnsi="Cambria" w:eastAsia="Times New Roman" w:cs="Times New Roman"/>
        <w:i/>
        <w:iCs/>
        <w:sz w:val="26"/>
      </w:rPr>
      <w:tcPr>
        <w:tcBorders>
          <w:left w:val="single" w:color="7F7F7F" w:sz="4" w:space="0"/>
        </w:tcBorders>
        <w:shd w:val="clear" w:color="auto" w:fill="FFFFFF"/>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53">
    <w:name w:val="Tabela Simples 41"/>
    <w:basedOn w:val="32"/>
    <w:uiPriority w:val="44"/>
    <w:pPr>
      <w:spacing w:after="0" w:line="240" w:lineRule="auto"/>
    </w:pPr>
    <w:rPr>
      <w:rFonts w:ascii="Calibri" w:hAnsi="Calibri" w:eastAsia="Calibri" w:cs="Times New Roman"/>
      <w:sz w:val="20"/>
      <w:szCs w:val="20"/>
      <w:lang w:eastAsia="pt-BR"/>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54">
    <w:name w:val="Tabela Simples 31"/>
    <w:basedOn w:val="32"/>
    <w:uiPriority w:val="43"/>
    <w:pPr>
      <w:spacing w:after="0" w:line="240" w:lineRule="auto"/>
    </w:pPr>
    <w:rPr>
      <w:rFonts w:ascii="Calibri" w:hAnsi="Calibri" w:eastAsia="Calibri" w:cs="Times New Roman"/>
      <w:sz w:val="20"/>
      <w:szCs w:val="20"/>
      <w:lang w:eastAsia="pt-BR"/>
    </w:rPr>
    <w:tblStylePr w:type="firstRow">
      <w:rPr>
        <w:b/>
        <w:bCs/>
        <w:caps/>
      </w:rPr>
      <w:tcPr>
        <w:tcBorders>
          <w:bottom w:val="single" w:color="7F7F7F" w:sz="4" w:space="0"/>
        </w:tcBorders>
      </w:tcPr>
    </w:tblStylePr>
    <w:tblStylePr w:type="lastRow">
      <w:rPr>
        <w:b/>
        <w:bCs/>
        <w:caps/>
      </w:rPr>
      <w:tcPr>
        <w:tcBorders>
          <w:top w:val="nil"/>
        </w:tcBorders>
      </w:tcPr>
    </w:tblStylePr>
    <w:tblStylePr w:type="firstCol">
      <w:rPr>
        <w:b/>
        <w:bCs/>
        <w:caps/>
      </w:rPr>
      <w:tcPr>
        <w:tcBorders>
          <w:right w:val="single" w:color="7F7F7F" w:sz="4" w:space="0"/>
        </w:tcBorders>
      </w:tcPr>
    </w:tblStylePr>
    <w:tblStylePr w:type="lastCol">
      <w:rPr>
        <w:b/>
        <w:bCs/>
        <w:caps/>
      </w:rPr>
      <w:tcPr>
        <w:tcBorders>
          <w:left w:val="nil"/>
        </w:tcBorders>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style>
  <w:style w:type="table" w:customStyle="1" w:styleId="55">
    <w:name w:val="Tabela Simples 21"/>
    <w:basedOn w:val="32"/>
    <w:uiPriority w:val="42"/>
    <w:pPr>
      <w:spacing w:after="0" w:line="240" w:lineRule="auto"/>
    </w:pPr>
    <w:rPr>
      <w:rFonts w:ascii="Calibri" w:hAnsi="Calibri" w:eastAsia="Calibri" w:cs="Times New Roman"/>
      <w:sz w:val="20"/>
      <w:szCs w:val="20"/>
      <w:lang w:eastAsia="pt-BR"/>
    </w:rPr>
    <w:tblPr>
      <w:tblBorders>
        <w:top w:val="single" w:color="7F7F7F" w:sz="4" w:space="0"/>
        <w:bottom w:val="single" w:color="7F7F7F" w:sz="4" w:space="0"/>
      </w:tblBorders>
    </w:tblPr>
    <w:tblStylePr w:type="firstRow">
      <w:rPr>
        <w:b/>
        <w:bCs/>
      </w:rPr>
      <w:tcPr>
        <w:tcBorders>
          <w:bottom w:val="single" w:color="7F7F7F" w:sz="4" w:space="0"/>
        </w:tcBorders>
      </w:tcPr>
    </w:tblStylePr>
    <w:tblStylePr w:type="lastRow">
      <w:rPr>
        <w:b/>
        <w:bCs/>
      </w:rPr>
      <w:tcPr>
        <w:tcBorders>
          <w:top w:val="single" w:color="7F7F7F" w:sz="4" w:space="0"/>
        </w:tcBorders>
      </w:tcPr>
    </w:tblStylePr>
    <w:tblStylePr w:type="firstCol">
      <w:rPr>
        <w:b/>
        <w:bCs/>
      </w:rPr>
    </w:tblStylePr>
    <w:tblStylePr w:type="lastCol">
      <w:rPr>
        <w:b/>
        <w:bCs/>
      </w:rPr>
    </w:tblStylePr>
    <w:tblStylePr w:type="band1Vert">
      <w:tcPr>
        <w:tcBorders>
          <w:left w:val="single" w:color="7F7F7F" w:sz="4" w:space="0"/>
          <w:right w:val="single" w:color="7F7F7F" w:sz="4" w:space="0"/>
        </w:tcBorders>
      </w:tcPr>
    </w:tblStylePr>
    <w:tblStylePr w:type="band2Vert">
      <w:tcPr>
        <w:tcBorders>
          <w:left w:val="single" w:color="7F7F7F" w:sz="4" w:space="0"/>
          <w:right w:val="single" w:color="7F7F7F" w:sz="4" w:space="0"/>
        </w:tcBorders>
      </w:tcPr>
    </w:tblStylePr>
    <w:tblStylePr w:type="band1Horz">
      <w:tcPr>
        <w:tcBorders>
          <w:top w:val="single" w:color="7F7F7F" w:sz="4" w:space="0"/>
          <w:bottom w:val="single" w:color="7F7F7F" w:sz="4" w:space="0"/>
        </w:tcBorders>
      </w:tcPr>
    </w:tblStylePr>
  </w:style>
  <w:style w:type="table" w:customStyle="1" w:styleId="56">
    <w:name w:val="Tabela Simples 11"/>
    <w:basedOn w:val="32"/>
    <w:uiPriority w:val="41"/>
    <w:pPr>
      <w:spacing w:after="0" w:line="240" w:lineRule="auto"/>
    </w:pPr>
    <w:rPr>
      <w:rFonts w:ascii="Calibri" w:hAnsi="Calibri" w:eastAsia="Calibri" w:cs="Times New Roman"/>
      <w:sz w:val="20"/>
      <w:szCs w:val="20"/>
      <w:lang w:eastAsia="pt-BR"/>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StylePr>
    <w:tblStylePr w:type="lastRow">
      <w:rPr>
        <w:b/>
        <w:bCs/>
      </w:rPr>
      <w:tcPr>
        <w:tcBorders>
          <w:top w:val="double" w:color="BFBFBF" w:sz="4" w:space="0"/>
        </w:tcBorders>
      </w:tc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57">
    <w:name w:val="Tabela de Grade Clara1"/>
    <w:basedOn w:val="32"/>
    <w:uiPriority w:val="40"/>
    <w:pPr>
      <w:spacing w:after="0" w:line="240" w:lineRule="auto"/>
    </w:pPr>
    <w:rPr>
      <w:rFonts w:ascii="Calibri" w:hAnsi="Calibri" w:eastAsia="Calibri" w:cs="Times New Roman"/>
      <w:sz w:val="20"/>
      <w:szCs w:val="20"/>
      <w:lang w:eastAsia="pt-BR"/>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customStyle="1" w:styleId="58">
    <w:name w:val="Tabela de Grade 1 Clara - Ênfase 51"/>
    <w:basedOn w:val="32"/>
    <w:uiPriority w:val="46"/>
    <w:pPr>
      <w:spacing w:after="0" w:line="240" w:lineRule="auto"/>
    </w:pPr>
    <w:rPr>
      <w:rFonts w:ascii="Calibri" w:hAnsi="Calibri" w:eastAsia="Calibri" w:cs="Times New Roman"/>
      <w:sz w:val="20"/>
      <w:szCs w:val="20"/>
      <w:lang w:eastAsia="pt-BR"/>
    </w:rPr>
    <w:tblPr>
      <w:tblBorders>
        <w:top w:val="single" w:color="B6DDE8" w:sz="4" w:space="0"/>
        <w:left w:val="single" w:color="B6DDE8" w:sz="4" w:space="0"/>
        <w:bottom w:val="single" w:color="B6DDE8" w:sz="4" w:space="0"/>
        <w:right w:val="single" w:color="B6DDE8" w:sz="4" w:space="0"/>
        <w:insideH w:val="single" w:color="B6DDE8" w:sz="4" w:space="0"/>
        <w:insideV w:val="single" w:color="B6DDE8" w:sz="4" w:space="0"/>
      </w:tblBorders>
    </w:tblPr>
    <w:tblStylePr w:type="firstRow">
      <w:rPr>
        <w:b/>
        <w:bCs/>
      </w:rPr>
      <w:tcPr>
        <w:tcBorders>
          <w:bottom w:val="single" w:color="92CDDC" w:sz="12" w:space="0"/>
        </w:tcBorders>
      </w:tcPr>
    </w:tblStylePr>
    <w:tblStylePr w:type="lastRow">
      <w:rPr>
        <w:b/>
        <w:bCs/>
      </w:rPr>
      <w:tcPr>
        <w:tcBorders>
          <w:top w:val="double" w:color="92CDDC" w:sz="2" w:space="0"/>
        </w:tcBorders>
      </w:tcPr>
    </w:tblStylePr>
    <w:tblStylePr w:type="firstCol">
      <w:rPr>
        <w:b/>
        <w:bCs/>
      </w:rPr>
    </w:tblStylePr>
    <w:tblStylePr w:type="lastCol">
      <w:rPr>
        <w:b/>
        <w:bCs/>
      </w:rPr>
    </w:tblStylePr>
  </w:style>
  <w:style w:type="table" w:customStyle="1" w:styleId="59">
    <w:name w:val="Tabela de Grade 1 Clara - Ênfase 41"/>
    <w:basedOn w:val="32"/>
    <w:uiPriority w:val="46"/>
    <w:pPr>
      <w:spacing w:after="0" w:line="240" w:lineRule="auto"/>
    </w:pPr>
    <w:rPr>
      <w:rFonts w:ascii="Calibri" w:hAnsi="Calibri" w:eastAsia="Calibri" w:cs="Times New Roman"/>
      <w:sz w:val="20"/>
      <w:szCs w:val="20"/>
      <w:lang w:eastAsia="pt-BR"/>
    </w:rPr>
    <w:tblPr>
      <w:tblBorders>
        <w:top w:val="single" w:color="CCC0D9" w:sz="4" w:space="0"/>
        <w:left w:val="single" w:color="CCC0D9" w:sz="4" w:space="0"/>
        <w:bottom w:val="single" w:color="CCC0D9" w:sz="4" w:space="0"/>
        <w:right w:val="single" w:color="CCC0D9" w:sz="4" w:space="0"/>
        <w:insideH w:val="single" w:color="CCC0D9" w:sz="4" w:space="0"/>
        <w:insideV w:val="single" w:color="CCC0D9" w:sz="4" w:space="0"/>
      </w:tblBorders>
    </w:tblPr>
    <w:tblStylePr w:type="firstRow">
      <w:rPr>
        <w:b/>
        <w:bCs/>
      </w:rPr>
      <w:tcPr>
        <w:tcBorders>
          <w:bottom w:val="single" w:color="B2A1C7" w:sz="12" w:space="0"/>
        </w:tcBorders>
      </w:tcPr>
    </w:tblStylePr>
    <w:tblStylePr w:type="lastRow">
      <w:rPr>
        <w:b/>
        <w:bCs/>
      </w:rPr>
      <w:tcPr>
        <w:tcBorders>
          <w:top w:val="double" w:color="B2A1C7" w:sz="2" w:space="0"/>
        </w:tcBorders>
      </w:tcPr>
    </w:tblStylePr>
    <w:tblStylePr w:type="firstCol">
      <w:rPr>
        <w:b/>
        <w:bCs/>
      </w:rPr>
    </w:tblStylePr>
    <w:tblStylePr w:type="lastCol">
      <w:rPr>
        <w:b/>
        <w:bCs/>
      </w:rPr>
    </w:tblStylePr>
  </w:style>
  <w:style w:type="table" w:customStyle="1" w:styleId="60">
    <w:name w:val="Tabela de Grade 1 Clara - Ênfase 31"/>
    <w:basedOn w:val="32"/>
    <w:uiPriority w:val="46"/>
    <w:pPr>
      <w:spacing w:after="0" w:line="240" w:lineRule="auto"/>
    </w:pPr>
    <w:rPr>
      <w:rFonts w:ascii="Calibri" w:hAnsi="Calibri" w:eastAsia="Calibri" w:cs="Times New Roman"/>
      <w:sz w:val="20"/>
      <w:szCs w:val="20"/>
      <w:lang w:eastAsia="pt-BR"/>
    </w:rPr>
    <w:tblPr>
      <w:tblBorders>
        <w:top w:val="single" w:color="D6E3BC" w:sz="4" w:space="0"/>
        <w:left w:val="single" w:color="D6E3BC" w:sz="4" w:space="0"/>
        <w:bottom w:val="single" w:color="D6E3BC" w:sz="4" w:space="0"/>
        <w:right w:val="single" w:color="D6E3BC" w:sz="4" w:space="0"/>
        <w:insideH w:val="single" w:color="D6E3BC" w:sz="4" w:space="0"/>
        <w:insideV w:val="single" w:color="D6E3BC" w:sz="4" w:space="0"/>
      </w:tblBorders>
    </w:tblPr>
    <w:tblStylePr w:type="firstRow">
      <w:rPr>
        <w:b/>
        <w:bCs/>
      </w:rPr>
      <w:tcPr>
        <w:tcBorders>
          <w:bottom w:val="single" w:color="C2D69B" w:sz="12" w:space="0"/>
        </w:tcBorders>
      </w:tcPr>
    </w:tblStylePr>
    <w:tblStylePr w:type="lastRow">
      <w:rPr>
        <w:b/>
        <w:bCs/>
      </w:rPr>
      <w:tcPr>
        <w:tcBorders>
          <w:top w:val="double" w:color="C2D69B" w:sz="2" w:space="0"/>
        </w:tcBorders>
      </w:tcPr>
    </w:tblStylePr>
    <w:tblStylePr w:type="firstCol">
      <w:rPr>
        <w:b/>
        <w:bCs/>
      </w:rPr>
    </w:tblStylePr>
    <w:tblStylePr w:type="lastCol">
      <w:rPr>
        <w:b/>
        <w:bCs/>
      </w:rPr>
    </w:tblStylePr>
  </w:style>
  <w:style w:type="table" w:customStyle="1" w:styleId="61">
    <w:name w:val="Tabela de Grade 1 Clara - Ênfase 21"/>
    <w:basedOn w:val="32"/>
    <w:uiPriority w:val="46"/>
    <w:pPr>
      <w:spacing w:after="0" w:line="240" w:lineRule="auto"/>
    </w:pPr>
    <w:rPr>
      <w:rFonts w:ascii="Calibri" w:hAnsi="Calibri" w:eastAsia="Calibri" w:cs="Times New Roman"/>
      <w:sz w:val="20"/>
      <w:szCs w:val="20"/>
      <w:lang w:eastAsia="pt-BR"/>
    </w:rPr>
    <w:tblPr>
      <w:tblBorders>
        <w:top w:val="single" w:color="E5B8B7" w:sz="4" w:space="0"/>
        <w:left w:val="single" w:color="E5B8B7" w:sz="4" w:space="0"/>
        <w:bottom w:val="single" w:color="E5B8B7" w:sz="4" w:space="0"/>
        <w:right w:val="single" w:color="E5B8B7" w:sz="4" w:space="0"/>
        <w:insideH w:val="single" w:color="E5B8B7" w:sz="4" w:space="0"/>
        <w:insideV w:val="single" w:color="E5B8B7" w:sz="4" w:space="0"/>
      </w:tblBorders>
    </w:tblPr>
    <w:tblStylePr w:type="firstRow">
      <w:rPr>
        <w:b/>
        <w:bCs/>
      </w:rPr>
      <w:tcPr>
        <w:tcBorders>
          <w:bottom w:val="single" w:color="D99594" w:sz="12" w:space="0"/>
        </w:tcBorders>
      </w:tcPr>
    </w:tblStylePr>
    <w:tblStylePr w:type="lastRow">
      <w:rPr>
        <w:b/>
        <w:bCs/>
      </w:rPr>
      <w:tcPr>
        <w:tcBorders>
          <w:top w:val="double" w:color="D99594" w:sz="2" w:space="0"/>
        </w:tcBorders>
      </w:tcPr>
    </w:tblStylePr>
    <w:tblStylePr w:type="firstCol">
      <w:rPr>
        <w:b/>
        <w:bCs/>
      </w:rPr>
    </w:tblStylePr>
    <w:tblStylePr w:type="lastCol">
      <w:rPr>
        <w:b/>
        <w:bCs/>
      </w:rPr>
    </w:tblStylePr>
  </w:style>
  <w:style w:type="table" w:customStyle="1" w:styleId="62">
    <w:name w:val="Tabela de Grade 1 Clara - Ênfase 11"/>
    <w:basedOn w:val="32"/>
    <w:uiPriority w:val="46"/>
    <w:pPr>
      <w:spacing w:after="0" w:line="240" w:lineRule="auto"/>
    </w:pPr>
    <w:rPr>
      <w:rFonts w:ascii="Calibri" w:hAnsi="Calibri" w:eastAsia="Calibri" w:cs="Times New Roman"/>
      <w:sz w:val="20"/>
      <w:szCs w:val="20"/>
      <w:lang w:eastAsia="pt-BR"/>
    </w:rPr>
    <w:tblPr>
      <w:tblBorders>
        <w:top w:val="single" w:color="B8CCE4" w:sz="4" w:space="0"/>
        <w:left w:val="single" w:color="B8CCE4" w:sz="4" w:space="0"/>
        <w:bottom w:val="single" w:color="B8CCE4" w:sz="4" w:space="0"/>
        <w:right w:val="single" w:color="B8CCE4" w:sz="4" w:space="0"/>
        <w:insideH w:val="single" w:color="B8CCE4" w:sz="4" w:space="0"/>
        <w:insideV w:val="single" w:color="B8CCE4" w:sz="4" w:space="0"/>
      </w:tblBorders>
    </w:tblPr>
    <w:tblStylePr w:type="firstRow">
      <w:rPr>
        <w:b/>
        <w:bCs/>
      </w:rPr>
      <w:tcPr>
        <w:tcBorders>
          <w:bottom w:val="single" w:color="95B3D7" w:sz="12" w:space="0"/>
        </w:tcBorders>
      </w:tcPr>
    </w:tblStylePr>
    <w:tblStylePr w:type="lastRow">
      <w:rPr>
        <w:b/>
        <w:bCs/>
      </w:rPr>
      <w:tcPr>
        <w:tcBorders>
          <w:top w:val="double" w:color="95B3D7" w:sz="2" w:space="0"/>
        </w:tcBorders>
      </w:tcPr>
    </w:tblStylePr>
    <w:tblStylePr w:type="firstCol">
      <w:rPr>
        <w:b/>
        <w:bCs/>
      </w:rPr>
    </w:tblStylePr>
    <w:tblStylePr w:type="lastCol">
      <w:rPr>
        <w:b/>
        <w:bCs/>
      </w:rPr>
    </w:tblStylePr>
  </w:style>
  <w:style w:type="table" w:customStyle="1" w:styleId="63">
    <w:name w:val="Tabela de Grade 4 - Ênfase 31"/>
    <w:basedOn w:val="32"/>
    <w:uiPriority w:val="49"/>
    <w:pPr>
      <w:spacing w:after="0" w:line="240" w:lineRule="auto"/>
    </w:pPr>
    <w:rPr>
      <w:rFonts w:ascii="Calibri" w:hAnsi="Calibri" w:eastAsia="Calibri" w:cs="Times New Roman"/>
      <w:sz w:val="20"/>
      <w:szCs w:val="20"/>
      <w:lang w:eastAsia="pt-BR"/>
    </w:rPr>
    <w:tblPr>
      <w:tblBorders>
        <w:top w:val="single" w:color="C2D69B" w:sz="4" w:space="0"/>
        <w:left w:val="single" w:color="C2D69B" w:sz="4" w:space="0"/>
        <w:bottom w:val="single" w:color="C2D69B" w:sz="4" w:space="0"/>
        <w:right w:val="single" w:color="C2D69B" w:sz="4" w:space="0"/>
        <w:insideH w:val="single" w:color="C2D69B" w:sz="4" w:space="0"/>
        <w:insideV w:val="single" w:color="C2D69B" w:sz="4" w:space="0"/>
      </w:tblBorders>
    </w:tblPr>
    <w:tblStylePr w:type="firstRow">
      <w:rPr>
        <w:b/>
        <w:bCs/>
        <w:color w:val="FFFFFF"/>
      </w:rPr>
      <w:tcPr>
        <w:tcBorders>
          <w:top w:val="single" w:color="9BBB59" w:sz="4" w:space="0"/>
          <w:left w:val="single" w:color="9BBB59" w:sz="4" w:space="0"/>
          <w:bottom w:val="single" w:color="9BBB59" w:sz="4" w:space="0"/>
          <w:right w:val="single" w:color="9BBB59" w:sz="4" w:space="0"/>
          <w:insideH w:val="nil"/>
          <w:insideV w:val="nil"/>
        </w:tcBorders>
        <w:shd w:val="clear" w:color="auto" w:fill="9BBB59"/>
      </w:tcPr>
    </w:tblStylePr>
    <w:tblStylePr w:type="lastRow">
      <w:rPr>
        <w:b/>
        <w:bCs/>
      </w:rPr>
      <w:tcPr>
        <w:tcBorders>
          <w:top w:val="double" w:color="9BBB59" w:sz="4" w:space="0"/>
        </w:tcBorders>
      </w:tcPr>
    </w:tblStylePr>
    <w:tblStylePr w:type="firstCol">
      <w:rPr>
        <w:b/>
        <w:bCs/>
      </w:rPr>
    </w:tblStylePr>
    <w:tblStylePr w:type="lastCol">
      <w:rPr>
        <w:b/>
        <w:bCs/>
      </w:rPr>
    </w:tblStylePr>
    <w:tblStylePr w:type="band1Vert">
      <w:tcPr>
        <w:shd w:val="clear" w:color="auto" w:fill="EAF1DD"/>
      </w:tcPr>
    </w:tblStylePr>
    <w:tblStylePr w:type="band1Horz">
      <w:tcPr>
        <w:shd w:val="clear" w:color="auto" w:fill="EAF1DD"/>
      </w:tcPr>
    </w:tblStylePr>
  </w:style>
  <w:style w:type="table" w:customStyle="1" w:styleId="64">
    <w:name w:val="Tabela de Grade 2 - Ênfase 31"/>
    <w:basedOn w:val="32"/>
    <w:uiPriority w:val="47"/>
    <w:pPr>
      <w:spacing w:after="0" w:line="240" w:lineRule="auto"/>
    </w:pPr>
    <w:rPr>
      <w:rFonts w:ascii="Calibri" w:hAnsi="Calibri" w:eastAsia="Calibri" w:cs="Times New Roman"/>
      <w:sz w:val="20"/>
      <w:szCs w:val="20"/>
      <w:lang w:eastAsia="pt-BR"/>
    </w:rPr>
    <w:tblPr>
      <w:tblBorders>
        <w:top w:val="single" w:color="C2D69B" w:sz="2" w:space="0"/>
        <w:bottom w:val="single" w:color="C2D69B" w:sz="2" w:space="0"/>
        <w:insideH w:val="single" w:color="C2D69B" w:sz="2" w:space="0"/>
        <w:insideV w:val="single" w:color="C2D69B" w:sz="2" w:space="0"/>
      </w:tblBorders>
    </w:tblPr>
    <w:tblStylePr w:type="firstRow">
      <w:rPr>
        <w:b/>
        <w:bCs/>
      </w:rPr>
      <w:tcPr>
        <w:tcBorders>
          <w:top w:val="nil"/>
          <w:bottom w:val="single" w:color="C2D69B" w:sz="12" w:space="0"/>
          <w:insideH w:val="nil"/>
          <w:insideV w:val="nil"/>
        </w:tcBorders>
        <w:shd w:val="clear" w:color="auto" w:fill="FFFFFF"/>
      </w:tcPr>
    </w:tblStylePr>
    <w:tblStylePr w:type="lastRow">
      <w:rPr>
        <w:b/>
        <w:bCs/>
      </w:rPr>
      <w:tcPr>
        <w:tcBorders>
          <w:top w:val="double" w:color="C2D69B" w:sz="2" w:space="0"/>
          <w:bottom w:val="nil"/>
          <w:insideH w:val="nil"/>
          <w:insideV w:val="nil"/>
        </w:tcBorders>
        <w:shd w:val="clear" w:color="auto" w:fill="FFFFFF"/>
      </w:tcPr>
    </w:tblStylePr>
    <w:tblStylePr w:type="firstCol">
      <w:rPr>
        <w:b/>
        <w:bCs/>
      </w:rPr>
    </w:tblStylePr>
    <w:tblStylePr w:type="lastCol">
      <w:rPr>
        <w:b/>
        <w:bCs/>
      </w:rPr>
    </w:tblStylePr>
    <w:tblStylePr w:type="band1Vert">
      <w:tcPr>
        <w:shd w:val="clear" w:color="auto" w:fill="EAF1DD"/>
      </w:tcPr>
    </w:tblStylePr>
    <w:tblStylePr w:type="band1Horz">
      <w:tcPr>
        <w:shd w:val="clear" w:color="auto" w:fill="EAF1DD"/>
      </w:tcPr>
    </w:tblStylePr>
  </w:style>
  <w:style w:type="table" w:customStyle="1" w:styleId="65">
    <w:name w:val="Tabela de Grade 5 Escura - Ênfase 31"/>
    <w:basedOn w:val="32"/>
    <w:qFormat/>
    <w:uiPriority w:val="50"/>
    <w:pPr>
      <w:spacing w:after="0" w:line="240" w:lineRule="auto"/>
    </w:pPr>
    <w:rPr>
      <w:rFonts w:ascii="Calibri" w:hAnsi="Calibri" w:eastAsia="Calibri" w:cs="Times New Roman"/>
      <w:sz w:val="20"/>
      <w:szCs w:val="20"/>
      <w:lang w:eastAsia="pt-BR"/>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F1DD"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BBB59"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BBB59"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9BBB59"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BBB59" w:themeFill="accent3"/>
      </w:tcPr>
    </w:tblStylePr>
    <w:tblStylePr w:type="band1Vert">
      <w:tcPr>
        <w:shd w:val="clear" w:color="auto" w:fill="D6E3BC" w:themeFill="accent3" w:themeFillTint="66"/>
      </w:tcPr>
    </w:tblStylePr>
    <w:tblStylePr w:type="band1Horz">
      <w:tcPr>
        <w:shd w:val="clear" w:color="auto" w:fill="D6E3BC" w:themeFill="accent3" w:themeFillTint="66"/>
      </w:tcPr>
    </w:tblStylePr>
  </w:style>
  <w:style w:type="table" w:customStyle="1" w:styleId="66">
    <w:name w:val="Tabela de Grade 6 Colorida - Ênfase 31"/>
    <w:basedOn w:val="32"/>
    <w:uiPriority w:val="51"/>
    <w:pPr>
      <w:spacing w:after="0" w:line="240" w:lineRule="auto"/>
    </w:pPr>
    <w:rPr>
      <w:rFonts w:ascii="Calibri" w:hAnsi="Calibri" w:eastAsia="Calibri" w:cs="Times New Roman"/>
      <w:color w:val="77933C" w:themeColor="accent3" w:themeShade="BF"/>
      <w:sz w:val="20"/>
      <w:szCs w:val="20"/>
      <w:lang w:eastAsia="pt-BR"/>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cPr>
        <w:tcBorders>
          <w:bottom w:val="single" w:color="C2D69B" w:themeColor="accent3" w:themeTint="99" w:sz="12" w:space="0"/>
        </w:tcBorders>
      </w:tcPr>
    </w:tblStylePr>
    <w:tblStylePr w:type="lastRow">
      <w:rPr>
        <w:b/>
        <w:bCs/>
      </w:rPr>
      <w:tcPr>
        <w:tcBorders>
          <w:top w:val="double" w:color="C2D69B" w:themeColor="accent3" w:themeTint="99"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table" w:customStyle="1" w:styleId="67">
    <w:name w:val="Tabela de Lista 3 - Ênfase 31"/>
    <w:basedOn w:val="32"/>
    <w:uiPriority w:val="48"/>
    <w:pPr>
      <w:spacing w:after="0" w:line="240" w:lineRule="auto"/>
    </w:pPr>
    <w:rPr>
      <w:rFonts w:ascii="Calibri" w:hAnsi="Calibri" w:eastAsia="Calibri" w:cs="Times New Roman"/>
      <w:sz w:val="20"/>
      <w:szCs w:val="20"/>
      <w:lang w:eastAsia="pt-BR"/>
    </w:rPr>
    <w:tblPr>
      <w:tblBorders>
        <w:top w:val="single" w:color="9BBB59" w:themeColor="accent3" w:sz="4" w:space="0"/>
        <w:left w:val="single" w:color="9BBB59" w:themeColor="accent3" w:sz="4" w:space="0"/>
        <w:bottom w:val="single" w:color="9BBB59" w:themeColor="accent3" w:sz="4" w:space="0"/>
        <w:right w:val="single" w:color="9BBB59" w:themeColor="accent3" w:sz="4" w:space="0"/>
      </w:tblBorders>
    </w:tblPr>
    <w:tblStylePr w:type="firstRow">
      <w:rPr>
        <w:b/>
        <w:bCs/>
        <w:color w:val="FFFFFF" w:themeColor="background1"/>
        <w14:textFill>
          <w14:solidFill>
            <w14:schemeClr w14:val="bg1"/>
          </w14:solidFill>
        </w14:textFill>
      </w:rPr>
      <w:tcPr>
        <w:shd w:val="clear" w:color="auto" w:fill="9BBB59" w:themeFill="accent3"/>
      </w:tcPr>
    </w:tblStylePr>
    <w:tblStylePr w:type="lastRow">
      <w:rPr>
        <w:b/>
        <w:bCs/>
      </w:rPr>
      <w:tcPr>
        <w:tcBorders>
          <w:top w:val="double" w:color="9BBB59"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9BBB59" w:themeColor="accent3" w:sz="4" w:space="0"/>
          <w:right w:val="single" w:color="9BBB59" w:themeColor="accent3" w:sz="4" w:space="0"/>
        </w:tcBorders>
      </w:tcPr>
    </w:tblStylePr>
    <w:tblStylePr w:type="band1Horz">
      <w:tcPr>
        <w:tcBorders>
          <w:top w:val="single" w:color="9BBB59" w:themeColor="accent3" w:sz="4" w:space="0"/>
          <w:bottom w:val="single" w:color="9BBB59"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9BBB59" w:themeColor="accent3" w:sz="4" w:space="0"/>
          <w:left w:val="nil"/>
        </w:tcBorders>
      </w:tcPr>
    </w:tblStylePr>
    <w:tblStylePr w:type="swCell">
      <w:tcPr>
        <w:tcBorders>
          <w:top w:val="double" w:color="9BBB59" w:themeColor="accent3" w:sz="4" w:space="0"/>
          <w:right w:val="nil"/>
        </w:tcBorders>
      </w:tcPr>
    </w:tblStylePr>
  </w:style>
  <w:style w:type="character" w:customStyle="1" w:styleId="68">
    <w:name w:val="Texto de comentário Char"/>
    <w:basedOn w:val="25"/>
    <w:link w:val="13"/>
    <w:semiHidden/>
    <w:qFormat/>
    <w:uiPriority w:val="99"/>
    <w:rPr>
      <w:rFonts w:ascii="Calibri" w:hAnsi="Calibri" w:eastAsia="Calibri" w:cs="Times New Roman"/>
      <w:sz w:val="20"/>
      <w:szCs w:val="20"/>
    </w:rPr>
  </w:style>
  <w:style w:type="character" w:customStyle="1" w:styleId="69">
    <w:name w:val="Assunto do comentário Char"/>
    <w:basedOn w:val="68"/>
    <w:link w:val="19"/>
    <w:semiHidden/>
    <w:uiPriority w:val="99"/>
    <w:rPr>
      <w:rFonts w:ascii="Calibri" w:hAnsi="Calibri" w:eastAsia="Calibri" w:cs="Times New Roman"/>
      <w:b/>
      <w:bCs/>
      <w:sz w:val="20"/>
      <w:szCs w:val="20"/>
    </w:rPr>
  </w:style>
  <w:style w:type="table" w:customStyle="1" w:styleId="70">
    <w:name w:val="Tabela de Lista 3 - Ênfase 32"/>
    <w:basedOn w:val="32"/>
    <w:uiPriority w:val="48"/>
    <w:pPr>
      <w:spacing w:after="0" w:line="240" w:lineRule="auto"/>
    </w:pPr>
    <w:rPr>
      <w:rFonts w:ascii="Calibri" w:hAnsi="Calibri" w:eastAsia="Calibri" w:cs="Times New Roman"/>
      <w:sz w:val="20"/>
      <w:szCs w:val="20"/>
      <w:lang w:eastAsia="pt-BR"/>
    </w:rPr>
    <w:tblPr>
      <w:tblBorders>
        <w:top w:val="single" w:color="9BBB59" w:themeColor="accent3" w:sz="4" w:space="0"/>
        <w:left w:val="single" w:color="9BBB59" w:themeColor="accent3" w:sz="4" w:space="0"/>
        <w:bottom w:val="single" w:color="9BBB59" w:themeColor="accent3" w:sz="4" w:space="0"/>
        <w:right w:val="single" w:color="9BBB59" w:themeColor="accent3" w:sz="4" w:space="0"/>
      </w:tblBorders>
    </w:tblPr>
    <w:tblStylePr w:type="firstRow">
      <w:rPr>
        <w:b/>
        <w:bCs/>
        <w:color w:val="FFFFFF" w:themeColor="background1"/>
        <w14:textFill>
          <w14:solidFill>
            <w14:schemeClr w14:val="bg1"/>
          </w14:solidFill>
        </w14:textFill>
      </w:rPr>
      <w:tcPr>
        <w:shd w:val="clear" w:color="auto" w:fill="9BBB59" w:themeFill="accent3"/>
      </w:tcPr>
    </w:tblStylePr>
    <w:tblStylePr w:type="lastRow">
      <w:rPr>
        <w:b/>
        <w:bCs/>
      </w:rPr>
      <w:tcPr>
        <w:tcBorders>
          <w:top w:val="double" w:color="9BBB59"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9BBB59" w:themeColor="accent3" w:sz="4" w:space="0"/>
          <w:right w:val="single" w:color="9BBB59" w:themeColor="accent3" w:sz="4" w:space="0"/>
        </w:tcBorders>
      </w:tcPr>
    </w:tblStylePr>
    <w:tblStylePr w:type="band1Horz">
      <w:tcPr>
        <w:tcBorders>
          <w:top w:val="single" w:color="9BBB59" w:themeColor="accent3" w:sz="4" w:space="0"/>
          <w:bottom w:val="single" w:color="9BBB59"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9BBB59" w:themeColor="accent3" w:sz="4" w:space="0"/>
          <w:left w:val="nil"/>
        </w:tcBorders>
      </w:tcPr>
    </w:tblStylePr>
    <w:tblStylePr w:type="swCell">
      <w:tcPr>
        <w:tcBorders>
          <w:top w:val="double" w:color="9BBB59" w:themeColor="accent3" w:sz="4" w:space="0"/>
          <w:right w:val="nil"/>
        </w:tcBorders>
      </w:tcPr>
    </w:tblStylePr>
  </w:style>
  <w:style w:type="table" w:customStyle="1" w:styleId="71">
    <w:name w:val="Tabela de Grade 4 - Ênfase 32"/>
    <w:basedOn w:val="32"/>
    <w:uiPriority w:val="49"/>
    <w:pPr>
      <w:spacing w:after="0" w:line="240" w:lineRule="auto"/>
    </w:pPr>
    <w:rPr>
      <w:rFonts w:ascii="Calibri" w:hAnsi="Calibri" w:eastAsia="Calibri" w:cs="Times New Roman"/>
      <w:sz w:val="20"/>
      <w:szCs w:val="20"/>
      <w:lang w:eastAsia="pt-BR"/>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color w:val="FFFFFF" w:themeColor="background1"/>
        <w14:textFill>
          <w14:solidFill>
            <w14:schemeClr w14:val="bg1"/>
          </w14:solidFill>
        </w14:textFill>
      </w:r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cPr>
        <w:tcBorders>
          <w:top w:val="double" w:color="9BBB59" w:themeColor="accent3"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table" w:customStyle="1" w:styleId="72">
    <w:name w:val="Tabela de Lista 7 Colorida - Ênfase 31"/>
    <w:basedOn w:val="32"/>
    <w:uiPriority w:val="52"/>
    <w:pPr>
      <w:spacing w:after="0" w:line="240" w:lineRule="auto"/>
    </w:pPr>
    <w:rPr>
      <w:rFonts w:ascii="Calibri" w:hAnsi="Calibri" w:eastAsia="Calibri" w:cs="Times New Roman"/>
      <w:color w:val="77933C" w:themeColor="accent3" w:themeShade="BF"/>
      <w:sz w:val="20"/>
      <w:szCs w:val="20"/>
      <w:lang w:eastAsia="pt-BR"/>
    </w:rPr>
    <w:tblStylePr w:type="firstRow">
      <w:rPr>
        <w:rFonts w:asciiTheme="majorHAnsi" w:hAnsiTheme="majorHAnsi" w:eastAsiaTheme="majorEastAsia" w:cstheme="majorBidi"/>
        <w:i/>
        <w:iCs/>
        <w:sz w:val="26"/>
      </w:rPr>
      <w:tcPr>
        <w:tcBorders>
          <w:bottom w:val="single" w:color="9BBB59" w:themeColor="accent3"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9BBB59"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9BBB59" w:themeColor="accent3"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9BBB59" w:themeColor="accent3" w:sz="4" w:space="0"/>
        </w:tcBorders>
        <w:shd w:val="clear" w:color="auto" w:fill="FFFFFF" w:themeFill="background1"/>
      </w:tcPr>
    </w:tblStylePr>
    <w:tblStylePr w:type="band1Vert">
      <w:tcPr>
        <w:shd w:val="clear" w:color="auto" w:fill="EAF1DD" w:themeFill="accent3" w:themeFillTint="33"/>
      </w:tcPr>
    </w:tblStylePr>
    <w:tblStylePr w:type="band1Horz">
      <w:tcPr>
        <w:shd w:val="clear" w:color="auto" w:fill="EAF1DD" w:themeFill="accent3"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73">
    <w:name w:val="Tabela de Lista 6 Colorida1"/>
    <w:basedOn w:val="32"/>
    <w:uiPriority w:val="51"/>
    <w:pPr>
      <w:spacing w:after="0" w:line="240" w:lineRule="auto"/>
    </w:pPr>
    <w:rPr>
      <w:rFonts w:ascii="Calibri" w:hAnsi="Calibri" w:eastAsia="Calibri" w:cs="Times New Roman"/>
      <w:color w:val="000000" w:themeColor="text1"/>
      <w:sz w:val="20"/>
      <w:szCs w:val="20"/>
      <w:lang w:eastAsia="pt-BR"/>
      <w14:textFill>
        <w14:solidFill>
          <w14:schemeClr w14:val="tx1"/>
        </w14:solidFill>
      </w14:textFill>
    </w:rPr>
    <w:tblPr>
      <w:tblBorders>
        <w:top w:val="single" w:color="000000" w:themeColor="text1" w:sz="4" w:space="0"/>
        <w:bottom w:val="single" w:color="000000" w:themeColor="text1" w:sz="4" w:space="0"/>
      </w:tblBorders>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74">
    <w:name w:val="Tabela de Lista 2 - Ênfase 31"/>
    <w:basedOn w:val="32"/>
    <w:uiPriority w:val="47"/>
    <w:pPr>
      <w:spacing w:after="0" w:line="240" w:lineRule="auto"/>
    </w:pPr>
    <w:rPr>
      <w:rFonts w:ascii="Calibri" w:hAnsi="Calibri" w:eastAsia="Calibri" w:cs="Times New Roman"/>
      <w:sz w:val="20"/>
      <w:szCs w:val="20"/>
      <w:lang w:eastAsia="pt-BR"/>
    </w:rPr>
    <w:tblPr>
      <w:tblBorders>
        <w:top w:val="single" w:color="C2D69B" w:themeColor="accent3" w:themeTint="99" w:sz="4" w:space="0"/>
        <w:bottom w:val="single" w:color="C2D69B" w:themeColor="accent3" w:themeTint="99" w:sz="4" w:space="0"/>
        <w:insideH w:val="single" w:color="C2D69B"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table" w:customStyle="1" w:styleId="75">
    <w:name w:val="Tabela de Lista 21"/>
    <w:basedOn w:val="32"/>
    <w:uiPriority w:val="47"/>
    <w:pPr>
      <w:spacing w:after="0" w:line="240" w:lineRule="auto"/>
    </w:pPr>
    <w:rPr>
      <w:rFonts w:ascii="Calibri" w:hAnsi="Calibri" w:eastAsia="Calibri" w:cs="Times New Roman"/>
      <w:sz w:val="20"/>
      <w:szCs w:val="20"/>
      <w:lang w:eastAsia="pt-BR"/>
    </w:rPr>
    <w:tblPr>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76">
    <w:name w:val="Tabela de Lista 4 - Ênfase 31"/>
    <w:basedOn w:val="32"/>
    <w:uiPriority w:val="49"/>
    <w:pPr>
      <w:spacing w:after="0" w:line="240" w:lineRule="auto"/>
    </w:pPr>
    <w:rPr>
      <w:rFonts w:ascii="Calibri" w:hAnsi="Calibri" w:eastAsia="Calibri" w:cs="Times New Roman"/>
      <w:sz w:val="20"/>
      <w:szCs w:val="20"/>
      <w:lang w:eastAsia="pt-BR"/>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tblBorders>
    </w:tblPr>
    <w:tblStylePr w:type="firstRow">
      <w:rPr>
        <w:b/>
        <w:bCs/>
        <w:color w:val="FFFFFF" w:themeColor="background1"/>
        <w14:textFill>
          <w14:solidFill>
            <w14:schemeClr w14:val="bg1"/>
          </w14:solidFill>
        </w14:textFill>
      </w:r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tcBorders>
        <w:shd w:val="clear" w:color="auto" w:fill="9BBB59" w:themeFill="accent3"/>
      </w:tcPr>
    </w:tblStylePr>
    <w:tblStylePr w:type="lastRow">
      <w:rPr>
        <w:b/>
        <w:bCs/>
      </w:rPr>
      <w:tcPr>
        <w:tcBorders>
          <w:top w:val="double" w:color="C2D69B" w:themeColor="accent3" w:themeTint="99"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paragraph" w:customStyle="1" w:styleId="77">
    <w:name w:val="Agradecimentos"/>
    <w:basedOn w:val="1"/>
    <w:uiPriority w:val="0"/>
    <w:pPr>
      <w:widowControl w:val="0"/>
      <w:tabs>
        <w:tab w:val="left" w:pos="-170"/>
        <w:tab w:val="left" w:pos="561"/>
        <w:tab w:val="left" w:pos="8547"/>
      </w:tabs>
      <w:spacing w:after="0" w:line="360" w:lineRule="auto"/>
      <w:jc w:val="both"/>
    </w:pPr>
    <w:rPr>
      <w:rFonts w:ascii="Arial" w:hAnsi="Arial" w:eastAsia="Times New Roman"/>
      <w:sz w:val="24"/>
      <w:szCs w:val="24"/>
      <w:lang w:eastAsia="pt-BR"/>
    </w:rPr>
  </w:style>
  <w:style w:type="paragraph" w:styleId="78">
    <w:name w:val="No Spacing"/>
    <w:qFormat/>
    <w:uiPriority w:val="1"/>
    <w:pPr>
      <w:spacing w:after="0" w:line="240" w:lineRule="auto"/>
      <w:ind w:left="357" w:hanging="357"/>
    </w:pPr>
    <w:rPr>
      <w:rFonts w:asciiTheme="minorHAnsi" w:hAnsiTheme="minorHAnsi" w:eastAsiaTheme="minorEastAsia" w:cstheme="minorBidi"/>
      <w:sz w:val="22"/>
      <w:szCs w:val="22"/>
      <w:lang w:val="pt-BR" w:eastAsia="pt-BR" w:bidi="ar-SA"/>
    </w:rPr>
  </w:style>
  <w:style w:type="paragraph" w:customStyle="1" w:styleId="79">
    <w:name w:val="wp-caption-text"/>
    <w:basedOn w:val="1"/>
    <w:uiPriority w:val="0"/>
    <w:pPr>
      <w:spacing w:before="100" w:beforeAutospacing="1" w:after="100" w:afterAutospacing="1" w:line="240" w:lineRule="auto"/>
    </w:pPr>
    <w:rPr>
      <w:rFonts w:ascii="Times New Roman" w:hAnsi="Times New Roman" w:eastAsia="Times New Roman"/>
      <w:sz w:val="24"/>
      <w:szCs w:val="24"/>
      <w:lang w:eastAsia="pt-BR"/>
    </w:rPr>
  </w:style>
  <w:style w:type="paragraph" w:customStyle="1" w:styleId="80">
    <w:name w:val="resumo-noticia"/>
    <w:basedOn w:val="1"/>
    <w:uiPriority w:val="0"/>
    <w:pPr>
      <w:spacing w:before="100" w:beforeAutospacing="1" w:after="100" w:afterAutospacing="1" w:line="240" w:lineRule="auto"/>
    </w:pPr>
    <w:rPr>
      <w:rFonts w:ascii="Times New Roman" w:hAnsi="Times New Roman" w:eastAsia="Times New Roman"/>
      <w:sz w:val="24"/>
      <w:szCs w:val="24"/>
      <w:lang w:eastAsia="pt-BR"/>
    </w:rPr>
  </w:style>
  <w:style w:type="character" w:customStyle="1" w:styleId="81">
    <w:name w:val="apple-converted-space"/>
    <w:basedOn w:val="25"/>
    <w:uiPriority w:val="0"/>
  </w:style>
  <w:style w:type="character" w:customStyle="1" w:styleId="82">
    <w:name w:val="Corpo de texto Char"/>
    <w:basedOn w:val="25"/>
    <w:link w:val="12"/>
    <w:uiPriority w:val="0"/>
    <w:rPr>
      <w:rFonts w:ascii="Times New Roman" w:hAnsi="Times New Roman" w:eastAsia="Times New Roman" w:cs="Times New Roman"/>
      <w:sz w:val="24"/>
      <w:szCs w:val="24"/>
    </w:rPr>
  </w:style>
  <w:style w:type="character" w:customStyle="1" w:styleId="83">
    <w:name w:val="Título 6 Char"/>
    <w:basedOn w:val="25"/>
    <w:link w:val="7"/>
    <w:uiPriority w:val="9"/>
    <w:rPr>
      <w:rFonts w:asciiTheme="majorHAnsi" w:hAnsiTheme="majorHAnsi" w:eastAsiaTheme="majorEastAsia" w:cstheme="majorBidi"/>
      <w:i/>
      <w:iCs/>
      <w:color w:val="254061" w:themeColor="accent1" w:themeShade="80"/>
    </w:rPr>
  </w:style>
  <w:style w:type="character" w:customStyle="1" w:styleId="84">
    <w:name w:val="Título 7 Char"/>
    <w:basedOn w:val="25"/>
    <w:link w:val="8"/>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85">
    <w:name w:val="Título 8 Char"/>
    <w:basedOn w:val="25"/>
    <w:link w:val="9"/>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86">
    <w:name w:val="Título 9 Char"/>
    <w:basedOn w:val="25"/>
    <w:link w:val="10"/>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87">
    <w:name w:val="Corpo de texto 2 Char"/>
    <w:basedOn w:val="25"/>
    <w:link w:val="17"/>
    <w:semiHidden/>
    <w:uiPriority w:val="99"/>
    <w:rPr>
      <w:rFonts w:ascii="Calibri" w:hAnsi="Calibri" w:eastAsia="Calibri" w:cs="Times New Roman"/>
    </w:rPr>
  </w:style>
  <w:style w:type="paragraph" w:customStyle="1" w:styleId="88">
    <w:name w:val="Bibliography"/>
    <w:basedOn w:val="1"/>
    <w:next w:val="1"/>
    <w:unhideWhenUsed/>
    <w:qFormat/>
    <w:uiPriority w:val="37"/>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3FC1AB-2BBC-4F4D-9F5D-E531FFBF6990}">
  <ds:schemaRefs/>
</ds:datastoreItem>
</file>

<file path=docProps/app.xml><?xml version="1.0" encoding="utf-8"?>
<Properties xmlns="http://schemas.openxmlformats.org/officeDocument/2006/extended-properties" xmlns:vt="http://schemas.openxmlformats.org/officeDocument/2006/docPropsVTypes">
  <Template>Normal</Template>
  <Pages>4</Pages>
  <Words>499</Words>
  <Characters>2695</Characters>
  <Lines>22</Lines>
  <Paragraphs>6</Paragraphs>
  <TotalTime>0</TotalTime>
  <ScaleCrop>false</ScaleCrop>
  <LinksUpToDate>false</LinksUpToDate>
  <CharactersWithSpaces>3188</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2020-05-12T22:11:00Z</dcterms:created>
  <dc:creator>ASUS</dc:creator>
  <cp:lastModifiedBy>google1589319325</cp:lastModifiedBy>
  <cp:lastPrinted>2016-12-11T23:25:00Z</cp:lastPrinted>
  <dcterms:modified xsi:type="dcterms:W3CDTF">2020-05-28T00:42:50Z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1046-11.2.0.9363</vt:lpwstr>
  </property>
</Properties>
</file>