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default" w:ascii="Arial" w:hAnsi="Arial" w:cs="Arial"/>
          <w:sz w:val="40"/>
          <w:szCs w:val="40"/>
          <w:lang w:val="pt-BR"/>
        </w:rPr>
      </w:pPr>
      <w:r>
        <w:rPr>
          <w:rFonts w:hint="default" w:ascii="Arial" w:hAnsi="Arial" w:cs="Arial"/>
          <w:sz w:val="40"/>
          <w:szCs w:val="40"/>
          <w:lang w:val="pt-BR"/>
        </w:rPr>
        <w:t>Slide 1: Logo Facens</w:t>
      </w:r>
    </w:p>
    <w:p>
      <w:pPr>
        <w:jc w:val="both"/>
        <w:rPr>
          <w:rFonts w:hint="default" w:ascii="Arial" w:hAnsi="Arial" w:cs="Arial"/>
          <w:sz w:val="40"/>
          <w:szCs w:val="40"/>
          <w:lang w:val="pt-BR"/>
        </w:rPr>
      </w:pPr>
    </w:p>
    <w:p>
      <w:pPr>
        <w:jc w:val="both"/>
        <w:rPr>
          <w:rFonts w:hint="default" w:ascii="Arial" w:hAnsi="Arial" w:cs="Arial"/>
          <w:sz w:val="40"/>
          <w:szCs w:val="40"/>
          <w:lang w:val="pt-BR"/>
        </w:rPr>
      </w:pPr>
      <w:r>
        <w:rPr>
          <w:rFonts w:hint="default" w:ascii="Arial" w:hAnsi="Arial" w:cs="Arial"/>
          <w:sz w:val="40"/>
          <w:szCs w:val="40"/>
          <w:lang w:val="pt-BR"/>
        </w:rPr>
        <w:t xml:space="preserve">Slide 2: Capa do trabalho </w:t>
      </w:r>
    </w:p>
    <w:p>
      <w:pPr>
        <w:jc w:val="both"/>
        <w:rPr>
          <w:rFonts w:hint="default" w:ascii="Arial" w:hAnsi="Arial" w:cs="Arial"/>
          <w:sz w:val="40"/>
          <w:szCs w:val="40"/>
          <w:lang w:val="pt-BR"/>
        </w:rPr>
      </w:pPr>
      <w:r>
        <w:rPr>
          <w:rFonts w:hint="default" w:ascii="Arial" w:hAnsi="Arial" w:cs="Arial"/>
          <w:sz w:val="40"/>
          <w:szCs w:val="40"/>
          <w:lang w:val="pt-BR"/>
        </w:rPr>
        <w:t xml:space="preserve">Este trabalho sobre sumarização de textos e a apresentação foi desenvolvida pelos alunos </w:t>
      </w:r>
      <w:r>
        <w:rPr>
          <w:rFonts w:hint="default" w:ascii="Arial" w:hAnsi="Arial"/>
          <w:sz w:val="40"/>
          <w:szCs w:val="40"/>
          <w:lang w:val="pt-BR"/>
        </w:rPr>
        <w:t>Guilherme Proença Cravo da Costa e Renato Druzian com o auxílio do orientador Prof. Johannes von Lochter.</w:t>
      </w:r>
    </w:p>
    <w:p>
      <w:pPr>
        <w:jc w:val="both"/>
        <w:rPr>
          <w:rFonts w:hint="default" w:ascii="Arial" w:hAnsi="Arial" w:cs="Arial"/>
          <w:sz w:val="40"/>
          <w:szCs w:val="40"/>
          <w:lang w:val="pt-BR"/>
        </w:rPr>
      </w:pPr>
    </w:p>
    <w:p>
      <w:pPr>
        <w:jc w:val="both"/>
        <w:rPr>
          <w:rFonts w:hint="default" w:ascii="Arial" w:hAnsi="Arial" w:cs="Arial"/>
          <w:sz w:val="40"/>
          <w:szCs w:val="40"/>
          <w:lang w:val="pt-BR"/>
        </w:rPr>
      </w:pPr>
      <w:r>
        <w:rPr>
          <w:rFonts w:hint="default" w:ascii="Arial" w:hAnsi="Arial" w:cs="Arial"/>
          <w:sz w:val="40"/>
          <w:szCs w:val="40"/>
          <w:lang w:val="pt-BR"/>
        </w:rPr>
        <w:t>Slide 3: Agenda</w:t>
      </w:r>
    </w:p>
    <w:p>
      <w:pPr>
        <w:jc w:val="both"/>
        <w:rPr>
          <w:rFonts w:hint="default" w:ascii="Arial" w:hAnsi="Arial" w:cs="Arial"/>
          <w:sz w:val="40"/>
          <w:szCs w:val="40"/>
          <w:lang w:val="pt-BR"/>
        </w:rPr>
      </w:pPr>
      <w:r>
        <w:rPr>
          <w:rFonts w:hint="default" w:ascii="Arial" w:hAnsi="Arial" w:cs="Arial"/>
          <w:sz w:val="40"/>
          <w:szCs w:val="40"/>
          <w:lang w:val="pt-BR"/>
        </w:rPr>
        <w:t>A apresentação será baseada no seguinte cronograma: I</w:t>
      </w:r>
      <w:r>
        <w:rPr>
          <w:rFonts w:hint="default" w:ascii="Arial" w:hAnsi="Arial"/>
          <w:sz w:val="40"/>
          <w:szCs w:val="40"/>
          <w:lang w:val="pt-BR"/>
        </w:rPr>
        <w:t>ntrodução, Trabalhos correlatos, Escopo do projeto, Recursos utilizados, Demonstração do Protótipo e, para o encerramento, as Metas para o TCC2.</w:t>
      </w:r>
    </w:p>
    <w:p>
      <w:pPr>
        <w:jc w:val="both"/>
        <w:rPr>
          <w:rFonts w:hint="default" w:ascii="Arial" w:hAnsi="Arial" w:cs="Arial"/>
          <w:sz w:val="40"/>
          <w:szCs w:val="40"/>
          <w:lang w:val="pt-BR"/>
        </w:rPr>
      </w:pPr>
    </w:p>
    <w:p>
      <w:pPr>
        <w:jc w:val="both"/>
        <w:rPr>
          <w:rFonts w:hint="default" w:ascii="Arial" w:hAnsi="Arial" w:cs="Arial"/>
          <w:sz w:val="40"/>
          <w:szCs w:val="40"/>
          <w:lang w:val="pt-BR"/>
        </w:rPr>
      </w:pPr>
      <w:r>
        <w:rPr>
          <w:rFonts w:hint="default" w:ascii="Arial" w:hAnsi="Arial" w:cs="Arial"/>
          <w:sz w:val="40"/>
          <w:szCs w:val="40"/>
          <w:lang w:val="pt-BR"/>
        </w:rPr>
        <w:t>Slide 4: Introdução</w:t>
      </w:r>
    </w:p>
    <w:p>
      <w:pPr>
        <w:jc w:val="both"/>
        <w:rPr>
          <w:rFonts w:hint="default" w:ascii="Arial" w:hAnsi="Arial" w:cs="Arial"/>
          <w:sz w:val="40"/>
          <w:szCs w:val="40"/>
          <w:lang w:val="pt-BR"/>
        </w:rPr>
      </w:pPr>
      <w:r>
        <w:rPr>
          <w:rFonts w:hint="default" w:ascii="Arial" w:hAnsi="Arial" w:cs="Arial"/>
          <w:sz w:val="40"/>
          <w:szCs w:val="40"/>
          <w:lang w:val="pt-BR"/>
        </w:rPr>
        <w:t>Com sumarização de textos, é possível realizar mais leitura em menos tempo devido ao grande volume de informação e a falta de tempo de hoje em dia.</w:t>
      </w:r>
    </w:p>
    <w:p>
      <w:pPr>
        <w:jc w:val="both"/>
        <w:rPr>
          <w:rFonts w:hint="default" w:ascii="Arial" w:hAnsi="Arial"/>
          <w:sz w:val="40"/>
          <w:szCs w:val="40"/>
          <w:lang w:val="pt-BR"/>
        </w:rPr>
      </w:pPr>
      <w:r>
        <w:rPr>
          <w:rFonts w:hint="default" w:ascii="Arial" w:hAnsi="Arial" w:cs="Arial"/>
          <w:sz w:val="40"/>
          <w:szCs w:val="40"/>
          <w:lang w:val="pt-BR"/>
        </w:rPr>
        <w:t xml:space="preserve">Com isso, dados de sites de notícias foram coletados com o método </w:t>
      </w:r>
      <w:r>
        <w:rPr>
          <w:rFonts w:hint="default" w:ascii="Arial" w:hAnsi="Arial"/>
          <w:sz w:val="40"/>
          <w:szCs w:val="40"/>
          <w:lang w:val="pt-BR"/>
        </w:rPr>
        <w:t>webscrapping, que consiste em estruturar os dados para posterior análise.</w:t>
      </w:r>
    </w:p>
    <w:p>
      <w:pPr>
        <w:jc w:val="both"/>
        <w:rPr>
          <w:rFonts w:hint="default" w:ascii="Arial" w:hAnsi="Arial"/>
          <w:sz w:val="40"/>
          <w:szCs w:val="40"/>
          <w:lang w:val="pt-BR"/>
        </w:rPr>
      </w:pPr>
      <w:r>
        <w:rPr>
          <w:rFonts w:hint="default" w:ascii="Arial" w:hAnsi="Arial"/>
          <w:sz w:val="40"/>
          <w:szCs w:val="40"/>
          <w:lang w:val="pt-BR"/>
        </w:rPr>
        <w:t>Também é necessária a implementação de um algoritmo apto para a sumarização, e coletar datasets prontos, que representam os dados de maneira tabular com linhas e colunas.</w:t>
      </w:r>
    </w:p>
    <w:p>
      <w:pPr>
        <w:jc w:val="both"/>
        <w:rPr>
          <w:rFonts w:hint="default" w:ascii="Arial" w:hAnsi="Arial"/>
          <w:sz w:val="40"/>
          <w:szCs w:val="40"/>
          <w:lang w:val="pt-BR"/>
        </w:rPr>
      </w:pPr>
    </w:p>
    <w:p>
      <w:pPr>
        <w:jc w:val="both"/>
        <w:rPr>
          <w:rFonts w:hint="default" w:ascii="Arial" w:hAnsi="Arial" w:cs="Arial"/>
          <w:sz w:val="40"/>
          <w:szCs w:val="40"/>
          <w:lang w:val="pt-BR"/>
        </w:rPr>
      </w:pPr>
    </w:p>
    <w:p>
      <w:pPr>
        <w:jc w:val="both"/>
        <w:rPr>
          <w:rFonts w:hint="default" w:ascii="Arial" w:hAnsi="Arial" w:cs="Arial"/>
          <w:sz w:val="40"/>
          <w:szCs w:val="40"/>
          <w:lang w:val="pt-BR"/>
        </w:rPr>
      </w:pPr>
    </w:p>
    <w:p>
      <w:pPr>
        <w:jc w:val="both"/>
        <w:rPr>
          <w:rFonts w:hint="default" w:ascii="Arial" w:hAnsi="Arial" w:cs="Arial"/>
          <w:sz w:val="40"/>
          <w:szCs w:val="40"/>
          <w:lang w:val="pt-BR"/>
        </w:rPr>
      </w:pPr>
    </w:p>
    <w:p>
      <w:pPr>
        <w:jc w:val="both"/>
        <w:rPr>
          <w:rFonts w:hint="default" w:ascii="Arial" w:hAnsi="Arial" w:cs="Arial"/>
          <w:sz w:val="40"/>
          <w:szCs w:val="40"/>
          <w:lang w:val="pt-BR"/>
        </w:rPr>
      </w:pPr>
    </w:p>
    <w:p>
      <w:pPr>
        <w:jc w:val="both"/>
        <w:rPr>
          <w:rFonts w:hint="default" w:ascii="Arial" w:hAnsi="Arial" w:cs="Arial"/>
          <w:sz w:val="40"/>
          <w:szCs w:val="40"/>
          <w:lang w:val="pt-BR"/>
        </w:rPr>
      </w:pPr>
      <w:r>
        <w:rPr>
          <w:rFonts w:hint="default" w:ascii="Arial" w:hAnsi="Arial" w:cs="Arial"/>
          <w:sz w:val="40"/>
          <w:szCs w:val="40"/>
          <w:lang w:val="pt-BR"/>
        </w:rPr>
        <w:t>Slide 5: Trabalhos correlatos</w:t>
      </w:r>
    </w:p>
    <w:p>
      <w:pPr>
        <w:jc w:val="both"/>
        <w:rPr>
          <w:rFonts w:hint="default" w:ascii="Arial" w:hAnsi="Arial"/>
          <w:sz w:val="40"/>
          <w:szCs w:val="40"/>
          <w:lang w:val="pt-BR"/>
        </w:rPr>
      </w:pPr>
      <w:r>
        <w:rPr>
          <w:rFonts w:hint="default" w:ascii="Arial" w:hAnsi="Arial" w:cs="Arial"/>
          <w:sz w:val="40"/>
          <w:szCs w:val="40"/>
          <w:lang w:val="pt-BR"/>
        </w:rPr>
        <w:t xml:space="preserve">O estudo feito por </w:t>
      </w:r>
      <w:r>
        <w:rPr>
          <w:rFonts w:hint="default" w:ascii="Arial" w:hAnsi="Arial"/>
          <w:sz w:val="40"/>
          <w:szCs w:val="40"/>
          <w:lang w:val="pt-BR"/>
        </w:rPr>
        <w:t>Chen, K., Corrado, G., Dean, J., Tomas, M., &amp; Sutskever, I., relata que ao representar palavras similares em um vetor, o aprendizado em linguaguem natural possui melhor desempenho.</w:t>
      </w:r>
    </w:p>
    <w:p>
      <w:pPr>
        <w:jc w:val="both"/>
        <w:rPr>
          <w:rFonts w:hint="default" w:ascii="Arial" w:hAnsi="Arial"/>
          <w:sz w:val="40"/>
          <w:szCs w:val="40"/>
          <w:lang w:val="pt-BR"/>
        </w:rPr>
      </w:pPr>
      <w:r>
        <w:rPr>
          <w:rFonts w:hint="default" w:ascii="Arial" w:hAnsi="Arial"/>
          <w:sz w:val="40"/>
          <w:szCs w:val="40"/>
          <w:lang w:val="pt-BR"/>
        </w:rPr>
        <w:t>Ao utilizar o modelo Skip-Gram, o treinamento é feito para identificar palavras semelhantes e, então, relacioná-las ao texto para que, por exemplo, cidades sejam associadas aos seus respectivos países.</w:t>
      </w:r>
    </w:p>
    <w:p>
      <w:pPr>
        <w:jc w:val="both"/>
        <w:rPr>
          <w:rFonts w:hint="default" w:ascii="Arial" w:hAnsi="Arial"/>
          <w:sz w:val="40"/>
          <w:szCs w:val="40"/>
          <w:lang w:val="pt-BR"/>
        </w:rPr>
      </w:pPr>
      <w:r>
        <w:rPr>
          <w:rFonts w:hint="default" w:ascii="Arial" w:hAnsi="Arial"/>
          <w:sz w:val="40"/>
          <w:szCs w:val="40"/>
          <w:lang w:val="pt-BR"/>
        </w:rPr>
        <w:t xml:space="preserve">  </w:t>
      </w:r>
    </w:p>
    <w:p>
      <w:pPr>
        <w:jc w:val="both"/>
        <w:rPr>
          <w:rFonts w:hint="default" w:ascii="Arial" w:hAnsi="Arial"/>
          <w:sz w:val="40"/>
          <w:szCs w:val="40"/>
          <w:lang w:val="pt-BR"/>
        </w:rPr>
      </w:pPr>
    </w:p>
    <w:p>
      <w:pPr>
        <w:jc w:val="both"/>
        <w:rPr>
          <w:rFonts w:hint="default" w:ascii="Arial" w:hAnsi="Arial"/>
          <w:sz w:val="40"/>
          <w:szCs w:val="40"/>
          <w:lang w:val="pt-BR"/>
        </w:rPr>
      </w:pPr>
      <w:r>
        <w:rPr>
          <w:rFonts w:hint="default" w:ascii="Arial" w:hAnsi="Arial"/>
          <w:sz w:val="40"/>
          <w:szCs w:val="40"/>
          <w:lang w:val="pt-BR"/>
        </w:rPr>
        <w:t>No artigo de Kryscinski, W., Keshar, N. S., McCAnn, B., Xiong, C., &amp; Socher, R., é proposto simplificar documentos extensos sem perder o sentido com linguagem natural.</w:t>
      </w:r>
    </w:p>
    <w:p>
      <w:pPr>
        <w:jc w:val="both"/>
        <w:rPr>
          <w:rFonts w:hint="default" w:ascii="Arial" w:hAnsi="Arial"/>
          <w:sz w:val="40"/>
          <w:szCs w:val="40"/>
          <w:lang w:val="pt-BR"/>
        </w:rPr>
      </w:pPr>
      <w:r>
        <w:rPr>
          <w:rFonts w:hint="default" w:ascii="Arial" w:hAnsi="Arial"/>
          <w:sz w:val="40"/>
          <w:szCs w:val="40"/>
          <w:lang w:val="pt-BR"/>
        </w:rPr>
        <w:t xml:space="preserve">Os datasets necessitam ser em larga escala para melhor análise. Assim, o experimento realizado com dois testes comparativos com humanos, um irrestrito, para escrever resumos com  o que acharam mais relevante do texto, e o restrito, baseando o resumo em três perguntas associadas ao artigo.   </w:t>
      </w:r>
    </w:p>
    <w:p>
      <w:pPr>
        <w:jc w:val="both"/>
        <w:rPr>
          <w:rFonts w:hint="default" w:ascii="Arial" w:hAnsi="Arial"/>
          <w:sz w:val="40"/>
          <w:szCs w:val="40"/>
          <w:lang w:val="pt-BR"/>
        </w:rPr>
      </w:pPr>
      <w:r>
        <w:rPr>
          <w:rFonts w:hint="default" w:ascii="Arial" w:hAnsi="Arial"/>
          <w:sz w:val="40"/>
          <w:szCs w:val="40"/>
          <w:lang w:val="pt-BR"/>
        </w:rPr>
        <w:t>O estudo notou que os escritores com restrições, dissertaram mais detalhadamente resumos sem informações adicionais.</w:t>
      </w:r>
    </w:p>
    <w:p>
      <w:pPr>
        <w:jc w:val="both"/>
        <w:rPr>
          <w:rFonts w:hint="default" w:ascii="Arial" w:hAnsi="Arial"/>
          <w:sz w:val="40"/>
          <w:szCs w:val="40"/>
          <w:lang w:val="pt-BR"/>
        </w:rPr>
      </w:pPr>
    </w:p>
    <w:p>
      <w:pPr>
        <w:jc w:val="both"/>
        <w:rPr>
          <w:rFonts w:hint="default" w:ascii="Arial" w:hAnsi="Arial"/>
          <w:sz w:val="40"/>
          <w:szCs w:val="40"/>
          <w:lang w:val="pt-BR"/>
        </w:rPr>
      </w:pPr>
    </w:p>
    <w:p>
      <w:pPr>
        <w:jc w:val="both"/>
        <w:rPr>
          <w:rFonts w:hint="default" w:ascii="Arial" w:hAnsi="Arial"/>
          <w:sz w:val="40"/>
          <w:szCs w:val="40"/>
          <w:lang w:val="pt-BR"/>
        </w:rPr>
      </w:pPr>
      <w:r>
        <w:rPr>
          <w:rFonts w:hint="default" w:ascii="Arial" w:hAnsi="Arial"/>
          <w:sz w:val="40"/>
          <w:szCs w:val="40"/>
          <w:lang w:val="pt-BR"/>
        </w:rPr>
        <w:t>Já no artigo de Luo, Q., Xu, W., &amp; Guo, J., o estudo é realizado com método CBOW, tem o objetivo de torná-lo menos instável e melhorar o vetor de palavras.</w:t>
      </w:r>
    </w:p>
    <w:p>
      <w:pPr>
        <w:jc w:val="both"/>
        <w:rPr>
          <w:rFonts w:hint="default" w:ascii="Arial" w:hAnsi="Arial"/>
          <w:sz w:val="40"/>
          <w:szCs w:val="40"/>
          <w:lang w:val="pt-BR"/>
        </w:rPr>
      </w:pPr>
      <w:r>
        <w:rPr>
          <w:rFonts w:hint="default" w:ascii="Arial" w:hAnsi="Arial"/>
          <w:sz w:val="40"/>
          <w:szCs w:val="40"/>
          <w:lang w:val="pt-BR"/>
        </w:rPr>
        <w:t>Os resultados apontaram melhora na precisão  de 30,80% para 38,43% na relação entre pares de palavras em relação a 52 milhões de palavras com um vetor de duzentas dimensões.</w:t>
      </w:r>
    </w:p>
    <w:p>
      <w:pPr>
        <w:jc w:val="both"/>
        <w:rPr>
          <w:rFonts w:hint="default" w:ascii="Arial" w:hAnsi="Arial"/>
          <w:sz w:val="40"/>
          <w:szCs w:val="40"/>
          <w:lang w:val="pt-BR"/>
        </w:rPr>
      </w:pPr>
      <w:r>
        <w:rPr>
          <w:rFonts w:hint="default" w:ascii="Arial" w:hAnsi="Arial"/>
          <w:sz w:val="40"/>
          <w:szCs w:val="40"/>
          <w:lang w:val="pt-BR"/>
        </w:rPr>
        <w:t>Os dois métodos usados são a propor codificação de frequência de palavra inversa com estrutura regular e estrutura regularizada à função objetivo do modelo CBOW.</w:t>
      </w:r>
    </w:p>
    <w:p>
      <w:pPr>
        <w:jc w:val="both"/>
        <w:rPr>
          <w:rFonts w:hint="default" w:ascii="Arial" w:hAnsi="Arial"/>
          <w:sz w:val="40"/>
          <w:szCs w:val="40"/>
          <w:lang w:val="pt-BR"/>
        </w:rPr>
      </w:pPr>
    </w:p>
    <w:p>
      <w:pPr>
        <w:jc w:val="both"/>
        <w:rPr>
          <w:rFonts w:hint="default" w:ascii="Arial" w:hAnsi="Arial" w:cs="Arial"/>
          <w:sz w:val="40"/>
          <w:szCs w:val="40"/>
          <w:lang w:val="pt-BR"/>
        </w:rPr>
      </w:pPr>
      <w:r>
        <w:rPr>
          <w:rFonts w:hint="default" w:ascii="Arial" w:hAnsi="Arial" w:cs="Arial"/>
          <w:sz w:val="40"/>
          <w:szCs w:val="40"/>
          <w:lang w:val="pt-BR"/>
        </w:rPr>
        <w:t>Slide 6: Escopo do projeto</w:t>
      </w:r>
    </w:p>
    <w:p>
      <w:pPr>
        <w:jc w:val="both"/>
        <w:rPr>
          <w:rFonts w:hint="default" w:ascii="Arial" w:hAnsi="Arial"/>
          <w:sz w:val="40"/>
          <w:szCs w:val="40"/>
          <w:lang w:val="pt-BR"/>
        </w:rPr>
      </w:pPr>
      <w:r>
        <w:rPr>
          <w:rFonts w:hint="default" w:ascii="Arial" w:hAnsi="Arial"/>
          <w:sz w:val="40"/>
          <w:szCs w:val="40"/>
          <w:lang w:val="pt-BR"/>
        </w:rPr>
        <w:t>Com a implementação de um webscrapping para coleta e um algoritmo para a sumarização das notícias, quanto maior possível for o dataset, o resultado será mais preciso.</w:t>
      </w:r>
    </w:p>
    <w:p>
      <w:pPr>
        <w:jc w:val="both"/>
        <w:rPr>
          <w:rFonts w:hint="default" w:ascii="Arial" w:hAnsi="Arial" w:cs="Arial"/>
          <w:sz w:val="40"/>
          <w:szCs w:val="40"/>
          <w:lang w:val="pt-BR"/>
        </w:rPr>
      </w:pPr>
      <w:r>
        <w:rPr>
          <w:rFonts w:hint="default" w:ascii="Arial" w:hAnsi="Arial" w:cs="Arial"/>
          <w:sz w:val="40"/>
          <w:szCs w:val="40"/>
          <w:lang w:val="pt-BR"/>
        </w:rPr>
        <w:t>Por enquanto, aproximadamente, 10 páginas de sites de notícias foram analisadas.</w:t>
      </w:r>
    </w:p>
    <w:p>
      <w:pPr>
        <w:jc w:val="both"/>
        <w:rPr>
          <w:rFonts w:hint="default" w:ascii="Arial" w:hAnsi="Arial" w:cs="Arial"/>
          <w:sz w:val="40"/>
          <w:szCs w:val="40"/>
          <w:lang w:val="pt-BR"/>
        </w:rPr>
      </w:pPr>
    </w:p>
    <w:p>
      <w:pPr>
        <w:jc w:val="both"/>
        <w:rPr>
          <w:rFonts w:hint="default" w:ascii="Arial" w:hAnsi="Arial" w:cs="Arial"/>
          <w:sz w:val="40"/>
          <w:szCs w:val="40"/>
          <w:lang w:val="pt-BR"/>
        </w:rPr>
      </w:pPr>
    </w:p>
    <w:p>
      <w:pPr>
        <w:jc w:val="both"/>
        <w:rPr>
          <w:rFonts w:hint="default" w:ascii="Arial" w:hAnsi="Arial" w:cs="Arial"/>
          <w:sz w:val="40"/>
          <w:szCs w:val="40"/>
          <w:lang w:val="pt-BR"/>
        </w:rPr>
      </w:pPr>
    </w:p>
    <w:p>
      <w:pPr>
        <w:jc w:val="both"/>
        <w:rPr>
          <w:rFonts w:hint="default" w:ascii="Arial" w:hAnsi="Arial" w:cs="Arial"/>
          <w:sz w:val="40"/>
          <w:szCs w:val="40"/>
          <w:lang w:val="pt-BR"/>
        </w:rPr>
      </w:pPr>
    </w:p>
    <w:p>
      <w:pPr>
        <w:jc w:val="both"/>
        <w:rPr>
          <w:rFonts w:hint="default" w:ascii="Arial" w:hAnsi="Arial" w:cs="Arial"/>
          <w:sz w:val="40"/>
          <w:szCs w:val="40"/>
          <w:lang w:val="pt-BR"/>
        </w:rPr>
      </w:pPr>
      <w:bookmarkStart w:id="0" w:name="_GoBack"/>
      <w:bookmarkEnd w:id="0"/>
      <w:r>
        <w:rPr>
          <w:rFonts w:hint="default" w:ascii="Arial" w:hAnsi="Arial" w:cs="Arial"/>
          <w:sz w:val="40"/>
          <w:szCs w:val="40"/>
          <w:lang w:val="pt-BR"/>
        </w:rPr>
        <w:t>Slide 7: Recursos utilizados</w:t>
      </w:r>
    </w:p>
    <w:p>
      <w:pPr>
        <w:jc w:val="both"/>
        <w:rPr>
          <w:rFonts w:hint="default" w:ascii="Arial" w:hAnsi="Arial"/>
          <w:sz w:val="40"/>
          <w:szCs w:val="40"/>
          <w:lang w:val="pt-BR"/>
        </w:rPr>
      </w:pPr>
      <w:r>
        <w:rPr>
          <w:rFonts w:hint="default" w:ascii="Arial" w:hAnsi="Arial" w:cs="Arial"/>
          <w:sz w:val="40"/>
          <w:szCs w:val="40"/>
          <w:lang w:val="pt-BR"/>
        </w:rPr>
        <w:t xml:space="preserve">Os recursos utilizados, até o momento, são o </w:t>
      </w:r>
      <w:r>
        <w:rPr>
          <w:rFonts w:hint="default" w:ascii="Arial" w:hAnsi="Arial"/>
          <w:sz w:val="40"/>
          <w:szCs w:val="40"/>
          <w:lang w:val="pt-BR"/>
        </w:rPr>
        <w:t xml:space="preserve">Visual Studio Code versão 1.45.1 para editar o código-fonte. </w:t>
      </w:r>
    </w:p>
    <w:p>
      <w:pPr>
        <w:jc w:val="both"/>
        <w:rPr>
          <w:rFonts w:hint="default" w:ascii="Arial" w:hAnsi="Arial"/>
          <w:sz w:val="40"/>
          <w:szCs w:val="40"/>
          <w:lang w:val="pt-BR"/>
        </w:rPr>
      </w:pPr>
      <w:r>
        <w:rPr>
          <w:rFonts w:hint="default" w:ascii="Arial" w:hAnsi="Arial"/>
          <w:sz w:val="40"/>
          <w:szCs w:val="40"/>
          <w:lang w:val="pt-BR"/>
        </w:rPr>
        <w:t>Anaconda versão 1.9.12 para facilitar o gerenciamento e a implementação de pacotes.</w:t>
      </w:r>
    </w:p>
    <w:p>
      <w:pPr>
        <w:jc w:val="both"/>
        <w:rPr>
          <w:rFonts w:hint="default" w:ascii="Arial" w:hAnsi="Arial" w:cs="Arial"/>
          <w:sz w:val="40"/>
          <w:szCs w:val="40"/>
          <w:lang w:val="pt-BR"/>
        </w:rPr>
      </w:pPr>
      <w:r>
        <w:rPr>
          <w:rFonts w:hint="default" w:ascii="Arial" w:hAnsi="Arial"/>
          <w:sz w:val="40"/>
          <w:szCs w:val="40"/>
          <w:lang w:val="pt-BR"/>
        </w:rPr>
        <w:t>E o Python versão 3.7 como linguagem de programação, com o auxílio das bibliotecas BeautifulSoup4, Pandas, Numpy, Tensorflow.</w:t>
      </w:r>
    </w:p>
    <w:p>
      <w:pPr>
        <w:jc w:val="both"/>
        <w:rPr>
          <w:rFonts w:hint="default" w:ascii="Arial" w:hAnsi="Arial" w:cs="Arial"/>
          <w:sz w:val="40"/>
          <w:szCs w:val="40"/>
          <w:lang w:val="pt-BR"/>
        </w:rPr>
      </w:pPr>
    </w:p>
    <w:p>
      <w:pPr>
        <w:jc w:val="both"/>
        <w:rPr>
          <w:rFonts w:hint="default" w:ascii="Arial" w:hAnsi="Arial" w:cs="Arial"/>
          <w:sz w:val="40"/>
          <w:szCs w:val="40"/>
          <w:lang w:val="pt-BR"/>
        </w:rPr>
      </w:pPr>
      <w:r>
        <w:rPr>
          <w:rFonts w:hint="default" w:ascii="Arial" w:hAnsi="Arial" w:cs="Arial"/>
          <w:sz w:val="40"/>
          <w:szCs w:val="40"/>
          <w:lang w:val="pt-BR"/>
        </w:rPr>
        <w:t>Slide 8: Demonstração do protótipo</w:t>
      </w:r>
    </w:p>
    <w:p>
      <w:pPr>
        <w:jc w:val="both"/>
        <w:rPr>
          <w:rFonts w:hint="default" w:ascii="Arial" w:hAnsi="Arial" w:cs="Arial"/>
          <w:sz w:val="40"/>
          <w:szCs w:val="40"/>
          <w:lang w:val="pt-BR"/>
        </w:rPr>
      </w:pPr>
      <w:r>
        <w:rPr>
          <w:rFonts w:hint="default" w:ascii="Arial" w:hAnsi="Arial" w:cs="Arial"/>
          <w:sz w:val="40"/>
          <w:szCs w:val="40"/>
          <w:lang w:val="pt-BR"/>
        </w:rPr>
        <w:t>(a definir)</w:t>
      </w:r>
    </w:p>
    <w:p>
      <w:pPr>
        <w:jc w:val="both"/>
        <w:rPr>
          <w:rFonts w:hint="default" w:ascii="Arial" w:hAnsi="Arial" w:cs="Arial"/>
          <w:sz w:val="40"/>
          <w:szCs w:val="40"/>
          <w:lang w:val="pt-BR"/>
        </w:rPr>
      </w:pPr>
    </w:p>
    <w:p>
      <w:pPr>
        <w:jc w:val="both"/>
        <w:rPr>
          <w:rFonts w:hint="default" w:ascii="Arial" w:hAnsi="Arial" w:cs="Arial"/>
          <w:sz w:val="40"/>
          <w:szCs w:val="40"/>
          <w:lang w:val="pt-BR"/>
        </w:rPr>
      </w:pPr>
      <w:r>
        <w:rPr>
          <w:rFonts w:hint="default" w:ascii="Arial" w:hAnsi="Arial" w:cs="Arial"/>
          <w:sz w:val="40"/>
          <w:szCs w:val="40"/>
          <w:lang w:val="pt-BR"/>
        </w:rPr>
        <w:t>Slide 9: Metas para o TCC2</w:t>
      </w:r>
    </w:p>
    <w:p>
      <w:pPr>
        <w:jc w:val="both"/>
        <w:rPr>
          <w:rFonts w:hint="default" w:ascii="Arial" w:hAnsi="Arial" w:cs="Arial"/>
          <w:sz w:val="40"/>
          <w:szCs w:val="40"/>
          <w:lang w:val="pt-BR"/>
        </w:rPr>
      </w:pPr>
      <w:r>
        <w:rPr>
          <w:rFonts w:hint="default" w:ascii="Arial" w:hAnsi="Arial" w:cs="Arial"/>
          <w:sz w:val="40"/>
          <w:szCs w:val="40"/>
          <w:lang w:val="pt-BR"/>
        </w:rPr>
        <w:t>Para encerrar a apresentação, as metas para o TCC2 são: analisar todos os dados obtidos com o TCC1 para evoluir o protótipo.</w:t>
      </w:r>
    </w:p>
    <w:p>
      <w:pPr>
        <w:jc w:val="both"/>
        <w:rPr>
          <w:rFonts w:hint="default" w:ascii="Arial" w:hAnsi="Arial" w:cs="Arial"/>
          <w:sz w:val="40"/>
          <w:szCs w:val="40"/>
          <w:lang w:val="pt-BR"/>
        </w:rPr>
      </w:pPr>
      <w:r>
        <w:rPr>
          <w:rFonts w:hint="default" w:ascii="Arial" w:hAnsi="Arial" w:cs="Arial"/>
          <w:sz w:val="40"/>
          <w:szCs w:val="40"/>
          <w:lang w:val="pt-BR"/>
        </w:rPr>
        <w:t>Ampliar a quantidade de datasets de notícias, visto que, para o TCC1 o número foi reduzido para a análise ser mais efetiva.</w:t>
      </w:r>
    </w:p>
    <w:p>
      <w:pPr>
        <w:jc w:val="both"/>
        <w:rPr>
          <w:rFonts w:hint="default" w:ascii="Arial" w:hAnsi="Arial" w:cs="Arial"/>
          <w:sz w:val="40"/>
          <w:szCs w:val="40"/>
          <w:lang w:val="pt-BR"/>
        </w:rPr>
      </w:pPr>
    </w:p>
    <w:p>
      <w:pPr>
        <w:jc w:val="both"/>
        <w:rPr>
          <w:rFonts w:hint="default" w:ascii="Arial" w:hAnsi="Arial" w:cs="Arial"/>
          <w:sz w:val="40"/>
          <w:szCs w:val="40"/>
          <w:lang w:val="pt-BR"/>
        </w:rPr>
      </w:pPr>
    </w:p>
    <w:p>
      <w:pPr>
        <w:jc w:val="both"/>
        <w:rPr>
          <w:rFonts w:hint="default" w:ascii="Arial" w:hAnsi="Arial" w:cs="Arial"/>
          <w:sz w:val="40"/>
          <w:szCs w:val="40"/>
          <w:lang w:val="pt-BR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F436FE"/>
    <w:rsid w:val="3BC31710"/>
    <w:rsid w:val="50C272D6"/>
    <w:rsid w:val="5C1B6F95"/>
    <w:rsid w:val="7BF43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189</TotalTime>
  <ScaleCrop>false</ScaleCrop>
  <LinksUpToDate>false</LinksUpToDate>
  <CharactersWithSpaces>0</CharactersWithSpaces>
  <Application>WPS Office_11.2.0.9396_F1E327BC-269C-435d-A152-05C5408002CA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2020-06-03T17:57:00Z</dcterms:created>
  <dc:creator>Guilherme</dc:creator>
  <cp:lastModifiedBy>google1589319325</cp:lastModifiedBy>
  <dcterms:modified xsi:type="dcterms:W3CDTF">2020-06-05T21:08:45Z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1046-11.2.0.9396</vt:lpwstr>
  </property>
</Properties>
</file>