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1: Logo Facens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Slide 2: Capa do trabalho 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Este trabalho sobre sumarização de textos e a apresentação foi desenvolvida pelos alunos </w:t>
      </w:r>
      <w:r>
        <w:rPr>
          <w:rFonts w:hint="default" w:ascii="Arial" w:hAnsi="Arial"/>
          <w:sz w:val="40"/>
          <w:szCs w:val="40"/>
          <w:lang w:val="pt-BR"/>
        </w:rPr>
        <w:t>Guilherme Proença Cravo da Costa e Renato Druzian com o auxílio do orientador Prof. Johannes von Lochter.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3: Agenda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 apresentação será baseada no seguinte cronograma: I</w:t>
      </w:r>
      <w:r>
        <w:rPr>
          <w:rFonts w:hint="default" w:ascii="Arial" w:hAnsi="Arial"/>
          <w:sz w:val="40"/>
          <w:szCs w:val="40"/>
          <w:lang w:val="pt-BR"/>
        </w:rPr>
        <w:t>ntrodução, Trabalhos correlatos, Escopo do projeto, Recursos utilizados, Demonstração do Protótipo e, para o encerramento, as Metas para o TCC2.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4: Introdução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Com a grande volume de informação atualmente, a sumarização de textos ajuda para que textos possam ler lidos mais rapidamente sem a perda do contexto.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Com isso,</w:t>
      </w:r>
      <w:bookmarkStart w:id="0" w:name="_GoBack"/>
      <w:bookmarkEnd w:id="0"/>
      <w:r>
        <w:rPr>
          <w:rFonts w:hint="default" w:ascii="Arial" w:hAnsi="Arial" w:cs="Arial"/>
          <w:sz w:val="40"/>
          <w:szCs w:val="40"/>
          <w:lang w:val="pt-BR"/>
        </w:rPr>
        <w:t xml:space="preserve"> dados de sites de notícias foram coletados com o método </w:t>
      </w:r>
      <w:r>
        <w:rPr>
          <w:rFonts w:hint="default" w:ascii="Arial" w:hAnsi="Arial"/>
          <w:sz w:val="40"/>
          <w:szCs w:val="40"/>
          <w:lang w:val="pt-BR"/>
        </w:rPr>
        <w:t>webscrapping, que consiste em estruturar os dados para posterior análise.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Também é necessária a implementação de um algoritmo apto para a sumarização, e coletar datasets prontos, que representam os dados de maneira tabular com linhas e colunas.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5: Trabalhos correlatos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 estudo feito em </w:t>
      </w:r>
      <w:r>
        <w:rPr>
          <w:rFonts w:hint="default" w:ascii="Arial" w:hAnsi="Arial"/>
          <w:sz w:val="40"/>
          <w:szCs w:val="40"/>
          <w:lang w:val="pt-BR"/>
        </w:rPr>
        <w:t>Distribuited representations of words and phrases and their compositionality, relata que ao representar palavras similares em um vetor, o aprendizado em linguaguem natural possui melhor desempenho.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Em Neural text summarization: A critical evaluation, é proposto simplificar documentos extensos sem perder o sentido com linguagem natural.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Em A study on the CBOW model's overfitting and stability, a relação semântica entre as palavras através de métodos de representação distribuída.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6: Escopo do projeto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Com a implementação de um webscrapping para coleta e um algoritmo para a sumarização das notícias, quanto maior possível for o dataset, o resultado será mais preciso.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Por enquanto, aproximadamente, 10 páginas de sites de notícias foram analisadas.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7: Recursos utilizados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Os recursos utilizados, até o momento, são o </w:t>
      </w:r>
      <w:r>
        <w:rPr>
          <w:rFonts w:hint="default" w:ascii="Arial" w:hAnsi="Arial"/>
          <w:sz w:val="40"/>
          <w:szCs w:val="40"/>
          <w:lang w:val="pt-BR"/>
        </w:rPr>
        <w:t xml:space="preserve">Visual Studio Code versão 1.45.1 para editar o código-fonte.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Anaconda versão 1.9.12 para facilitar o gerenciamento e a implementação de pacotes.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 o Python versão 3.7 como linguagem de programação, com o auxílio das bibliotecas BeautifulSoup4, Pandas, Numpy, Tensorflow.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8: Demonstração do protótipo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(a definir)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9: Metas para o TCC2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Para encerrar a apresentação, as metas para o TCC2 são: analisar todos os dados obtidos com o TCC1 para evoluir o protótipo.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Ampliar a quantidade de datasets de notícias, visto que, para o TCC1 o número foi reduzido para a análise ser mais efetiva.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436FE"/>
    <w:rsid w:val="794D6CCE"/>
    <w:rsid w:val="7B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2020-06-03T17:57:00Z</dcterms:created>
  <dc:creator>Guilherme</dc:creator>
  <cp:lastModifiedBy>google1589319325</cp:lastModifiedBy>
  <dcterms:modified xsi:type="dcterms:W3CDTF">2020-06-04T17:51:49Z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