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4D3CD" w14:textId="77777777" w:rsidR="00A250E2" w:rsidRDefault="00926B02">
      <w:pPr>
        <w:pStyle w:val="Subtitle"/>
      </w:pPr>
      <w:r>
        <w:t>Table of Contents</w:t>
      </w:r>
    </w:p>
    <w:p w14:paraId="7BCE3AA8" w14:textId="77777777" w:rsidR="00A250E2" w:rsidRDefault="00926B02">
      <w:pPr>
        <w:pStyle w:val="TOC1"/>
        <w:tabs>
          <w:tab w:val="right" w:leader="dot" w:pos="8630"/>
        </w:tabs>
        <w:rPr>
          <w:rFonts w:ascii="Times New Roman" w:hAnsi="Times New Roman"/>
          <w:noProof/>
          <w:sz w:val="24"/>
        </w:rPr>
      </w:pPr>
      <w:r>
        <w:fldChar w:fldCharType="begin"/>
      </w:r>
      <w:r>
        <w:instrText xml:space="preserve"> TOC \o "1-3" \h \z </w:instrText>
      </w:r>
      <w:r>
        <w:fldChar w:fldCharType="separate"/>
      </w:r>
      <w:hyperlink w:anchor="_Toc12011599" w:history="1">
        <w:r>
          <w:rPr>
            <w:rStyle w:val="Hyperlink"/>
            <w:noProof/>
            <w:szCs w:val="36"/>
          </w:rPr>
          <w:t>Introduction</w:t>
        </w:r>
        <w:r>
          <w:rPr>
            <w:noProof/>
            <w:webHidden/>
          </w:rPr>
          <w:tab/>
        </w:r>
        <w:r>
          <w:rPr>
            <w:noProof/>
            <w:webHidden/>
          </w:rPr>
          <w:fldChar w:fldCharType="begin"/>
        </w:r>
        <w:r>
          <w:rPr>
            <w:noProof/>
            <w:webHidden/>
          </w:rPr>
          <w:instrText xml:space="preserve"> PAGEREF _Toc12011599 \h </w:instrText>
        </w:r>
        <w:r>
          <w:rPr>
            <w:noProof/>
            <w:webHidden/>
          </w:rPr>
        </w:r>
        <w:r>
          <w:rPr>
            <w:noProof/>
            <w:webHidden/>
          </w:rPr>
          <w:fldChar w:fldCharType="separate"/>
        </w:r>
        <w:r>
          <w:rPr>
            <w:noProof/>
            <w:webHidden/>
          </w:rPr>
          <w:t>3</w:t>
        </w:r>
        <w:r>
          <w:rPr>
            <w:noProof/>
            <w:webHidden/>
          </w:rPr>
          <w:fldChar w:fldCharType="end"/>
        </w:r>
      </w:hyperlink>
    </w:p>
    <w:p w14:paraId="31AD4168" w14:textId="77777777" w:rsidR="00A250E2" w:rsidRDefault="000C2B30">
      <w:pPr>
        <w:pStyle w:val="TOC2"/>
        <w:tabs>
          <w:tab w:val="right" w:leader="dot" w:pos="8630"/>
        </w:tabs>
        <w:rPr>
          <w:rFonts w:ascii="Times New Roman" w:hAnsi="Times New Roman"/>
          <w:noProof/>
          <w:sz w:val="24"/>
        </w:rPr>
      </w:pPr>
      <w:hyperlink w:anchor="_Toc12011600" w:history="1">
        <w:r w:rsidR="00926B02">
          <w:rPr>
            <w:rStyle w:val="Hyperlink"/>
            <w:noProof/>
          </w:rPr>
          <w:t>1.1 Terminology</w:t>
        </w:r>
        <w:r w:rsidR="00926B02">
          <w:rPr>
            <w:noProof/>
            <w:webHidden/>
          </w:rPr>
          <w:tab/>
        </w:r>
        <w:r w:rsidR="00926B02">
          <w:rPr>
            <w:noProof/>
            <w:webHidden/>
          </w:rPr>
          <w:fldChar w:fldCharType="begin"/>
        </w:r>
        <w:r w:rsidR="00926B02">
          <w:rPr>
            <w:noProof/>
            <w:webHidden/>
          </w:rPr>
          <w:instrText xml:space="preserve"> PAGEREF _Toc12011600 \h </w:instrText>
        </w:r>
        <w:r w:rsidR="00926B02">
          <w:rPr>
            <w:noProof/>
            <w:webHidden/>
          </w:rPr>
        </w:r>
        <w:r w:rsidR="00926B02">
          <w:rPr>
            <w:noProof/>
            <w:webHidden/>
          </w:rPr>
          <w:fldChar w:fldCharType="separate"/>
        </w:r>
        <w:r w:rsidR="00926B02">
          <w:rPr>
            <w:noProof/>
            <w:webHidden/>
          </w:rPr>
          <w:t>3</w:t>
        </w:r>
        <w:r w:rsidR="00926B02">
          <w:rPr>
            <w:noProof/>
            <w:webHidden/>
          </w:rPr>
          <w:fldChar w:fldCharType="end"/>
        </w:r>
      </w:hyperlink>
    </w:p>
    <w:p w14:paraId="5EB30EB7" w14:textId="77777777" w:rsidR="00A250E2" w:rsidRDefault="000C2B30">
      <w:pPr>
        <w:pStyle w:val="TOC1"/>
        <w:tabs>
          <w:tab w:val="left" w:pos="480"/>
          <w:tab w:val="right" w:leader="dot" w:pos="8630"/>
        </w:tabs>
        <w:rPr>
          <w:rFonts w:ascii="Times New Roman" w:hAnsi="Times New Roman"/>
          <w:noProof/>
          <w:sz w:val="24"/>
        </w:rPr>
      </w:pPr>
      <w:hyperlink w:anchor="_Toc12011601" w:history="1">
        <w:r w:rsidR="00926B02">
          <w:rPr>
            <w:rStyle w:val="Hyperlink"/>
            <w:noProof/>
            <w:szCs w:val="36"/>
          </w:rPr>
          <w:t>2</w:t>
        </w:r>
        <w:r w:rsidR="00926B02">
          <w:rPr>
            <w:rFonts w:ascii="Times New Roman" w:hAnsi="Times New Roman"/>
            <w:noProof/>
            <w:sz w:val="24"/>
          </w:rPr>
          <w:tab/>
        </w:r>
        <w:r w:rsidR="00926B02">
          <w:rPr>
            <w:rStyle w:val="Hyperlink"/>
            <w:noProof/>
            <w:szCs w:val="36"/>
          </w:rPr>
          <w:t>Word Styles</w:t>
        </w:r>
        <w:r w:rsidR="00926B02">
          <w:rPr>
            <w:noProof/>
            <w:webHidden/>
          </w:rPr>
          <w:tab/>
        </w:r>
        <w:r w:rsidR="00926B02">
          <w:rPr>
            <w:noProof/>
            <w:webHidden/>
          </w:rPr>
          <w:fldChar w:fldCharType="begin"/>
        </w:r>
        <w:r w:rsidR="00926B02">
          <w:rPr>
            <w:noProof/>
            <w:webHidden/>
          </w:rPr>
          <w:instrText xml:space="preserve"> PAGEREF _Toc12011601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16487DD1" w14:textId="77777777" w:rsidR="00A250E2" w:rsidRDefault="000C2B30">
      <w:pPr>
        <w:pStyle w:val="TOC2"/>
        <w:tabs>
          <w:tab w:val="right" w:leader="dot" w:pos="8630"/>
        </w:tabs>
        <w:rPr>
          <w:rFonts w:ascii="Times New Roman" w:hAnsi="Times New Roman"/>
          <w:noProof/>
          <w:sz w:val="24"/>
        </w:rPr>
      </w:pPr>
      <w:hyperlink w:anchor="_Toc12011602" w:history="1">
        <w:r w:rsidR="00926B02">
          <w:rPr>
            <w:rStyle w:val="Hyperlink"/>
            <w:noProof/>
          </w:rPr>
          <w:t>2.1 Overall Style</w:t>
        </w:r>
        <w:r w:rsidR="00926B02">
          <w:rPr>
            <w:noProof/>
            <w:webHidden/>
          </w:rPr>
          <w:tab/>
        </w:r>
        <w:r w:rsidR="00926B02">
          <w:rPr>
            <w:noProof/>
            <w:webHidden/>
          </w:rPr>
          <w:fldChar w:fldCharType="begin"/>
        </w:r>
        <w:r w:rsidR="00926B02">
          <w:rPr>
            <w:noProof/>
            <w:webHidden/>
          </w:rPr>
          <w:instrText xml:space="preserve"> PAGEREF _Toc12011602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760F6DA6" w14:textId="77777777" w:rsidR="00A250E2" w:rsidRDefault="000C2B30">
      <w:pPr>
        <w:pStyle w:val="TOC2"/>
        <w:tabs>
          <w:tab w:val="right" w:leader="dot" w:pos="8630"/>
        </w:tabs>
        <w:rPr>
          <w:rFonts w:ascii="Times New Roman" w:hAnsi="Times New Roman"/>
          <w:noProof/>
          <w:sz w:val="24"/>
        </w:rPr>
      </w:pPr>
      <w:hyperlink w:anchor="_Toc12011603" w:history="1">
        <w:r w:rsidR="00926B02">
          <w:rPr>
            <w:rStyle w:val="Hyperlink"/>
            <w:noProof/>
          </w:rPr>
          <w:t>2.2 Title Page</w:t>
        </w:r>
        <w:r w:rsidR="00926B02">
          <w:rPr>
            <w:noProof/>
            <w:webHidden/>
          </w:rPr>
          <w:tab/>
        </w:r>
        <w:r w:rsidR="00926B02">
          <w:rPr>
            <w:noProof/>
            <w:webHidden/>
          </w:rPr>
          <w:fldChar w:fldCharType="begin"/>
        </w:r>
        <w:r w:rsidR="00926B02">
          <w:rPr>
            <w:noProof/>
            <w:webHidden/>
          </w:rPr>
          <w:instrText xml:space="preserve"> PAGEREF _Toc12011603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48EE7862" w14:textId="77777777" w:rsidR="00A250E2" w:rsidRDefault="000C2B30">
      <w:pPr>
        <w:pStyle w:val="TOC2"/>
        <w:tabs>
          <w:tab w:val="right" w:leader="dot" w:pos="8630"/>
        </w:tabs>
        <w:rPr>
          <w:rFonts w:ascii="Times New Roman" w:hAnsi="Times New Roman"/>
          <w:noProof/>
          <w:sz w:val="24"/>
        </w:rPr>
      </w:pPr>
      <w:hyperlink w:anchor="_Toc12011604" w:history="1">
        <w:r w:rsidR="00926B02">
          <w:rPr>
            <w:rStyle w:val="Hyperlink"/>
            <w:noProof/>
          </w:rPr>
          <w:t>2.3 Headings</w:t>
        </w:r>
        <w:r w:rsidR="00926B02">
          <w:rPr>
            <w:noProof/>
            <w:webHidden/>
          </w:rPr>
          <w:tab/>
        </w:r>
        <w:r w:rsidR="00926B02">
          <w:rPr>
            <w:noProof/>
            <w:webHidden/>
          </w:rPr>
          <w:fldChar w:fldCharType="begin"/>
        </w:r>
        <w:r w:rsidR="00926B02">
          <w:rPr>
            <w:noProof/>
            <w:webHidden/>
          </w:rPr>
          <w:instrText xml:space="preserve"> PAGEREF _Toc12011604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7F8D23D6" w14:textId="77777777" w:rsidR="00A250E2" w:rsidRDefault="000C2B30">
      <w:pPr>
        <w:pStyle w:val="TOC2"/>
        <w:tabs>
          <w:tab w:val="right" w:leader="dot" w:pos="8630"/>
        </w:tabs>
        <w:rPr>
          <w:rFonts w:ascii="Times New Roman" w:hAnsi="Times New Roman"/>
          <w:noProof/>
          <w:sz w:val="24"/>
        </w:rPr>
      </w:pPr>
      <w:hyperlink w:anchor="_Toc12011605" w:history="1">
        <w:r w:rsidR="00926B02">
          <w:rPr>
            <w:rStyle w:val="Hyperlink"/>
            <w:noProof/>
          </w:rPr>
          <w:t>2.4 Paragraphs</w:t>
        </w:r>
        <w:r w:rsidR="00926B02">
          <w:rPr>
            <w:noProof/>
            <w:webHidden/>
          </w:rPr>
          <w:tab/>
        </w:r>
        <w:r w:rsidR="00926B02">
          <w:rPr>
            <w:noProof/>
            <w:webHidden/>
          </w:rPr>
          <w:fldChar w:fldCharType="begin"/>
        </w:r>
        <w:r w:rsidR="00926B02">
          <w:rPr>
            <w:noProof/>
            <w:webHidden/>
          </w:rPr>
          <w:instrText xml:space="preserve"> PAGEREF _Toc12011605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64A4B995" w14:textId="77777777" w:rsidR="00A250E2" w:rsidRDefault="000C2B30">
      <w:pPr>
        <w:pStyle w:val="TOC2"/>
        <w:tabs>
          <w:tab w:val="right" w:leader="dot" w:pos="8630"/>
        </w:tabs>
        <w:rPr>
          <w:rFonts w:ascii="Times New Roman" w:hAnsi="Times New Roman"/>
          <w:noProof/>
          <w:sz w:val="24"/>
        </w:rPr>
      </w:pPr>
      <w:hyperlink w:anchor="_Toc12011606" w:history="1">
        <w:r w:rsidR="00926B02">
          <w:rPr>
            <w:rStyle w:val="Hyperlink"/>
            <w:noProof/>
          </w:rPr>
          <w:t>2.5 Lists</w:t>
        </w:r>
        <w:r w:rsidR="00926B02">
          <w:rPr>
            <w:noProof/>
            <w:webHidden/>
          </w:rPr>
          <w:tab/>
        </w:r>
        <w:r w:rsidR="00926B02">
          <w:rPr>
            <w:noProof/>
            <w:webHidden/>
          </w:rPr>
          <w:fldChar w:fldCharType="begin"/>
        </w:r>
        <w:r w:rsidR="00926B02">
          <w:rPr>
            <w:noProof/>
            <w:webHidden/>
          </w:rPr>
          <w:instrText xml:space="preserve"> PAGEREF _Toc12011606 \h </w:instrText>
        </w:r>
        <w:r w:rsidR="00926B02">
          <w:rPr>
            <w:noProof/>
            <w:webHidden/>
          </w:rPr>
        </w:r>
        <w:r w:rsidR="00926B02">
          <w:rPr>
            <w:noProof/>
            <w:webHidden/>
          </w:rPr>
          <w:fldChar w:fldCharType="separate"/>
        </w:r>
        <w:r w:rsidR="00926B02">
          <w:rPr>
            <w:noProof/>
            <w:webHidden/>
          </w:rPr>
          <w:t>4</w:t>
        </w:r>
        <w:r w:rsidR="00926B02">
          <w:rPr>
            <w:noProof/>
            <w:webHidden/>
          </w:rPr>
          <w:fldChar w:fldCharType="end"/>
        </w:r>
      </w:hyperlink>
    </w:p>
    <w:p w14:paraId="1E707840" w14:textId="77777777" w:rsidR="00A250E2" w:rsidRDefault="000C2B30">
      <w:pPr>
        <w:pStyle w:val="TOC2"/>
        <w:tabs>
          <w:tab w:val="right" w:leader="dot" w:pos="8630"/>
        </w:tabs>
        <w:rPr>
          <w:rFonts w:ascii="Times New Roman" w:hAnsi="Times New Roman"/>
          <w:noProof/>
          <w:sz w:val="24"/>
        </w:rPr>
      </w:pPr>
      <w:hyperlink w:anchor="_Toc12011607" w:history="1">
        <w:r w:rsidR="00926B02">
          <w:rPr>
            <w:rStyle w:val="Hyperlink"/>
            <w:noProof/>
          </w:rPr>
          <w:t>2.6 Tables</w:t>
        </w:r>
        <w:r w:rsidR="00926B02">
          <w:rPr>
            <w:noProof/>
            <w:webHidden/>
          </w:rPr>
          <w:tab/>
        </w:r>
        <w:r w:rsidR="00926B02">
          <w:rPr>
            <w:noProof/>
            <w:webHidden/>
          </w:rPr>
          <w:fldChar w:fldCharType="begin"/>
        </w:r>
        <w:r w:rsidR="00926B02">
          <w:rPr>
            <w:noProof/>
            <w:webHidden/>
          </w:rPr>
          <w:instrText xml:space="preserve"> PAGEREF _Toc12011607 \h </w:instrText>
        </w:r>
        <w:r w:rsidR="00926B02">
          <w:rPr>
            <w:noProof/>
            <w:webHidden/>
          </w:rPr>
        </w:r>
        <w:r w:rsidR="00926B02">
          <w:rPr>
            <w:noProof/>
            <w:webHidden/>
          </w:rPr>
          <w:fldChar w:fldCharType="separate"/>
        </w:r>
        <w:r w:rsidR="00926B02">
          <w:rPr>
            <w:noProof/>
            <w:webHidden/>
          </w:rPr>
          <w:t>5</w:t>
        </w:r>
        <w:r w:rsidR="00926B02">
          <w:rPr>
            <w:noProof/>
            <w:webHidden/>
          </w:rPr>
          <w:fldChar w:fldCharType="end"/>
        </w:r>
      </w:hyperlink>
    </w:p>
    <w:p w14:paraId="5BC1F109" w14:textId="77777777" w:rsidR="00A250E2" w:rsidRDefault="000C2B30">
      <w:pPr>
        <w:pStyle w:val="TOC2"/>
        <w:tabs>
          <w:tab w:val="right" w:leader="dot" w:pos="8630"/>
        </w:tabs>
        <w:rPr>
          <w:rFonts w:ascii="Times New Roman" w:hAnsi="Times New Roman"/>
          <w:noProof/>
          <w:sz w:val="24"/>
        </w:rPr>
      </w:pPr>
      <w:hyperlink w:anchor="_Toc12011608" w:history="1">
        <w:r w:rsidR="00926B02">
          <w:rPr>
            <w:rStyle w:val="Hyperlink"/>
            <w:noProof/>
          </w:rPr>
          <w:t>2.7 Code Examples</w:t>
        </w:r>
        <w:r w:rsidR="00926B02">
          <w:rPr>
            <w:noProof/>
            <w:webHidden/>
          </w:rPr>
          <w:tab/>
        </w:r>
        <w:r w:rsidR="00926B02">
          <w:rPr>
            <w:noProof/>
            <w:webHidden/>
          </w:rPr>
          <w:fldChar w:fldCharType="begin"/>
        </w:r>
        <w:r w:rsidR="00926B02">
          <w:rPr>
            <w:noProof/>
            <w:webHidden/>
          </w:rPr>
          <w:instrText xml:space="preserve"> PAGEREF _Toc12011608 \h </w:instrText>
        </w:r>
        <w:r w:rsidR="00926B02">
          <w:rPr>
            <w:noProof/>
            <w:webHidden/>
          </w:rPr>
        </w:r>
        <w:r w:rsidR="00926B02">
          <w:rPr>
            <w:noProof/>
            <w:webHidden/>
          </w:rPr>
          <w:fldChar w:fldCharType="separate"/>
        </w:r>
        <w:r w:rsidR="00926B02">
          <w:rPr>
            <w:noProof/>
            <w:webHidden/>
          </w:rPr>
          <w:t>5</w:t>
        </w:r>
        <w:r w:rsidR="00926B02">
          <w:rPr>
            <w:noProof/>
            <w:webHidden/>
          </w:rPr>
          <w:fldChar w:fldCharType="end"/>
        </w:r>
      </w:hyperlink>
    </w:p>
    <w:p w14:paraId="3A48D28B" w14:textId="77777777" w:rsidR="00A250E2" w:rsidRDefault="000C2B30">
      <w:pPr>
        <w:pStyle w:val="TOC2"/>
        <w:tabs>
          <w:tab w:val="right" w:leader="dot" w:pos="8630"/>
        </w:tabs>
        <w:rPr>
          <w:rFonts w:ascii="Times New Roman" w:hAnsi="Times New Roman"/>
          <w:noProof/>
          <w:sz w:val="24"/>
        </w:rPr>
      </w:pPr>
      <w:hyperlink w:anchor="_Toc12011609" w:history="1">
        <w:r w:rsidR="00926B02">
          <w:rPr>
            <w:rStyle w:val="Hyperlink"/>
            <w:noProof/>
          </w:rPr>
          <w:t>2.8 Character Styles</w:t>
        </w:r>
        <w:r w:rsidR="00926B02">
          <w:rPr>
            <w:noProof/>
            <w:webHidden/>
          </w:rPr>
          <w:tab/>
        </w:r>
        <w:r w:rsidR="00926B02">
          <w:rPr>
            <w:noProof/>
            <w:webHidden/>
          </w:rPr>
          <w:fldChar w:fldCharType="begin"/>
        </w:r>
        <w:r w:rsidR="00926B02">
          <w:rPr>
            <w:noProof/>
            <w:webHidden/>
          </w:rPr>
          <w:instrText xml:space="preserve"> PAGEREF _Toc12011609 \h </w:instrText>
        </w:r>
        <w:r w:rsidR="00926B02">
          <w:rPr>
            <w:noProof/>
            <w:webHidden/>
          </w:rPr>
        </w:r>
        <w:r w:rsidR="00926B02">
          <w:rPr>
            <w:noProof/>
            <w:webHidden/>
          </w:rPr>
          <w:fldChar w:fldCharType="separate"/>
        </w:r>
        <w:r w:rsidR="00926B02">
          <w:rPr>
            <w:noProof/>
            <w:webHidden/>
          </w:rPr>
          <w:t>5</w:t>
        </w:r>
        <w:r w:rsidR="00926B02">
          <w:rPr>
            <w:noProof/>
            <w:webHidden/>
          </w:rPr>
          <w:fldChar w:fldCharType="end"/>
        </w:r>
      </w:hyperlink>
    </w:p>
    <w:p w14:paraId="16C1E408" w14:textId="77777777" w:rsidR="00A250E2" w:rsidRDefault="000C2B30">
      <w:pPr>
        <w:pStyle w:val="TOC1"/>
        <w:tabs>
          <w:tab w:val="left" w:pos="480"/>
          <w:tab w:val="right" w:leader="dot" w:pos="8630"/>
        </w:tabs>
        <w:rPr>
          <w:rFonts w:ascii="Times New Roman" w:hAnsi="Times New Roman"/>
          <w:noProof/>
          <w:sz w:val="24"/>
        </w:rPr>
      </w:pPr>
      <w:hyperlink w:anchor="_Toc12011610" w:history="1">
        <w:r w:rsidR="00926B02">
          <w:rPr>
            <w:rStyle w:val="Hyperlink"/>
            <w:noProof/>
            <w:szCs w:val="36"/>
          </w:rPr>
          <w:t>3</w:t>
        </w:r>
        <w:r w:rsidR="00926B02">
          <w:rPr>
            <w:rFonts w:ascii="Times New Roman" w:hAnsi="Times New Roman"/>
            <w:noProof/>
            <w:sz w:val="24"/>
          </w:rPr>
          <w:tab/>
        </w:r>
        <w:r w:rsidR="00926B02">
          <w:rPr>
            <w:rStyle w:val="Hyperlink"/>
            <w:noProof/>
            <w:szCs w:val="36"/>
          </w:rPr>
          <w:t>References</w:t>
        </w:r>
        <w:r w:rsidR="00926B02">
          <w:rPr>
            <w:noProof/>
            <w:webHidden/>
          </w:rPr>
          <w:tab/>
        </w:r>
        <w:r w:rsidR="00926B02">
          <w:rPr>
            <w:noProof/>
            <w:webHidden/>
          </w:rPr>
          <w:fldChar w:fldCharType="begin"/>
        </w:r>
        <w:r w:rsidR="00926B02">
          <w:rPr>
            <w:noProof/>
            <w:webHidden/>
          </w:rPr>
          <w:instrText xml:space="preserve"> PAGEREF _Toc12011610 \h </w:instrText>
        </w:r>
        <w:r w:rsidR="00926B02">
          <w:rPr>
            <w:noProof/>
            <w:webHidden/>
          </w:rPr>
        </w:r>
        <w:r w:rsidR="00926B02">
          <w:rPr>
            <w:noProof/>
            <w:webHidden/>
          </w:rPr>
          <w:fldChar w:fldCharType="separate"/>
        </w:r>
        <w:r w:rsidR="00926B02">
          <w:rPr>
            <w:noProof/>
            <w:webHidden/>
          </w:rPr>
          <w:t>6</w:t>
        </w:r>
        <w:r w:rsidR="00926B02">
          <w:rPr>
            <w:noProof/>
            <w:webHidden/>
          </w:rPr>
          <w:fldChar w:fldCharType="end"/>
        </w:r>
      </w:hyperlink>
    </w:p>
    <w:p w14:paraId="2755CFF7" w14:textId="77777777" w:rsidR="00A250E2" w:rsidRDefault="000C2B30">
      <w:pPr>
        <w:pStyle w:val="TOC2"/>
        <w:tabs>
          <w:tab w:val="right" w:leader="dot" w:pos="8630"/>
        </w:tabs>
        <w:rPr>
          <w:rFonts w:ascii="Times New Roman" w:hAnsi="Times New Roman"/>
          <w:noProof/>
          <w:sz w:val="24"/>
        </w:rPr>
      </w:pPr>
      <w:hyperlink w:anchor="_Toc12011611" w:history="1">
        <w:r w:rsidR="00926B02">
          <w:rPr>
            <w:rStyle w:val="Hyperlink"/>
            <w:noProof/>
          </w:rPr>
          <w:t>3.1 Normative</w:t>
        </w:r>
        <w:r w:rsidR="00926B02">
          <w:rPr>
            <w:noProof/>
            <w:webHidden/>
          </w:rPr>
          <w:tab/>
        </w:r>
        <w:r w:rsidR="00926B02">
          <w:rPr>
            <w:noProof/>
            <w:webHidden/>
          </w:rPr>
          <w:fldChar w:fldCharType="begin"/>
        </w:r>
        <w:r w:rsidR="00926B02">
          <w:rPr>
            <w:noProof/>
            <w:webHidden/>
          </w:rPr>
          <w:instrText xml:space="preserve"> PAGEREF _Toc12011611 \h </w:instrText>
        </w:r>
        <w:r w:rsidR="00926B02">
          <w:rPr>
            <w:noProof/>
            <w:webHidden/>
          </w:rPr>
        </w:r>
        <w:r w:rsidR="00926B02">
          <w:rPr>
            <w:noProof/>
            <w:webHidden/>
          </w:rPr>
          <w:fldChar w:fldCharType="separate"/>
        </w:r>
        <w:r w:rsidR="00926B02">
          <w:rPr>
            <w:noProof/>
            <w:webHidden/>
          </w:rPr>
          <w:t>6</w:t>
        </w:r>
        <w:r w:rsidR="00926B02">
          <w:rPr>
            <w:noProof/>
            <w:webHidden/>
          </w:rPr>
          <w:fldChar w:fldCharType="end"/>
        </w:r>
      </w:hyperlink>
    </w:p>
    <w:p w14:paraId="2217EE08" w14:textId="77777777" w:rsidR="00A250E2" w:rsidRDefault="000C2B30">
      <w:pPr>
        <w:pStyle w:val="TOC1"/>
        <w:tabs>
          <w:tab w:val="right" w:leader="dot" w:pos="8630"/>
        </w:tabs>
        <w:rPr>
          <w:rFonts w:ascii="Times New Roman" w:hAnsi="Times New Roman"/>
          <w:noProof/>
          <w:sz w:val="24"/>
        </w:rPr>
      </w:pPr>
      <w:hyperlink w:anchor="_Toc12011612" w:history="1">
        <w:r w:rsidR="00926B02">
          <w:rPr>
            <w:rStyle w:val="Hyperlink"/>
            <w:noProof/>
            <w:szCs w:val="36"/>
          </w:rPr>
          <w:t>Appendix A. Acknowledgments</w:t>
        </w:r>
        <w:r w:rsidR="00926B02">
          <w:rPr>
            <w:noProof/>
            <w:webHidden/>
          </w:rPr>
          <w:tab/>
        </w:r>
        <w:r w:rsidR="00926B02">
          <w:rPr>
            <w:noProof/>
            <w:webHidden/>
          </w:rPr>
          <w:fldChar w:fldCharType="begin"/>
        </w:r>
        <w:r w:rsidR="00926B02">
          <w:rPr>
            <w:noProof/>
            <w:webHidden/>
          </w:rPr>
          <w:instrText xml:space="preserve"> PAGEREF _Toc12011612 \h </w:instrText>
        </w:r>
        <w:r w:rsidR="00926B02">
          <w:rPr>
            <w:noProof/>
            <w:webHidden/>
          </w:rPr>
        </w:r>
        <w:r w:rsidR="00926B02">
          <w:rPr>
            <w:noProof/>
            <w:webHidden/>
          </w:rPr>
          <w:fldChar w:fldCharType="separate"/>
        </w:r>
        <w:r w:rsidR="00926B02">
          <w:rPr>
            <w:noProof/>
            <w:webHidden/>
          </w:rPr>
          <w:t>7</w:t>
        </w:r>
        <w:r w:rsidR="00926B02">
          <w:rPr>
            <w:noProof/>
            <w:webHidden/>
          </w:rPr>
          <w:fldChar w:fldCharType="end"/>
        </w:r>
      </w:hyperlink>
    </w:p>
    <w:p w14:paraId="0B135E55" w14:textId="77777777" w:rsidR="00A250E2" w:rsidRDefault="000C2B30">
      <w:pPr>
        <w:pStyle w:val="TOC1"/>
        <w:tabs>
          <w:tab w:val="right" w:leader="dot" w:pos="8630"/>
        </w:tabs>
        <w:rPr>
          <w:rFonts w:ascii="Times New Roman" w:hAnsi="Times New Roman"/>
          <w:noProof/>
          <w:sz w:val="24"/>
        </w:rPr>
      </w:pPr>
      <w:hyperlink w:anchor="_Toc12011613" w:history="1">
        <w:r w:rsidR="00926B02">
          <w:rPr>
            <w:rStyle w:val="Hyperlink"/>
            <w:noProof/>
            <w:szCs w:val="36"/>
          </w:rPr>
          <w:t>Appendix B. Revision History</w:t>
        </w:r>
        <w:r w:rsidR="00926B02">
          <w:rPr>
            <w:noProof/>
            <w:webHidden/>
          </w:rPr>
          <w:tab/>
        </w:r>
        <w:r w:rsidR="00926B02">
          <w:rPr>
            <w:noProof/>
            <w:webHidden/>
          </w:rPr>
          <w:fldChar w:fldCharType="begin"/>
        </w:r>
        <w:r w:rsidR="00926B02">
          <w:rPr>
            <w:noProof/>
            <w:webHidden/>
          </w:rPr>
          <w:instrText xml:space="preserve"> PAGEREF _Toc12011613 \h </w:instrText>
        </w:r>
        <w:r w:rsidR="00926B02">
          <w:rPr>
            <w:noProof/>
            <w:webHidden/>
          </w:rPr>
        </w:r>
        <w:r w:rsidR="00926B02">
          <w:rPr>
            <w:noProof/>
            <w:webHidden/>
          </w:rPr>
          <w:fldChar w:fldCharType="separate"/>
        </w:r>
        <w:r w:rsidR="00926B02">
          <w:rPr>
            <w:noProof/>
            <w:webHidden/>
          </w:rPr>
          <w:t>8</w:t>
        </w:r>
        <w:r w:rsidR="00926B02">
          <w:rPr>
            <w:noProof/>
            <w:webHidden/>
          </w:rPr>
          <w:fldChar w:fldCharType="end"/>
        </w:r>
      </w:hyperlink>
    </w:p>
    <w:p w14:paraId="0116A9EA" w14:textId="77777777" w:rsidR="00A250E2" w:rsidRDefault="000C2B30">
      <w:pPr>
        <w:pStyle w:val="TOC1"/>
        <w:tabs>
          <w:tab w:val="right" w:leader="dot" w:pos="8630"/>
        </w:tabs>
        <w:rPr>
          <w:rFonts w:ascii="Times New Roman" w:hAnsi="Times New Roman"/>
          <w:noProof/>
          <w:sz w:val="24"/>
        </w:rPr>
      </w:pPr>
      <w:hyperlink w:anchor="_Toc12011614" w:history="1">
        <w:r w:rsidR="00926B02">
          <w:rPr>
            <w:rStyle w:val="Hyperlink"/>
            <w:noProof/>
            <w:szCs w:val="36"/>
          </w:rPr>
          <w:t>Appendix C. Notices</w:t>
        </w:r>
        <w:r w:rsidR="00926B02">
          <w:rPr>
            <w:noProof/>
            <w:webHidden/>
          </w:rPr>
          <w:tab/>
        </w:r>
        <w:r w:rsidR="00926B02">
          <w:rPr>
            <w:noProof/>
            <w:webHidden/>
          </w:rPr>
          <w:fldChar w:fldCharType="begin"/>
        </w:r>
        <w:r w:rsidR="00926B02">
          <w:rPr>
            <w:noProof/>
            <w:webHidden/>
          </w:rPr>
          <w:instrText xml:space="preserve"> PAGEREF _Toc12011614 \h </w:instrText>
        </w:r>
        <w:r w:rsidR="00926B02">
          <w:rPr>
            <w:noProof/>
            <w:webHidden/>
          </w:rPr>
        </w:r>
        <w:r w:rsidR="00926B02">
          <w:rPr>
            <w:noProof/>
            <w:webHidden/>
          </w:rPr>
          <w:fldChar w:fldCharType="separate"/>
        </w:r>
        <w:r w:rsidR="00926B02">
          <w:rPr>
            <w:noProof/>
            <w:webHidden/>
          </w:rPr>
          <w:t>9</w:t>
        </w:r>
        <w:r w:rsidR="00926B02">
          <w:rPr>
            <w:noProof/>
            <w:webHidden/>
          </w:rPr>
          <w:fldChar w:fldCharType="end"/>
        </w:r>
      </w:hyperlink>
    </w:p>
    <w:p w14:paraId="5D8130FA" w14:textId="77777777" w:rsidR="00A250E2" w:rsidRDefault="00926B02">
      <w:pPr>
        <w:pStyle w:val="Legalnotice"/>
        <w:keepNext w:val="0"/>
        <w:spacing w:before="80"/>
      </w:pPr>
      <w:r>
        <w:fldChar w:fldCharType="end"/>
      </w:r>
    </w:p>
    <w:p w14:paraId="4040BECA" w14:textId="77777777" w:rsidR="00A250E2" w:rsidRDefault="00926B02">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 xml:space="preserve"> REF rfc2119 \h </w:instrText>
      </w:r>
      <w:r>
        <w:fldChar w:fldCharType="separate"/>
      </w:r>
      <w:r>
        <w:rPr>
          <w:rStyle w:val="Refterm"/>
        </w:rPr>
        <w:t>[RFC2119]</w:t>
      </w:r>
      <w:r>
        <w:fldChar w:fldCharType="end"/>
      </w:r>
      <w:r>
        <w:t xml:space="preserve"> is a generated cross-reference to the IETF RFC 2119 bibliography entry in Section </w:t>
      </w:r>
      <w:r>
        <w:fldChar w:fldCharType="begin"/>
      </w:r>
      <w:r>
        <w:instrText xml:space="preserve"> REF _Ref7502892 \r \h </w:instrText>
      </w:r>
      <w:r>
        <w:fldChar w:fldCharType="separate"/>
      </w:r>
      <w:r>
        <w:t>3.1</w:t>
      </w:r>
      <w:r>
        <w:fldChar w:fldCharType="end"/>
      </w:r>
      <w:r>
        <w:t xml:space="preserve"> of this sample.</w:t>
      </w:r>
      <w:bookmarkStart w:id="0" w:name="_GoBack"/>
      <w:bookmarkEnd w:id="0"/>
    </w:p>
    <w:p w14:paraId="20F90593" w14:textId="77777777" w:rsidR="00A250E2" w:rsidRDefault="00926B02">
      <w:pPr>
        <w:pStyle w:val="AppendixHeading1"/>
      </w:pPr>
      <w:bookmarkStart w:id="1" w:name="_Toc12011613"/>
      <w:r>
        <w:lastRenderedPageBreak/>
        <w:t>Revision History</w:t>
      </w:r>
      <w:bookmarkEnd w:id="1"/>
    </w:p>
    <w:p w14:paraId="0C57A97A" w14:textId="77777777" w:rsidR="00A250E2" w:rsidRDefault="00926B02">
      <w:pPr>
        <w:rPr>
          <w:i/>
          <w:iCs/>
        </w:rPr>
      </w:pPr>
      <w:r>
        <w:rPr>
          <w:i/>
          <w:iCs/>
        </w:rPr>
        <w:t>[This appendix is optional, but helpful. It should be removed for specifications that are at OASIS Standard level.]</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A250E2" w14:paraId="7ED8EC59" w14:textId="77777777">
        <w:trPr>
          <w:tblHeader/>
        </w:trPr>
        <w:tc>
          <w:tcPr>
            <w:tcW w:w="1188" w:type="dxa"/>
          </w:tcPr>
          <w:p w14:paraId="1A0D7554" w14:textId="77777777" w:rsidR="00A250E2" w:rsidRDefault="00926B02">
            <w:pPr>
              <w:rPr>
                <w:b/>
                <w:bCs/>
              </w:rPr>
            </w:pPr>
            <w:r>
              <w:rPr>
                <w:b/>
                <w:bCs/>
              </w:rPr>
              <w:t>Rev</w:t>
            </w:r>
          </w:p>
        </w:tc>
        <w:tc>
          <w:tcPr>
            <w:tcW w:w="1620" w:type="dxa"/>
          </w:tcPr>
          <w:p w14:paraId="115AE059" w14:textId="77777777" w:rsidR="00A250E2" w:rsidRDefault="00926B02">
            <w:pPr>
              <w:rPr>
                <w:b/>
                <w:bCs/>
              </w:rPr>
            </w:pPr>
            <w:r>
              <w:rPr>
                <w:b/>
                <w:bCs/>
              </w:rPr>
              <w:t>Date</w:t>
            </w:r>
          </w:p>
        </w:tc>
        <w:tc>
          <w:tcPr>
            <w:tcW w:w="2127" w:type="dxa"/>
          </w:tcPr>
          <w:p w14:paraId="665D7F16" w14:textId="77777777" w:rsidR="00A250E2" w:rsidRDefault="00926B02">
            <w:pPr>
              <w:rPr>
                <w:b/>
                <w:bCs/>
              </w:rPr>
            </w:pPr>
            <w:r>
              <w:rPr>
                <w:b/>
                <w:bCs/>
              </w:rPr>
              <w:t>By Whom</w:t>
            </w:r>
          </w:p>
        </w:tc>
        <w:tc>
          <w:tcPr>
            <w:tcW w:w="3813" w:type="dxa"/>
          </w:tcPr>
          <w:p w14:paraId="2BE15725" w14:textId="77777777" w:rsidR="00A250E2" w:rsidRDefault="00926B02">
            <w:pPr>
              <w:rPr>
                <w:b/>
                <w:bCs/>
              </w:rPr>
            </w:pPr>
            <w:r>
              <w:rPr>
                <w:b/>
                <w:bCs/>
              </w:rPr>
              <w:t>What</w:t>
            </w:r>
          </w:p>
        </w:tc>
      </w:tr>
      <w:tr w:rsidR="00A250E2" w14:paraId="6724928C" w14:textId="77777777">
        <w:tc>
          <w:tcPr>
            <w:tcW w:w="1188" w:type="dxa"/>
          </w:tcPr>
          <w:p w14:paraId="62EFFE3A" w14:textId="77777777" w:rsidR="00A250E2" w:rsidRDefault="00926B02">
            <w:r>
              <w:t>wd-00</w:t>
            </w:r>
          </w:p>
        </w:tc>
        <w:tc>
          <w:tcPr>
            <w:tcW w:w="1620" w:type="dxa"/>
          </w:tcPr>
          <w:p w14:paraId="2BF8E67D" w14:textId="77777777" w:rsidR="00A250E2" w:rsidRDefault="00926B02">
            <w:r>
              <w:t>2002-04-26</w:t>
            </w:r>
          </w:p>
        </w:tc>
        <w:tc>
          <w:tcPr>
            <w:tcW w:w="2127" w:type="dxa"/>
          </w:tcPr>
          <w:p w14:paraId="06AF2713" w14:textId="77777777" w:rsidR="00A250E2" w:rsidRDefault="00926B02">
            <w:r>
              <w:t>Eve Maler</w:t>
            </w:r>
          </w:p>
        </w:tc>
        <w:tc>
          <w:tcPr>
            <w:tcW w:w="3813" w:type="dxa"/>
          </w:tcPr>
          <w:p w14:paraId="087AB954" w14:textId="77777777" w:rsidR="00A250E2" w:rsidRDefault="00926B02">
            <w:r>
              <w:t>Initial version</w:t>
            </w:r>
          </w:p>
        </w:tc>
      </w:tr>
      <w:tr w:rsidR="00A250E2" w14:paraId="480610F2" w14:textId="77777777">
        <w:tc>
          <w:tcPr>
            <w:tcW w:w="1188" w:type="dxa"/>
          </w:tcPr>
          <w:p w14:paraId="0116E632" w14:textId="77777777" w:rsidR="00A250E2" w:rsidRDefault="00926B02">
            <w:r>
              <w:t>wd-03</w:t>
            </w:r>
          </w:p>
        </w:tc>
        <w:tc>
          <w:tcPr>
            <w:tcW w:w="1620" w:type="dxa"/>
          </w:tcPr>
          <w:p w14:paraId="6689BDC4" w14:textId="77777777" w:rsidR="00A250E2" w:rsidRDefault="00926B02">
            <w:r>
              <w:t>2002-06-12</w:t>
            </w:r>
          </w:p>
        </w:tc>
        <w:tc>
          <w:tcPr>
            <w:tcW w:w="2127" w:type="dxa"/>
          </w:tcPr>
          <w:p w14:paraId="4D41EB7C" w14:textId="77777777" w:rsidR="00A250E2" w:rsidRDefault="00926B02">
            <w:r>
              <w:t>Eve Maler</w:t>
            </w:r>
          </w:p>
        </w:tc>
        <w:tc>
          <w:tcPr>
            <w:tcW w:w="3813" w:type="dxa"/>
          </w:tcPr>
          <w:p w14:paraId="74F3CCD6" w14:textId="77777777" w:rsidR="00A250E2" w:rsidRDefault="00926B02">
            <w:r>
              <w:t>Incorporates decision to put IPR boilerplate in the Status section and comments from Drummond Group.</w:t>
            </w:r>
          </w:p>
        </w:tc>
      </w:tr>
      <w:tr w:rsidR="00A250E2" w14:paraId="4EB71140" w14:textId="77777777">
        <w:tc>
          <w:tcPr>
            <w:tcW w:w="1188" w:type="dxa"/>
          </w:tcPr>
          <w:p w14:paraId="2BC500A3" w14:textId="77777777" w:rsidR="00A250E2" w:rsidRDefault="00926B02">
            <w:r>
              <w:t>Wd-04</w:t>
            </w:r>
          </w:p>
        </w:tc>
        <w:tc>
          <w:tcPr>
            <w:tcW w:w="1620" w:type="dxa"/>
          </w:tcPr>
          <w:p w14:paraId="3FB63632" w14:textId="77777777" w:rsidR="00A250E2" w:rsidRDefault="00926B02">
            <w:r>
              <w:t>2002-08-16</w:t>
            </w:r>
          </w:p>
        </w:tc>
        <w:tc>
          <w:tcPr>
            <w:tcW w:w="2127" w:type="dxa"/>
          </w:tcPr>
          <w:p w14:paraId="4C49F2DB" w14:textId="77777777" w:rsidR="00A250E2" w:rsidRDefault="00926B02">
            <w:r>
              <w:t>Eve Maler</w:t>
            </w:r>
          </w:p>
        </w:tc>
        <w:tc>
          <w:tcPr>
            <w:tcW w:w="3813" w:type="dxa"/>
          </w:tcPr>
          <w:p w14:paraId="4BF69B77" w14:textId="77777777" w:rsidR="00A250E2" w:rsidRDefault="00926B02">
            <w:r>
              <w:t>Updated the copyright statements to meet legal requirements.</w:t>
            </w:r>
          </w:p>
        </w:tc>
      </w:tr>
    </w:tbl>
    <w:p w14:paraId="601DA91A" w14:textId="77777777" w:rsidR="00A250E2" w:rsidRDefault="00A250E2"/>
    <w:p w14:paraId="6CED3704" w14:textId="77777777" w:rsidR="00A250E2" w:rsidRDefault="00926B02">
      <w:pPr>
        <w:pStyle w:val="AppendixHeading1"/>
      </w:pPr>
      <w:bookmarkStart w:id="2" w:name="_Toc12011614"/>
      <w:r>
        <w:lastRenderedPageBreak/>
        <w:t>Notices</w:t>
      </w:r>
      <w:bookmarkEnd w:id="2"/>
    </w:p>
    <w:p w14:paraId="636475DC" w14:textId="77777777" w:rsidR="00A250E2" w:rsidRDefault="00926B02">
      <w:r>
        <w:t xml:space="preserve">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w:t>
      </w:r>
      <w:proofErr w:type="spellStart"/>
      <w:r>
        <w:t>implementors</w:t>
      </w:r>
      <w:proofErr w:type="spellEnd"/>
      <w:r>
        <w:t xml:space="preserve"> or users of this specification, can be obtained from the OASIS Executive Director.</w:t>
      </w:r>
    </w:p>
    <w:p w14:paraId="200A57DC" w14:textId="77777777" w:rsidR="00A250E2" w:rsidRDefault="00926B02">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47D94BB8" w14:textId="77777777" w:rsidR="00A250E2" w:rsidRDefault="00926B02">
      <w:proofErr w:type="gramStart"/>
      <w:r>
        <w:rPr>
          <w:b/>
          <w:bCs/>
        </w:rPr>
        <w:t xml:space="preserve">Copyright  </w:t>
      </w:r>
      <w:r>
        <w:rPr>
          <w:rFonts w:cs="Arial"/>
          <w:b/>
          <w:bCs/>
        </w:rPr>
        <w:t>©</w:t>
      </w:r>
      <w:proofErr w:type="gramEnd"/>
      <w:r>
        <w:rPr>
          <w:b/>
          <w:bCs/>
        </w:rPr>
        <w:t xml:space="preserve"> OASIS Open 2002.</w:t>
      </w:r>
      <w:r>
        <w:t xml:space="preserve"> </w:t>
      </w:r>
      <w:r>
        <w:rPr>
          <w:i/>
          <w:iCs/>
        </w:rPr>
        <w:t>All Rights Reserved.</w:t>
      </w:r>
    </w:p>
    <w:p w14:paraId="763A9F8B" w14:textId="77777777" w:rsidR="00A250E2" w:rsidRDefault="00926B02">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42077F32" w14:textId="77777777" w:rsidR="00A250E2" w:rsidRDefault="00926B02">
      <w:r>
        <w:t>The limited permissions granted above are perpetual and will not be revoked by OASIS or its successors or assigns.</w:t>
      </w:r>
    </w:p>
    <w:p w14:paraId="34A789FD" w14:textId="77777777" w:rsidR="00926B02" w:rsidRDefault="00926B02">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rsidR="00926B02">
      <w:headerReference w:type="even" r:id="rId7"/>
      <w:footerReference w:type="even" r:id="rId8"/>
      <w:footerReference w:type="default" r:id="rId9"/>
      <w:footerReference w:type="first" r:id="rId10"/>
      <w:pgSz w:w="12240" w:h="15840" w:code="1"/>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A044" w14:textId="77777777" w:rsidR="000C2B30" w:rsidRDefault="000C2B30">
      <w:r>
        <w:separator/>
      </w:r>
    </w:p>
  </w:endnote>
  <w:endnote w:type="continuationSeparator" w:id="0">
    <w:p w14:paraId="16861A05" w14:textId="77777777" w:rsidR="000C2B30" w:rsidRDefault="000C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22C6" w14:textId="77777777" w:rsidR="00A250E2" w:rsidRDefault="00926B0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CCCB835" w14:textId="77777777" w:rsidR="00A250E2" w:rsidRDefault="00A250E2"/>
  <w:p w14:paraId="44C39E86" w14:textId="77777777" w:rsidR="00A250E2" w:rsidRDefault="00A250E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30EB3" w14:textId="47FC0699" w:rsidR="00A250E2" w:rsidRDefault="00A250E2">
    <w:pPr>
      <w:pStyle w:val="Footer"/>
      <w:spacing w:before="0" w:after="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1A0EE" w14:textId="77777777" w:rsidR="00A250E2" w:rsidRDefault="00926B02">
    <w:pPr>
      <w:pStyle w:val="Footer"/>
      <w:rPr>
        <w:sz w:val="18"/>
      </w:rPr>
    </w:pPr>
    <w:r>
      <w:rPr>
        <w:sz w:val="18"/>
      </w:rPr>
      <w:t>Copyright © 2002 OASIS. All rights reserved.</w:t>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1</w:t>
    </w:r>
    <w:r>
      <w:rPr>
        <w:sz w:val="18"/>
      </w:rPr>
      <w:fldChar w:fldCharType="end"/>
    </w:r>
  </w:p>
  <w:p w14:paraId="5EF7AC2A" w14:textId="77777777" w:rsidR="00A250E2" w:rsidRDefault="00A250E2"/>
  <w:p w14:paraId="5E94C210" w14:textId="77777777" w:rsidR="00A250E2" w:rsidRDefault="00A250E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F5993" w14:textId="77777777" w:rsidR="000C2B30" w:rsidRDefault="000C2B30">
      <w:r>
        <w:separator/>
      </w:r>
    </w:p>
  </w:footnote>
  <w:footnote w:type="continuationSeparator" w:id="0">
    <w:p w14:paraId="359AC9A9" w14:textId="77777777" w:rsidR="000C2B30" w:rsidRDefault="000C2B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D22" w14:textId="77777777" w:rsidR="00A250E2" w:rsidRDefault="00A250E2"/>
  <w:p w14:paraId="147AE1BF" w14:textId="77777777" w:rsidR="00A250E2" w:rsidRDefault="00A250E2"/>
  <w:p w14:paraId="4933218C" w14:textId="77777777" w:rsidR="00A250E2" w:rsidRDefault="00A250E2"/>
  <w:p w14:paraId="499AC470" w14:textId="77777777" w:rsidR="00A250E2" w:rsidRDefault="00A250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C08841C"/>
    <w:lvl w:ilvl="0">
      <w:start w:val="1"/>
      <w:numFmt w:val="decimal"/>
      <w:lvlText w:val="%1."/>
      <w:lvlJc w:val="left"/>
      <w:pPr>
        <w:tabs>
          <w:tab w:val="num" w:pos="1800"/>
        </w:tabs>
        <w:ind w:left="1800" w:hanging="360"/>
      </w:pPr>
    </w:lvl>
  </w:abstractNum>
  <w:abstractNum w:abstractNumId="1">
    <w:nsid w:val="FFFFFF7D"/>
    <w:multiLevelType w:val="singleLevel"/>
    <w:tmpl w:val="C86A364C"/>
    <w:lvl w:ilvl="0">
      <w:start w:val="1"/>
      <w:numFmt w:val="decimal"/>
      <w:lvlText w:val="%1."/>
      <w:lvlJc w:val="left"/>
      <w:pPr>
        <w:tabs>
          <w:tab w:val="num" w:pos="1440"/>
        </w:tabs>
        <w:ind w:left="1440" w:hanging="360"/>
      </w:pPr>
    </w:lvl>
  </w:abstractNum>
  <w:abstractNum w:abstractNumId="2">
    <w:nsid w:val="FFFFFF7E"/>
    <w:multiLevelType w:val="singleLevel"/>
    <w:tmpl w:val="0772E91E"/>
    <w:lvl w:ilvl="0">
      <w:start w:val="1"/>
      <w:numFmt w:val="decimal"/>
      <w:lvlText w:val="%1."/>
      <w:lvlJc w:val="left"/>
      <w:pPr>
        <w:tabs>
          <w:tab w:val="num" w:pos="1080"/>
        </w:tabs>
        <w:ind w:left="1080" w:hanging="360"/>
      </w:pPr>
    </w:lvl>
  </w:abstractNum>
  <w:abstractNum w:abstractNumId="3">
    <w:nsid w:val="FFFFFF7F"/>
    <w:multiLevelType w:val="singleLevel"/>
    <w:tmpl w:val="7D42DD4A"/>
    <w:lvl w:ilvl="0">
      <w:start w:val="1"/>
      <w:numFmt w:val="decimal"/>
      <w:lvlText w:val="%1."/>
      <w:lvlJc w:val="left"/>
      <w:pPr>
        <w:tabs>
          <w:tab w:val="num" w:pos="720"/>
        </w:tabs>
        <w:ind w:left="720" w:hanging="360"/>
      </w:pPr>
    </w:lvl>
  </w:abstractNum>
  <w:abstractNum w:abstractNumId="4">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39C8FA0E"/>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B31357"/>
    <w:multiLevelType w:val="multilevel"/>
    <w:tmpl w:val="F75641B2"/>
    <w:lvl w:ilvl="0">
      <w:start w:val="1"/>
      <w:numFmt w:val="decimal"/>
      <w:pStyle w:val="Heading1"/>
      <w:lvlText w:val="%1"/>
      <w:lvlJc w:val="left"/>
      <w:pPr>
        <w:tabs>
          <w:tab w:val="num" w:pos="1332"/>
        </w:tabs>
        <w:ind w:left="13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9"/>
  </w:num>
  <w:num w:numId="6">
    <w:abstractNumId w:val="10"/>
  </w:num>
  <w:num w:numId="7">
    <w:abstractNumId w:val="11"/>
  </w:num>
  <w:num w:numId="8">
    <w:abstractNumId w:val="14"/>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83F"/>
    <w:rsid w:val="000C2B30"/>
    <w:rsid w:val="00212A76"/>
    <w:rsid w:val="00463613"/>
    <w:rsid w:val="00926B02"/>
    <w:rsid w:val="009721DD"/>
    <w:rsid w:val="00A25036"/>
    <w:rsid w:val="00A250E2"/>
    <w:rsid w:val="00C93C4B"/>
    <w:rsid w:val="00F7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F0D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pPr>
      <w:spacing w:before="80" w:after="80"/>
    </w:pPr>
    <w:rPr>
      <w:rFonts w:ascii="Arial" w:hAnsi="Arial"/>
      <w:szCs w:val="24"/>
    </w:rPr>
  </w:style>
  <w:style w:type="paragraph" w:styleId="Heading1">
    <w:name w:val="heading 1"/>
    <w:basedOn w:val="Normal"/>
    <w:next w:val="Normal"/>
    <w:autoRedefine/>
    <w:qFormat/>
    <w:pPr>
      <w:keepNext/>
      <w:pageBreakBefore/>
      <w:numPr>
        <w:numId w:val="18"/>
      </w:numPr>
      <w:pBdr>
        <w:top w:val="single" w:sz="4" w:space="6" w:color="808080"/>
      </w:pBdr>
      <w:spacing w:before="480" w:after="120"/>
      <w:outlineLvl w:val="0"/>
    </w:pPr>
    <w:rPr>
      <w:rFonts w:cs="Arial"/>
      <w:b/>
      <w:bCs/>
      <w:color w:val="000099"/>
      <w:kern w:val="32"/>
      <w:sz w:val="36"/>
      <w:szCs w:val="32"/>
    </w:rPr>
  </w:style>
  <w:style w:type="paragraph" w:styleId="Heading2">
    <w:name w:val="heading 2"/>
    <w:aliases w:val="H2"/>
    <w:basedOn w:val="Heading1"/>
    <w:next w:val="Normal"/>
    <w:autoRedefine/>
    <w:qFormat/>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autoRedefine/>
    <w:qFormat/>
    <w:pPr>
      <w:numPr>
        <w:ilvl w:val="2"/>
      </w:numPr>
      <w:outlineLvl w:val="2"/>
    </w:pPr>
    <w:rPr>
      <w:bCs/>
      <w:sz w:val="26"/>
      <w:szCs w:val="26"/>
    </w:rPr>
  </w:style>
  <w:style w:type="paragraph" w:styleId="Heading4">
    <w:name w:val="heading 4"/>
    <w:aliases w:val="H4"/>
    <w:basedOn w:val="Heading3"/>
    <w:next w:val="Normal"/>
    <w:autoRedefine/>
    <w:qFormat/>
    <w:pPr>
      <w:numPr>
        <w:ilvl w:val="3"/>
      </w:numPr>
      <w:outlineLvl w:val="3"/>
    </w:pPr>
    <w:rPr>
      <w:bCs w:val="0"/>
      <w:sz w:val="24"/>
      <w:szCs w:val="28"/>
    </w:rPr>
  </w:style>
  <w:style w:type="paragraph" w:styleId="Heading5">
    <w:name w:val="heading 5"/>
    <w:basedOn w:val="Heading4"/>
    <w:next w:val="Normal"/>
    <w:autoRedefine/>
    <w:qFormat/>
    <w:pPr>
      <w:numPr>
        <w:ilvl w:val="4"/>
      </w:numPr>
      <w:outlineLvl w:val="4"/>
    </w:pPr>
    <w:rPr>
      <w:bCs/>
      <w:iCs w:val="0"/>
      <w:szCs w:val="26"/>
    </w:rPr>
  </w:style>
  <w:style w:type="paragraph" w:styleId="Heading6">
    <w:name w:val="heading 6"/>
    <w:basedOn w:val="Heading5"/>
    <w:next w:val="Normal"/>
    <w:autoRedefine/>
    <w:qFormat/>
    <w:pPr>
      <w:numPr>
        <w:ilvl w:val="5"/>
      </w:numPr>
      <w:outlineLvl w:val="5"/>
    </w:pPr>
    <w:rPr>
      <w:bCs w:val="0"/>
      <w:sz w:val="22"/>
      <w:szCs w:val="22"/>
    </w:rPr>
  </w:style>
  <w:style w:type="paragraph" w:styleId="Heading7">
    <w:name w:val="heading 7"/>
    <w:basedOn w:val="Heading6"/>
    <w:next w:val="Normal"/>
    <w:autoRedefine/>
    <w:qFormat/>
    <w:pPr>
      <w:numPr>
        <w:ilvl w:val="6"/>
      </w:numPr>
      <w:outlineLvl w:val="6"/>
    </w:pPr>
  </w:style>
  <w:style w:type="paragraph" w:styleId="Heading8">
    <w:name w:val="heading 8"/>
    <w:basedOn w:val="Heading7"/>
    <w:next w:val="Normal"/>
    <w:autoRedefine/>
    <w:qFormat/>
    <w:pPr>
      <w:numPr>
        <w:ilvl w:val="7"/>
      </w:numPr>
      <w:outlineLvl w:val="7"/>
    </w:pPr>
    <w:rPr>
      <w:i/>
      <w:iCs/>
    </w:rPr>
  </w:style>
  <w:style w:type="paragraph" w:styleId="Heading9">
    <w:name w:val="heading 9"/>
    <w:basedOn w:val="Heading8"/>
    <w:next w:val="Normal"/>
    <w:autoRedefine/>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pPr>
      <w:pBdr>
        <w:top w:val="single" w:sz="4" w:space="1" w:color="808080"/>
      </w:pBdr>
      <w:spacing w:before="0" w:after="120"/>
    </w:pPr>
    <w:rPr>
      <w:rFonts w:cs="Arial"/>
      <w:b/>
      <w:bCs/>
      <w:color w:val="333399"/>
      <w:kern w:val="28"/>
      <w:sz w:val="48"/>
      <w:szCs w:val="32"/>
    </w:rPr>
  </w:style>
  <w:style w:type="paragraph" w:styleId="Subtitle">
    <w:name w:val="Subtitle"/>
    <w:basedOn w:val="Title"/>
    <w:autoRedefine/>
    <w:qFormat/>
    <w:pPr>
      <w:spacing w:after="360"/>
    </w:pPr>
    <w:rPr>
      <w:sz w:val="36"/>
    </w:rPr>
  </w:style>
  <w:style w:type="paragraph" w:customStyle="1" w:styleId="Titlepageinfo">
    <w:name w:val="Title page info"/>
    <w:basedOn w:val="Normal"/>
    <w:next w:val="Titlepageinfodescription"/>
    <w:autoRedefine/>
    <w:pPr>
      <w:keepNext/>
      <w:spacing w:before="120" w:after="0"/>
    </w:pPr>
    <w:rPr>
      <w:b/>
      <w:color w:val="333399"/>
    </w:rPr>
  </w:style>
  <w:style w:type="paragraph" w:customStyle="1" w:styleId="Titlepageinfodescription">
    <w:name w:val="Title page info description"/>
    <w:basedOn w:val="Titlepageinfo"/>
    <w:next w:val="Titlepageinfo"/>
    <w:autoRedefine/>
    <w:pPr>
      <w:spacing w:before="0" w:after="80"/>
      <w:ind w:left="720"/>
    </w:pPr>
    <w:rPr>
      <w:b w:val="0"/>
      <w:color w:val="auto"/>
    </w:rPr>
  </w:style>
  <w:style w:type="paragraph" w:customStyle="1" w:styleId="Contributor">
    <w:name w:val="Contributor"/>
    <w:basedOn w:val="Titlepageinfodescription"/>
    <w:pPr>
      <w:spacing w:after="0"/>
    </w:pPr>
  </w:style>
  <w:style w:type="paragraph" w:customStyle="1" w:styleId="Legalnotice">
    <w:name w:val="Legal notice"/>
    <w:basedOn w:val="Titlepageinfodescription"/>
    <w:autoRedefine/>
    <w:pPr>
      <w:spacing w:before="240"/>
      <w:ind w:left="0"/>
    </w:pPr>
  </w:style>
  <w:style w:type="character" w:customStyle="1" w:styleId="Typename">
    <w:name w:val="Type name"/>
    <w:rPr>
      <w:b/>
    </w:rPr>
  </w:style>
  <w:style w:type="character" w:customStyle="1" w:styleId="Datatype">
    <w:name w:val="Datatype"/>
    <w:rPr>
      <w:rFonts w:ascii="Courier New" w:hAnsi="Courier New"/>
    </w:rPr>
  </w:style>
  <w:style w:type="character" w:styleId="Hyperlink">
    <w:name w:val="Hyperlink"/>
    <w:rPr>
      <w:color w:val="0000EE"/>
      <w:u w:val="none"/>
    </w:rPr>
  </w:style>
  <w:style w:type="paragraph" w:styleId="TOC1">
    <w:name w:val="toc 1"/>
    <w:basedOn w:val="Normal"/>
    <w:next w:val="Normal"/>
    <w:autoRedefine/>
    <w:semiHidden/>
    <w:pPr>
      <w:spacing w:before="60" w:after="60"/>
    </w:pPr>
  </w:style>
  <w:style w:type="paragraph" w:styleId="TOC2">
    <w:name w:val="toc 2"/>
    <w:basedOn w:val="Normal"/>
    <w:next w:val="Normal"/>
    <w:autoRedefine/>
    <w:semiHidden/>
    <w:pPr>
      <w:spacing w:before="60" w:after="60"/>
      <w:ind w:left="240"/>
    </w:pPr>
  </w:style>
  <w:style w:type="paragraph" w:styleId="TOC3">
    <w:name w:val="toc 3"/>
    <w:basedOn w:val="Normal"/>
    <w:next w:val="Normal"/>
    <w:autoRedefine/>
    <w:semiHidden/>
    <w:pPr>
      <w:spacing w:before="60" w:after="60"/>
      <w:ind w:left="480"/>
    </w:pPr>
  </w:style>
  <w:style w:type="paragraph" w:customStyle="1" w:styleId="Code">
    <w:name w:val="Code"/>
    <w:basedOn w:val="Normal"/>
    <w:autoRedefine/>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styleId="BodyText3">
    <w:name w:val="Body Text 3"/>
    <w:basedOn w:val="Normal"/>
    <w:pPr>
      <w:spacing w:before="60" w:after="120"/>
    </w:pPr>
    <w:rPr>
      <w:color w:val="000000"/>
      <w:sz w:val="16"/>
      <w:szCs w:val="16"/>
    </w:r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autoRedefine/>
    <w:pPr>
      <w:spacing w:before="120" w:after="120"/>
      <w:ind w:left="720" w:right="720"/>
    </w:pPr>
  </w:style>
  <w:style w:type="paragraph" w:customStyle="1" w:styleId="Definitionterm">
    <w:name w:val="Definition term"/>
    <w:basedOn w:val="Normal"/>
    <w:next w:val="Definition"/>
    <w:autoRedefine/>
    <w:pPr>
      <w:ind w:right="2880"/>
    </w:pPr>
    <w:rPr>
      <w:rFonts w:eastAsia="Arial Unicode MS"/>
      <w:b/>
    </w:rPr>
  </w:style>
  <w:style w:type="paragraph" w:customStyle="1" w:styleId="Definition">
    <w:name w:val="Definition"/>
    <w:basedOn w:val="Normal"/>
    <w:next w:val="Definitionterm"/>
    <w:autoRedefine/>
    <w:pPr>
      <w:spacing w:after="120"/>
      <w:ind w:left="720"/>
    </w:pPr>
    <w:rPr>
      <w:rFonts w:eastAsia="Arial Unicode MS"/>
    </w:rPr>
  </w:style>
  <w:style w:type="paragraph" w:customStyle="1" w:styleId="Ref">
    <w:name w:val="Ref"/>
    <w:basedOn w:val="Normal"/>
    <w:autoRedefin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autoRedefine/>
    <w:pPr>
      <w:numPr>
        <w:numId w:val="6"/>
      </w:numPr>
      <w:spacing w:before="100" w:beforeAutospacing="1" w:after="100" w:afterAutospacing="1"/>
    </w:pPr>
    <w:rPr>
      <w:color w:val="333399"/>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autoRedefin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autoRedefine/>
    <w:pPr>
      <w:shd w:val="clear" w:color="auto" w:fill="E6E6E6"/>
    </w:pPr>
    <w:rPr>
      <w:sz w:val="16"/>
    </w:rPr>
  </w:style>
  <w:style w:type="paragraph" w:customStyle="1" w:styleId="Examplesmall">
    <w:name w:val="Example small"/>
    <w:basedOn w:val="Example"/>
    <w:autoRedefine/>
    <w:rPr>
      <w:sz w:val="16"/>
    </w:rPr>
  </w:style>
  <w:style w:type="paragraph" w:styleId="ListBullet">
    <w:name w:val="List Bullet"/>
    <w:basedOn w:val="Normal"/>
    <w:autoRedefine/>
    <w:pPr>
      <w:numPr>
        <w:numId w:val="5"/>
      </w:numPr>
    </w:pPr>
  </w:style>
  <w:style w:type="character" w:customStyle="1" w:styleId="Variable">
    <w:name w:val="Variable"/>
    <w:rPr>
      <w:i/>
    </w:rPr>
  </w:style>
  <w:style w:type="paragraph" w:styleId="TOC4">
    <w:name w:val="toc 4"/>
    <w:basedOn w:val="TOC3"/>
    <w:next w:val="Normal"/>
    <w:autoRedefine/>
    <w:semiHidden/>
    <w:pPr>
      <w:ind w:left="720"/>
    </w:pPr>
    <w:rPr>
      <w:sz w:val="18"/>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DefinitionList">
    <w:name w:val="Definition List"/>
    <w:basedOn w:val="Normal"/>
    <w:next w:val="Definitionterm"/>
    <w:autoRedefine/>
    <w:pPr>
      <w:keepNext/>
      <w:widowControl w:val="0"/>
      <w:ind w:left="360"/>
    </w:pPr>
    <w:rPr>
      <w:snapToGrid w:val="0"/>
    </w:rPr>
  </w:style>
  <w:style w:type="paragraph" w:customStyle="1" w:styleId="DefinitionTerm0">
    <w:name w:val="Definition Term"/>
    <w:basedOn w:val="Normal"/>
    <w:next w:val="DefinitionList"/>
    <w:autoRedefine/>
    <w:pPr>
      <w:keepNext/>
      <w:widowControl w:val="0"/>
      <w:spacing w:after="0"/>
    </w:pPr>
    <w:rPr>
      <w:snapToGrid w:val="0"/>
    </w:rPr>
  </w:style>
  <w:style w:type="paragraph" w:styleId="ListBullet2">
    <w:name w:val="List Bullet 2"/>
    <w:basedOn w:val="Normal"/>
    <w:autoRedefine/>
    <w:pPr>
      <w:numPr>
        <w:numId w:val="9"/>
      </w:numPr>
    </w:pPr>
  </w:style>
  <w:style w:type="paragraph" w:styleId="Caption">
    <w:name w:val="caption"/>
    <w:basedOn w:val="Normal"/>
    <w:next w:val="Normal"/>
    <w:autoRedefine/>
    <w:qFormat/>
    <w:pPr>
      <w:spacing w:before="120" w:after="120"/>
    </w:pPr>
    <w:rPr>
      <w:bCs/>
      <w:i/>
      <w:sz w:val="18"/>
      <w:szCs w:val="20"/>
    </w:r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wd-spectool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C:\WINDOWS\Application Data\Microsoft\Templates\wd-spectools-word-template.dot</Template>
  <TotalTime>0</TotalTime>
  <Pages>3</Pages>
  <Words>674</Words>
  <Characters>3847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Sun Microsystems</Company>
  <LinksUpToDate>false</LinksUpToDate>
  <CharactersWithSpaces>4512</CharactersWithSpaces>
  <SharedDoc>false</SharedDoc>
  <HLinks>
    <vt:vector size="96" baseType="variant">
      <vt:variant>
        <vt:i4>1441841</vt:i4>
      </vt:variant>
      <vt:variant>
        <vt:i4>92</vt:i4>
      </vt:variant>
      <vt:variant>
        <vt:i4>0</vt:i4>
      </vt:variant>
      <vt:variant>
        <vt:i4>5</vt:i4>
      </vt:variant>
      <vt:variant>
        <vt:lpwstr/>
      </vt:variant>
      <vt:variant>
        <vt:lpwstr>_Toc12011614</vt:lpwstr>
      </vt:variant>
      <vt:variant>
        <vt:i4>1114161</vt:i4>
      </vt:variant>
      <vt:variant>
        <vt:i4>86</vt:i4>
      </vt:variant>
      <vt:variant>
        <vt:i4>0</vt:i4>
      </vt:variant>
      <vt:variant>
        <vt:i4>5</vt:i4>
      </vt:variant>
      <vt:variant>
        <vt:lpwstr/>
      </vt:variant>
      <vt:variant>
        <vt:lpwstr>_Toc12011613</vt:lpwstr>
      </vt:variant>
      <vt:variant>
        <vt:i4>1048625</vt:i4>
      </vt:variant>
      <vt:variant>
        <vt:i4>80</vt:i4>
      </vt:variant>
      <vt:variant>
        <vt:i4>0</vt:i4>
      </vt:variant>
      <vt:variant>
        <vt:i4>5</vt:i4>
      </vt:variant>
      <vt:variant>
        <vt:lpwstr/>
      </vt:variant>
      <vt:variant>
        <vt:lpwstr>_Toc12011612</vt:lpwstr>
      </vt:variant>
      <vt:variant>
        <vt:i4>1245233</vt:i4>
      </vt:variant>
      <vt:variant>
        <vt:i4>74</vt:i4>
      </vt:variant>
      <vt:variant>
        <vt:i4>0</vt:i4>
      </vt:variant>
      <vt:variant>
        <vt:i4>5</vt:i4>
      </vt:variant>
      <vt:variant>
        <vt:lpwstr/>
      </vt:variant>
      <vt:variant>
        <vt:lpwstr>_Toc12011611</vt:lpwstr>
      </vt:variant>
      <vt:variant>
        <vt:i4>1179697</vt:i4>
      </vt:variant>
      <vt:variant>
        <vt:i4>68</vt:i4>
      </vt:variant>
      <vt:variant>
        <vt:i4>0</vt:i4>
      </vt:variant>
      <vt:variant>
        <vt:i4>5</vt:i4>
      </vt:variant>
      <vt:variant>
        <vt:lpwstr/>
      </vt:variant>
      <vt:variant>
        <vt:lpwstr>_Toc12011610</vt:lpwstr>
      </vt:variant>
      <vt:variant>
        <vt:i4>1769520</vt:i4>
      </vt:variant>
      <vt:variant>
        <vt:i4>62</vt:i4>
      </vt:variant>
      <vt:variant>
        <vt:i4>0</vt:i4>
      </vt:variant>
      <vt:variant>
        <vt:i4>5</vt:i4>
      </vt:variant>
      <vt:variant>
        <vt:lpwstr/>
      </vt:variant>
      <vt:variant>
        <vt:lpwstr>_Toc12011609</vt:lpwstr>
      </vt:variant>
      <vt:variant>
        <vt:i4>1703984</vt:i4>
      </vt:variant>
      <vt:variant>
        <vt:i4>56</vt:i4>
      </vt:variant>
      <vt:variant>
        <vt:i4>0</vt:i4>
      </vt:variant>
      <vt:variant>
        <vt:i4>5</vt:i4>
      </vt:variant>
      <vt:variant>
        <vt:lpwstr/>
      </vt:variant>
      <vt:variant>
        <vt:lpwstr>_Toc12011608</vt:lpwstr>
      </vt:variant>
      <vt:variant>
        <vt:i4>1376304</vt:i4>
      </vt:variant>
      <vt:variant>
        <vt:i4>50</vt:i4>
      </vt:variant>
      <vt:variant>
        <vt:i4>0</vt:i4>
      </vt:variant>
      <vt:variant>
        <vt:i4>5</vt:i4>
      </vt:variant>
      <vt:variant>
        <vt:lpwstr/>
      </vt:variant>
      <vt:variant>
        <vt:lpwstr>_Toc12011607</vt:lpwstr>
      </vt:variant>
      <vt:variant>
        <vt:i4>1310768</vt:i4>
      </vt:variant>
      <vt:variant>
        <vt:i4>44</vt:i4>
      </vt:variant>
      <vt:variant>
        <vt:i4>0</vt:i4>
      </vt:variant>
      <vt:variant>
        <vt:i4>5</vt:i4>
      </vt:variant>
      <vt:variant>
        <vt:lpwstr/>
      </vt:variant>
      <vt:variant>
        <vt:lpwstr>_Toc12011606</vt:lpwstr>
      </vt:variant>
      <vt:variant>
        <vt:i4>1507376</vt:i4>
      </vt:variant>
      <vt:variant>
        <vt:i4>38</vt:i4>
      </vt:variant>
      <vt:variant>
        <vt:i4>0</vt:i4>
      </vt:variant>
      <vt:variant>
        <vt:i4>5</vt:i4>
      </vt:variant>
      <vt:variant>
        <vt:lpwstr/>
      </vt:variant>
      <vt:variant>
        <vt:lpwstr>_Toc12011605</vt:lpwstr>
      </vt:variant>
      <vt:variant>
        <vt:i4>1441840</vt:i4>
      </vt:variant>
      <vt:variant>
        <vt:i4>32</vt:i4>
      </vt:variant>
      <vt:variant>
        <vt:i4>0</vt:i4>
      </vt:variant>
      <vt:variant>
        <vt:i4>5</vt:i4>
      </vt:variant>
      <vt:variant>
        <vt:lpwstr/>
      </vt:variant>
      <vt:variant>
        <vt:lpwstr>_Toc12011604</vt:lpwstr>
      </vt:variant>
      <vt:variant>
        <vt:i4>1114160</vt:i4>
      </vt:variant>
      <vt:variant>
        <vt:i4>26</vt:i4>
      </vt:variant>
      <vt:variant>
        <vt:i4>0</vt:i4>
      </vt:variant>
      <vt:variant>
        <vt:i4>5</vt:i4>
      </vt:variant>
      <vt:variant>
        <vt:lpwstr/>
      </vt:variant>
      <vt:variant>
        <vt:lpwstr>_Toc12011603</vt:lpwstr>
      </vt:variant>
      <vt:variant>
        <vt:i4>1048624</vt:i4>
      </vt:variant>
      <vt:variant>
        <vt:i4>20</vt:i4>
      </vt:variant>
      <vt:variant>
        <vt:i4>0</vt:i4>
      </vt:variant>
      <vt:variant>
        <vt:i4>5</vt:i4>
      </vt:variant>
      <vt:variant>
        <vt:lpwstr/>
      </vt:variant>
      <vt:variant>
        <vt:lpwstr>_Toc12011602</vt:lpwstr>
      </vt:variant>
      <vt:variant>
        <vt:i4>1245232</vt:i4>
      </vt:variant>
      <vt:variant>
        <vt:i4>14</vt:i4>
      </vt:variant>
      <vt:variant>
        <vt:i4>0</vt:i4>
      </vt:variant>
      <vt:variant>
        <vt:i4>5</vt:i4>
      </vt:variant>
      <vt:variant>
        <vt:lpwstr/>
      </vt:variant>
      <vt:variant>
        <vt:lpwstr>_Toc12011601</vt:lpwstr>
      </vt:variant>
      <vt:variant>
        <vt:i4>1179696</vt:i4>
      </vt:variant>
      <vt:variant>
        <vt:i4>8</vt:i4>
      </vt:variant>
      <vt:variant>
        <vt:i4>0</vt:i4>
      </vt:variant>
      <vt:variant>
        <vt:i4>5</vt:i4>
      </vt:variant>
      <vt:variant>
        <vt:lpwstr/>
      </vt:variant>
      <vt:variant>
        <vt:lpwstr>_Toc12011600</vt:lpwstr>
      </vt:variant>
      <vt:variant>
        <vt:i4>1572921</vt:i4>
      </vt:variant>
      <vt:variant>
        <vt:i4>2</vt:i4>
      </vt:variant>
      <vt:variant>
        <vt:i4>0</vt:i4>
      </vt:variant>
      <vt:variant>
        <vt:i4>5</vt:i4>
      </vt:variant>
      <vt:variant>
        <vt:lpwstr/>
      </vt:variant>
      <vt:variant>
        <vt:lpwstr>_Toc12011599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cp:keywords/>
  <dc:description/>
  <cp:lastModifiedBy>Muhammad Saghir</cp:lastModifiedBy>
  <cp:revision>3</cp:revision>
  <dcterms:created xsi:type="dcterms:W3CDTF">2017-09-16T16:39:00Z</dcterms:created>
  <dcterms:modified xsi:type="dcterms:W3CDTF">2017-09-16T16:40:00Z</dcterms:modified>
</cp:coreProperties>
</file>