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E6" w:rsidRDefault="00F20DE6">
      <w:pPr>
        <w:pBdr>
          <w:bottom w:val="single" w:sz="6" w:space="1" w:color="auto"/>
        </w:pBdr>
      </w:pPr>
    </w:p>
    <w:p w:rsidR="006C73E7" w:rsidRPr="00930031" w:rsidRDefault="006C73E7" w:rsidP="006C73E7">
      <w:pPr>
        <w:spacing w:before="360"/>
        <w:jc w:val="right"/>
        <w:rPr>
          <w:rFonts w:cs="Times New Roman"/>
          <w:b/>
          <w:sz w:val="48"/>
          <w:szCs w:val="48"/>
        </w:rPr>
      </w:pPr>
      <w:r w:rsidRPr="00930031">
        <w:rPr>
          <w:rFonts w:cs="Times New Roman"/>
          <w:b/>
          <w:sz w:val="48"/>
          <w:szCs w:val="48"/>
        </w:rPr>
        <w:t>ZTP-Bin implementation</w:t>
      </w:r>
    </w:p>
    <w:p w:rsidR="006C73E7" w:rsidRPr="00930031" w:rsidRDefault="006C73E7" w:rsidP="006C73E7">
      <w:pPr>
        <w:jc w:val="right"/>
        <w:rPr>
          <w:rFonts w:cs="Times New Roman"/>
          <w:i/>
          <w:sz w:val="28"/>
          <w:szCs w:val="28"/>
        </w:rPr>
      </w:pPr>
      <w:r w:rsidRPr="00930031">
        <w:rPr>
          <w:rFonts w:cs="Times New Roman"/>
          <w:i/>
          <w:sz w:val="28"/>
          <w:szCs w:val="28"/>
        </w:rPr>
        <w:t>Date: Aug. 16, 2017</w:t>
      </w:r>
    </w:p>
    <w:p w:rsidR="006C73E7" w:rsidRPr="00930031" w:rsidRDefault="006C73E7" w:rsidP="006C73E7">
      <w:pPr>
        <w:spacing w:before="360"/>
        <w:jc w:val="right"/>
        <w:rPr>
          <w:rFonts w:cs="Times New Roman"/>
          <w:sz w:val="28"/>
          <w:szCs w:val="28"/>
        </w:rPr>
      </w:pPr>
    </w:p>
    <w:p w:rsidR="006C73E7" w:rsidRDefault="006C73E7" w:rsidP="006C73E7">
      <w:pPr>
        <w:spacing w:before="360"/>
        <w:jc w:val="right"/>
        <w:rPr>
          <w:rFonts w:cs="Times New Roman"/>
          <w:b/>
          <w:sz w:val="36"/>
          <w:szCs w:val="36"/>
        </w:rPr>
      </w:pPr>
    </w:p>
    <w:p w:rsidR="006C73E7" w:rsidRDefault="006C73E7" w:rsidP="006C73E7">
      <w:pPr>
        <w:spacing w:before="360"/>
        <w:jc w:val="right"/>
        <w:rPr>
          <w:rFonts w:cs="Times New Roman"/>
          <w:b/>
          <w:sz w:val="36"/>
          <w:szCs w:val="36"/>
        </w:rPr>
      </w:pPr>
    </w:p>
    <w:p w:rsidR="006C73E7" w:rsidRDefault="006C73E7" w:rsidP="006C73E7">
      <w:pPr>
        <w:spacing w:before="360"/>
        <w:jc w:val="right"/>
        <w:rPr>
          <w:rFonts w:cs="Times New Roman"/>
          <w:b/>
          <w:sz w:val="36"/>
          <w:szCs w:val="36"/>
        </w:rPr>
      </w:pPr>
      <w:r w:rsidRPr="00930031">
        <w:rPr>
          <w:rFonts w:cs="Times New Roman"/>
          <w:b/>
          <w:sz w:val="36"/>
          <w:szCs w:val="36"/>
        </w:rPr>
        <w:t>Ruofei Du, Zhide Fang</w:t>
      </w:r>
    </w:p>
    <w:p w:rsidR="006C73E7" w:rsidRDefault="006C73E7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3813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73E7" w:rsidRDefault="006C73E7" w:rsidP="00050FF9">
          <w:pPr>
            <w:pStyle w:val="TOCHeading"/>
            <w:spacing w:line="360" w:lineRule="auto"/>
          </w:pPr>
          <w:r>
            <w:t>Contents</w:t>
          </w:r>
        </w:p>
        <w:p w:rsidR="00015A89" w:rsidRDefault="006C73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41168" w:history="1">
            <w:r w:rsidR="00015A89" w:rsidRPr="006A53C4">
              <w:rPr>
                <w:rStyle w:val="Hyperlink"/>
                <w:noProof/>
              </w:rPr>
              <w:t>Functions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_Toc490641168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1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015A89" w:rsidRDefault="000C71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641169" w:history="1">
            <w:r w:rsidR="00015A89" w:rsidRPr="006A53C4">
              <w:rPr>
                <w:rStyle w:val="Hyperlink"/>
                <w:noProof/>
              </w:rPr>
              <w:t>ZTPBin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_Toc490641169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1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015A89" w:rsidRDefault="000C71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641170" w:history="1">
            <w:r w:rsidR="00015A89" w:rsidRPr="006A53C4">
              <w:rPr>
                <w:rStyle w:val="Hyperlink"/>
                <w:noProof/>
              </w:rPr>
              <w:t>mle.lambda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_Toc490641170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1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015A89" w:rsidRDefault="000C71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641171" w:history="1">
            <w:r w:rsidR="00015A89" w:rsidRPr="006A53C4">
              <w:rPr>
                <w:rStyle w:val="Hyperlink"/>
                <w:noProof/>
              </w:rPr>
              <w:t>Example code</w:t>
            </w:r>
            <w:r w:rsidR="00015A89">
              <w:rPr>
                <w:noProof/>
                <w:webHidden/>
              </w:rPr>
              <w:tab/>
            </w:r>
            <w:r w:rsidR="00015A89">
              <w:rPr>
                <w:noProof/>
                <w:webHidden/>
              </w:rPr>
              <w:fldChar w:fldCharType="begin"/>
            </w:r>
            <w:r w:rsidR="00015A89">
              <w:rPr>
                <w:noProof/>
                <w:webHidden/>
              </w:rPr>
              <w:instrText xml:space="preserve"> PAGEREF _Toc490641171 \h </w:instrText>
            </w:r>
            <w:r w:rsidR="00015A89">
              <w:rPr>
                <w:noProof/>
                <w:webHidden/>
              </w:rPr>
            </w:r>
            <w:r w:rsidR="00015A89">
              <w:rPr>
                <w:noProof/>
                <w:webHidden/>
              </w:rPr>
              <w:fldChar w:fldCharType="separate"/>
            </w:r>
            <w:r w:rsidR="00015A89">
              <w:rPr>
                <w:noProof/>
                <w:webHidden/>
              </w:rPr>
              <w:t>2</w:t>
            </w:r>
            <w:r w:rsidR="00015A89">
              <w:rPr>
                <w:noProof/>
                <w:webHidden/>
              </w:rPr>
              <w:fldChar w:fldCharType="end"/>
            </w:r>
          </w:hyperlink>
        </w:p>
        <w:p w:rsidR="006C73E7" w:rsidRDefault="006C73E7" w:rsidP="00050FF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C73E7" w:rsidRDefault="006C73E7">
      <w:r>
        <w:br w:type="page"/>
      </w:r>
    </w:p>
    <w:p w:rsidR="006C73E7" w:rsidRDefault="006C73E7" w:rsidP="006C73E7">
      <w:pPr>
        <w:pStyle w:val="Heading1"/>
        <w:sectPr w:rsidR="006C73E7" w:rsidSect="006C73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73E7" w:rsidRDefault="006C73E7" w:rsidP="006C73E7">
      <w:pPr>
        <w:pStyle w:val="Heading1"/>
      </w:pPr>
      <w:bookmarkStart w:id="1" w:name="_Toc490641168"/>
      <w:r>
        <w:lastRenderedPageBreak/>
        <w:t>Functions</w:t>
      </w:r>
      <w:bookmarkEnd w:id="1"/>
    </w:p>
    <w:p w:rsidR="003E3898" w:rsidRPr="00323131" w:rsidRDefault="00043587" w:rsidP="005A7122">
      <w:pPr>
        <w:spacing w:before="120" w:after="120" w:line="288" w:lineRule="auto"/>
        <w:rPr>
          <w:rFonts w:ascii="Times New Roman" w:hAnsi="Times New Roman" w:cs="Times New Roman"/>
        </w:rPr>
      </w:pPr>
      <w:r w:rsidRPr="00323131">
        <w:rPr>
          <w:rFonts w:ascii="Times New Roman" w:hAnsi="Times New Roman" w:cs="Times New Roman"/>
        </w:rPr>
        <w:t xml:space="preserve">There are two R functions </w:t>
      </w:r>
      <w:r w:rsidR="00FE34AC">
        <w:rPr>
          <w:rFonts w:ascii="Times New Roman" w:hAnsi="Times New Roman" w:cs="Times New Roman"/>
        </w:rPr>
        <w:t xml:space="preserve">being </w:t>
      </w:r>
      <w:r w:rsidRPr="00323131">
        <w:rPr>
          <w:rFonts w:ascii="Times New Roman" w:hAnsi="Times New Roman" w:cs="Times New Roman"/>
        </w:rPr>
        <w:t>provided</w:t>
      </w:r>
      <w:r w:rsidR="00173D16" w:rsidRPr="00323131">
        <w:rPr>
          <w:rFonts w:ascii="Times New Roman" w:hAnsi="Times New Roman" w:cs="Times New Roman"/>
        </w:rPr>
        <w:t xml:space="preserve">: </w:t>
      </w:r>
      <w:r w:rsidR="00173D16" w:rsidRPr="00323131">
        <w:rPr>
          <w:rFonts w:cs="Times New Roman"/>
          <w:b/>
        </w:rPr>
        <w:t>ZTPBin</w:t>
      </w:r>
      <w:r w:rsidR="00173D16" w:rsidRPr="00323131">
        <w:rPr>
          <w:rFonts w:ascii="Times New Roman" w:hAnsi="Times New Roman" w:cs="Times New Roman"/>
        </w:rPr>
        <w:t xml:space="preserve"> and </w:t>
      </w:r>
      <w:r w:rsidR="00173D16" w:rsidRPr="00323131">
        <w:rPr>
          <w:rFonts w:cs="Times New Roman"/>
          <w:b/>
        </w:rPr>
        <w:t>mle.lambda</w:t>
      </w:r>
      <w:r w:rsidR="00173D16" w:rsidRPr="00323131">
        <w:rPr>
          <w:rFonts w:ascii="Times New Roman" w:hAnsi="Times New Roman" w:cs="Times New Roman"/>
        </w:rPr>
        <w:t>.</w:t>
      </w:r>
      <w:r w:rsidR="003E3898" w:rsidRPr="00323131">
        <w:rPr>
          <w:rFonts w:ascii="Times New Roman" w:hAnsi="Times New Roman" w:cs="Times New Roman"/>
        </w:rPr>
        <w:t xml:space="preserve"> </w:t>
      </w:r>
    </w:p>
    <w:p w:rsidR="00323131" w:rsidRDefault="00323131" w:rsidP="006B5003">
      <w:pPr>
        <w:pStyle w:val="Heading2"/>
        <w:spacing w:before="240"/>
      </w:pPr>
      <w:bookmarkStart w:id="2" w:name="_Toc490641169"/>
      <w:r>
        <w:t>ZTPBin</w:t>
      </w:r>
      <w:bookmarkEnd w:id="2"/>
    </w:p>
    <w:p w:rsidR="00323131" w:rsidRPr="00323131" w:rsidRDefault="00323131" w:rsidP="00323131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Description</w:t>
      </w:r>
    </w:p>
    <w:p w:rsidR="006C73E7" w:rsidRPr="00323131" w:rsidRDefault="00323131" w:rsidP="00323131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323131">
        <w:rPr>
          <w:rFonts w:ascii="Times New Roman" w:hAnsi="Times New Roman" w:cs="Times New Roman"/>
        </w:rPr>
        <w:t>This</w:t>
      </w:r>
      <w:r w:rsidR="00173D16" w:rsidRPr="00323131">
        <w:rPr>
          <w:rFonts w:ascii="Times New Roman" w:hAnsi="Times New Roman" w:cs="Times New Roman"/>
        </w:rPr>
        <w:t xml:space="preserve"> </w:t>
      </w:r>
      <w:r w:rsidRPr="00323131">
        <w:rPr>
          <w:rFonts w:ascii="Times New Roman" w:hAnsi="Times New Roman" w:cs="Times New Roman"/>
        </w:rPr>
        <w:t>function carries</w:t>
      </w:r>
      <w:r w:rsidR="00173D16" w:rsidRPr="00323131">
        <w:rPr>
          <w:rFonts w:ascii="Times New Roman" w:hAnsi="Times New Roman" w:cs="Times New Roman"/>
        </w:rPr>
        <w:t xml:space="preserve"> out the </w:t>
      </w:r>
      <w:r w:rsidR="003E3898" w:rsidRPr="00323131">
        <w:rPr>
          <w:rFonts w:ascii="Times New Roman" w:hAnsi="Times New Roman" w:cs="Times New Roman"/>
        </w:rPr>
        <w:t xml:space="preserve">zero-truncated Poisson and Binomial modelling for length and conservation bias correction in functional profiling </w:t>
      </w:r>
      <w:r w:rsidR="00B05B9C">
        <w:rPr>
          <w:rFonts w:ascii="Times New Roman" w:hAnsi="Times New Roman" w:cs="Times New Roman"/>
        </w:rPr>
        <w:t xml:space="preserve">of </w:t>
      </w:r>
      <w:r w:rsidR="003E3898" w:rsidRPr="00323131">
        <w:rPr>
          <w:rFonts w:ascii="Times New Roman" w:hAnsi="Times New Roman" w:cs="Times New Roman"/>
        </w:rPr>
        <w:t>a metagenomics sample generated by short NG</w:t>
      </w:r>
      <w:r w:rsidR="002763FC">
        <w:rPr>
          <w:rFonts w:ascii="Times New Roman" w:hAnsi="Times New Roman" w:cs="Times New Roman"/>
        </w:rPr>
        <w:t>S</w:t>
      </w:r>
      <w:r w:rsidR="003E3898" w:rsidRPr="00323131">
        <w:rPr>
          <w:rFonts w:ascii="Times New Roman" w:hAnsi="Times New Roman" w:cs="Times New Roman"/>
        </w:rPr>
        <w:t xml:space="preserve"> reads</w:t>
      </w:r>
      <w:r w:rsidR="004E712F" w:rsidRPr="00323131">
        <w:rPr>
          <w:rFonts w:ascii="Times New Roman" w:hAnsi="Times New Roman" w:cs="Times New Roman"/>
        </w:rPr>
        <w:t xml:space="preserve">. </w:t>
      </w:r>
    </w:p>
    <w:p w:rsidR="00323131" w:rsidRPr="00323131" w:rsidRDefault="00323131" w:rsidP="00323131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Usage</w:t>
      </w:r>
    </w:p>
    <w:p w:rsidR="00323131" w:rsidRPr="00323131" w:rsidRDefault="00323131" w:rsidP="00323131">
      <w:pPr>
        <w:spacing w:before="60" w:after="120" w:line="288" w:lineRule="auto"/>
        <w:ind w:left="360"/>
        <w:jc w:val="both"/>
        <w:rPr>
          <w:rFonts w:cs="Times New Roman"/>
        </w:rPr>
      </w:pPr>
      <w:r w:rsidRPr="00323131">
        <w:rPr>
          <w:rFonts w:cs="Times New Roman"/>
        </w:rPr>
        <w:t xml:space="preserve">ZTPBin (estParam, crtCount, nonCDS='Non-CDS') </w:t>
      </w:r>
    </w:p>
    <w:p w:rsidR="00323131" w:rsidRPr="00323131" w:rsidRDefault="00323131" w:rsidP="00323131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Arguments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05"/>
      </w:tblGrid>
      <w:tr w:rsidR="009A4BE9" w:rsidTr="00654982">
        <w:tc>
          <w:tcPr>
            <w:tcW w:w="1885" w:type="dxa"/>
          </w:tcPr>
          <w:p w:rsidR="009A4BE9" w:rsidRDefault="009A4BE9" w:rsidP="00323131">
            <w:pPr>
              <w:spacing w:before="120" w:after="120" w:line="288" w:lineRule="auto"/>
              <w:jc w:val="both"/>
            </w:pPr>
            <w:r w:rsidRPr="00323131">
              <w:rPr>
                <w:rFonts w:cs="Times New Roman"/>
              </w:rPr>
              <w:t>estParam</w:t>
            </w:r>
          </w:p>
        </w:tc>
        <w:tc>
          <w:tcPr>
            <w:tcW w:w="7105" w:type="dxa"/>
          </w:tcPr>
          <w:p w:rsidR="009A4BE9" w:rsidRPr="00EB585E" w:rsidRDefault="009A4BE9" w:rsidP="009A4BE9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>a dataframe with three columns (COG, lambda, p) containing the estimated lambda and p for a COG</w:t>
            </w:r>
          </w:p>
        </w:tc>
      </w:tr>
      <w:tr w:rsidR="009A4BE9" w:rsidTr="00654982">
        <w:tc>
          <w:tcPr>
            <w:tcW w:w="1885" w:type="dxa"/>
          </w:tcPr>
          <w:p w:rsidR="009A4BE9" w:rsidRDefault="009A4BE9" w:rsidP="00323131">
            <w:pPr>
              <w:spacing w:before="120" w:after="120" w:line="288" w:lineRule="auto"/>
              <w:jc w:val="both"/>
            </w:pPr>
            <w:r>
              <w:t>crtCount</w:t>
            </w:r>
          </w:p>
        </w:tc>
        <w:tc>
          <w:tcPr>
            <w:tcW w:w="7105" w:type="dxa"/>
          </w:tcPr>
          <w:p w:rsidR="009A4BE9" w:rsidRPr="00EB585E" w:rsidRDefault="009A4BE9" w:rsidP="009A4BE9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>a dataframe with two columns (COG, count) containing the corrected counts to a COG</w:t>
            </w:r>
          </w:p>
        </w:tc>
      </w:tr>
      <w:tr w:rsidR="009A4BE9" w:rsidTr="00654982">
        <w:tc>
          <w:tcPr>
            <w:tcW w:w="1885" w:type="dxa"/>
          </w:tcPr>
          <w:p w:rsidR="009A4BE9" w:rsidRDefault="009A4BE9" w:rsidP="00323131">
            <w:pPr>
              <w:spacing w:before="120" w:after="120" w:line="288" w:lineRule="auto"/>
              <w:jc w:val="both"/>
            </w:pPr>
            <w:r w:rsidRPr="00323131">
              <w:rPr>
                <w:rFonts w:cs="Times New Roman"/>
              </w:rPr>
              <w:t>nonCDS</w:t>
            </w:r>
          </w:p>
        </w:tc>
        <w:tc>
          <w:tcPr>
            <w:tcW w:w="7105" w:type="dxa"/>
          </w:tcPr>
          <w:p w:rsidR="009A4BE9" w:rsidRPr="00EB585E" w:rsidRDefault="009A4BE9" w:rsidP="009A4BE9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>the name for the non-coding sequence (Non-CDS) appearing in the COG column of crt</w:t>
            </w:r>
            <w:r w:rsidR="00654982" w:rsidRPr="00EB585E">
              <w:rPr>
                <w:rFonts w:ascii="Times New Roman" w:hAnsi="Times New Roman" w:cs="Times New Roman"/>
              </w:rPr>
              <w:t>Count</w:t>
            </w:r>
          </w:p>
        </w:tc>
      </w:tr>
    </w:tbl>
    <w:p w:rsidR="00654982" w:rsidRPr="00323131" w:rsidRDefault="00654982" w:rsidP="00654982">
      <w:pPr>
        <w:spacing w:before="120" w:after="6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</w:t>
      </w:r>
    </w:p>
    <w:p w:rsidR="00654982" w:rsidRPr="00EB585E" w:rsidRDefault="00A46743" w:rsidP="00654982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 xml:space="preserve">a dataframe that contains the predicted number of CDS associated to a COG (column </w:t>
      </w:r>
      <w:r w:rsidRPr="00EB585E">
        <w:rPr>
          <w:rFonts w:cs="Times New Roman"/>
        </w:rPr>
        <w:t>NCDS</w:t>
      </w:r>
      <w:r w:rsidRPr="00EB585E">
        <w:rPr>
          <w:rFonts w:ascii="Times New Roman" w:hAnsi="Times New Roman" w:cs="Times New Roman"/>
        </w:rPr>
        <w:t xml:space="preserve">) and the relative abundance of COG in the query dataset (column </w:t>
      </w:r>
      <w:r w:rsidRPr="00EB585E">
        <w:rPr>
          <w:rFonts w:cs="Times New Roman"/>
        </w:rPr>
        <w:t>relAbun</w:t>
      </w:r>
      <w:r w:rsidRPr="00EB585E">
        <w:rPr>
          <w:rFonts w:ascii="Times New Roman" w:hAnsi="Times New Roman" w:cs="Times New Roman"/>
        </w:rPr>
        <w:t>).</w:t>
      </w:r>
    </w:p>
    <w:p w:rsidR="00323131" w:rsidRDefault="006B5003" w:rsidP="006B5003">
      <w:pPr>
        <w:pStyle w:val="Heading2"/>
        <w:spacing w:before="240"/>
      </w:pPr>
      <w:bookmarkStart w:id="3" w:name="_Toc490641170"/>
      <w:r>
        <w:t>mle.lambda</w:t>
      </w:r>
      <w:bookmarkEnd w:id="3"/>
    </w:p>
    <w:p w:rsidR="006B5003" w:rsidRPr="00323131" w:rsidRDefault="006B5003" w:rsidP="006B5003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Description</w:t>
      </w:r>
    </w:p>
    <w:p w:rsidR="006B5003" w:rsidRDefault="006B5003" w:rsidP="006B5003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323131">
        <w:rPr>
          <w:rFonts w:ascii="Times New Roman" w:hAnsi="Times New Roman" w:cs="Times New Roman"/>
        </w:rPr>
        <w:t xml:space="preserve">This function </w:t>
      </w:r>
      <w:r w:rsidR="00EC4BC7">
        <w:rPr>
          <w:rFonts w:ascii="Times New Roman" w:hAnsi="Times New Roman" w:cs="Times New Roman"/>
        </w:rPr>
        <w:t xml:space="preserve">applies Newton-Raphson method </w:t>
      </w:r>
      <w:r w:rsidR="00B17E7B">
        <w:rPr>
          <w:rFonts w:ascii="Times New Roman" w:hAnsi="Times New Roman" w:cs="Times New Roman"/>
        </w:rPr>
        <w:t>to obtain a maximum likelihood estimator (MLE)</w:t>
      </w:r>
      <w:r w:rsidR="006D2A40">
        <w:rPr>
          <w:rFonts w:ascii="Times New Roman" w:hAnsi="Times New Roman" w:cs="Times New Roman"/>
        </w:rPr>
        <w:t xml:space="preserve"> of the parameter lambda </w:t>
      </w:r>
      <w:r w:rsidR="007F2257">
        <w:rPr>
          <w:rFonts w:ascii="Times New Roman" w:hAnsi="Times New Roman" w:cs="Times New Roman"/>
        </w:rPr>
        <w:t>in</w:t>
      </w:r>
      <w:r w:rsidR="00B17E7B">
        <w:rPr>
          <w:rFonts w:ascii="Times New Roman" w:hAnsi="Times New Roman" w:cs="Times New Roman"/>
        </w:rPr>
        <w:t xml:space="preserve"> a zero-truncated Poisson distribution</w:t>
      </w:r>
      <w:r w:rsidR="005A7122">
        <w:rPr>
          <w:rFonts w:ascii="Times New Roman" w:hAnsi="Times New Roman" w:cs="Times New Roman"/>
        </w:rPr>
        <w:t>.</w:t>
      </w:r>
    </w:p>
    <w:p w:rsidR="005A7122" w:rsidRPr="00323131" w:rsidRDefault="005A7122" w:rsidP="005A7122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Usage</w:t>
      </w:r>
    </w:p>
    <w:p w:rsidR="005A7122" w:rsidRPr="00323131" w:rsidRDefault="005A7122" w:rsidP="005A7122">
      <w:pPr>
        <w:spacing w:before="60" w:after="120" w:line="288" w:lineRule="auto"/>
        <w:ind w:left="360"/>
        <w:jc w:val="both"/>
        <w:rPr>
          <w:rFonts w:cs="Times New Roman"/>
        </w:rPr>
      </w:pPr>
      <w:r w:rsidRPr="005A7122">
        <w:rPr>
          <w:rFonts w:cs="Times New Roman"/>
        </w:rPr>
        <w:t>mle.lambda (u,</w:t>
      </w:r>
      <w:r>
        <w:rPr>
          <w:rFonts w:cs="Times New Roman"/>
        </w:rPr>
        <w:t xml:space="preserve"> </w:t>
      </w:r>
      <w:r w:rsidRPr="005A7122">
        <w:rPr>
          <w:rFonts w:cs="Times New Roman"/>
        </w:rPr>
        <w:t>lambda0)</w:t>
      </w:r>
    </w:p>
    <w:p w:rsidR="00487054" w:rsidRPr="00323131" w:rsidRDefault="00487054" w:rsidP="00487054">
      <w:pPr>
        <w:spacing w:before="120" w:after="60" w:line="288" w:lineRule="auto"/>
        <w:rPr>
          <w:rFonts w:ascii="Times New Roman" w:hAnsi="Times New Roman" w:cs="Times New Roman"/>
          <w:b/>
        </w:rPr>
      </w:pPr>
      <w:r w:rsidRPr="00323131">
        <w:rPr>
          <w:rFonts w:ascii="Times New Roman" w:hAnsi="Times New Roman" w:cs="Times New Roman"/>
          <w:b/>
        </w:rPr>
        <w:t>Arguments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05"/>
      </w:tblGrid>
      <w:tr w:rsidR="00487054" w:rsidTr="00A77B38">
        <w:tc>
          <w:tcPr>
            <w:tcW w:w="1885" w:type="dxa"/>
          </w:tcPr>
          <w:p w:rsidR="00487054" w:rsidRDefault="00487054" w:rsidP="00A77B38">
            <w:pPr>
              <w:spacing w:before="120" w:after="120" w:line="288" w:lineRule="auto"/>
              <w:jc w:val="both"/>
            </w:pPr>
            <w:r>
              <w:rPr>
                <w:rFonts w:cs="Times New Roman"/>
              </w:rPr>
              <w:t>u</w:t>
            </w:r>
          </w:p>
        </w:tc>
        <w:tc>
          <w:tcPr>
            <w:tcW w:w="7105" w:type="dxa"/>
          </w:tcPr>
          <w:p w:rsidR="00487054" w:rsidRPr="00EB585E" w:rsidRDefault="00487054" w:rsidP="00487054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 xml:space="preserve">a numeric vector containing the </w:t>
            </w:r>
            <w:r w:rsidR="00CF464C" w:rsidRPr="00EB585E">
              <w:rPr>
                <w:rFonts w:ascii="Times New Roman" w:hAnsi="Times New Roman" w:cs="Times New Roman"/>
              </w:rPr>
              <w:t xml:space="preserve">number of reads fragmented from a CDS </w:t>
            </w:r>
            <w:r w:rsidR="00945FA6" w:rsidRPr="00EB585E">
              <w:rPr>
                <w:rFonts w:ascii="Times New Roman" w:hAnsi="Times New Roman" w:cs="Times New Roman"/>
              </w:rPr>
              <w:t>tha</w:t>
            </w:r>
            <w:r w:rsidR="0095501B">
              <w:rPr>
                <w:rFonts w:ascii="Times New Roman" w:hAnsi="Times New Roman" w:cs="Times New Roman"/>
              </w:rPr>
              <w:t>t</w:t>
            </w:r>
            <w:r w:rsidR="00945FA6" w:rsidRPr="00EB585E">
              <w:rPr>
                <w:rFonts w:ascii="Times New Roman" w:hAnsi="Times New Roman" w:cs="Times New Roman"/>
              </w:rPr>
              <w:t xml:space="preserve"> is </w:t>
            </w:r>
            <w:r w:rsidR="00CF464C" w:rsidRPr="00EB585E">
              <w:rPr>
                <w:rFonts w:ascii="Times New Roman" w:hAnsi="Times New Roman" w:cs="Times New Roman"/>
              </w:rPr>
              <w:t>associated to the COG of study</w:t>
            </w:r>
          </w:p>
        </w:tc>
      </w:tr>
      <w:tr w:rsidR="00487054" w:rsidTr="00A77B38">
        <w:tc>
          <w:tcPr>
            <w:tcW w:w="1885" w:type="dxa"/>
          </w:tcPr>
          <w:p w:rsidR="00487054" w:rsidRDefault="00487054" w:rsidP="00A77B38">
            <w:pPr>
              <w:spacing w:before="120" w:after="120" w:line="288" w:lineRule="auto"/>
              <w:jc w:val="both"/>
            </w:pPr>
            <w:r w:rsidRPr="005A7122">
              <w:rPr>
                <w:rFonts w:cs="Times New Roman"/>
              </w:rPr>
              <w:t>lambda0</w:t>
            </w:r>
          </w:p>
        </w:tc>
        <w:tc>
          <w:tcPr>
            <w:tcW w:w="7105" w:type="dxa"/>
          </w:tcPr>
          <w:p w:rsidR="00487054" w:rsidRPr="00EB585E" w:rsidRDefault="00C24A37" w:rsidP="00A77B38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</w:rPr>
            </w:pPr>
            <w:r w:rsidRPr="00EB585E">
              <w:rPr>
                <w:rFonts w:ascii="Times New Roman" w:hAnsi="Times New Roman" w:cs="Times New Roman"/>
              </w:rPr>
              <w:t xml:space="preserve">an initial value </w:t>
            </w:r>
            <w:r w:rsidR="0081588F" w:rsidRPr="00EB585E">
              <w:rPr>
                <w:rFonts w:ascii="Times New Roman" w:hAnsi="Times New Roman" w:cs="Times New Roman"/>
              </w:rPr>
              <w:t xml:space="preserve">of lambda set </w:t>
            </w:r>
            <w:r w:rsidRPr="00EB585E">
              <w:rPr>
                <w:rFonts w:ascii="Times New Roman" w:hAnsi="Times New Roman" w:cs="Times New Roman"/>
              </w:rPr>
              <w:t>for solving the ML equation</w:t>
            </w:r>
          </w:p>
        </w:tc>
      </w:tr>
    </w:tbl>
    <w:p w:rsidR="000946B0" w:rsidRPr="00323131" w:rsidRDefault="000946B0" w:rsidP="000946B0">
      <w:pPr>
        <w:spacing w:before="120" w:after="6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Value</w:t>
      </w:r>
    </w:p>
    <w:p w:rsidR="000946B0" w:rsidRPr="00EB585E" w:rsidRDefault="000946B0" w:rsidP="000946B0">
      <w:pPr>
        <w:spacing w:before="60" w:after="120" w:line="288" w:lineRule="auto"/>
        <w:ind w:left="360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 xml:space="preserve">the MLE of lambda </w:t>
      </w:r>
      <w:r w:rsidR="0095501B">
        <w:rPr>
          <w:rFonts w:ascii="Times New Roman" w:hAnsi="Times New Roman" w:cs="Times New Roman"/>
        </w:rPr>
        <w:t xml:space="preserve">obtained </w:t>
      </w:r>
      <w:r w:rsidRPr="00EB585E">
        <w:rPr>
          <w:rFonts w:ascii="Times New Roman" w:hAnsi="Times New Roman" w:cs="Times New Roman"/>
        </w:rPr>
        <w:t>for the COG of study</w:t>
      </w:r>
    </w:p>
    <w:p w:rsidR="005A7122" w:rsidRPr="00323131" w:rsidRDefault="008F03A7" w:rsidP="008F03A7">
      <w:pPr>
        <w:pStyle w:val="Heading1"/>
      </w:pPr>
      <w:bookmarkStart w:id="4" w:name="_Toc490641171"/>
      <w:r>
        <w:lastRenderedPageBreak/>
        <w:t>Example code</w:t>
      </w:r>
      <w:bookmarkEnd w:id="4"/>
    </w:p>
    <w:p w:rsidR="0022342C" w:rsidRPr="00EB585E" w:rsidRDefault="00B81018" w:rsidP="00403786">
      <w:pPr>
        <w:spacing w:before="120" w:after="120" w:line="288" w:lineRule="auto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>T</w:t>
      </w:r>
      <w:r w:rsidR="00C84C94" w:rsidRPr="00EB585E">
        <w:rPr>
          <w:rFonts w:ascii="Times New Roman" w:hAnsi="Times New Roman" w:cs="Times New Roman"/>
        </w:rPr>
        <w:t xml:space="preserve">o </w:t>
      </w:r>
      <w:r w:rsidRPr="00EB585E">
        <w:rPr>
          <w:rFonts w:ascii="Times New Roman" w:hAnsi="Times New Roman" w:cs="Times New Roman"/>
        </w:rPr>
        <w:t>facilitate</w:t>
      </w:r>
      <w:r w:rsidR="0075467D" w:rsidRPr="00EB585E">
        <w:rPr>
          <w:rFonts w:ascii="Times New Roman" w:hAnsi="Times New Roman" w:cs="Times New Roman"/>
        </w:rPr>
        <w:t xml:space="preserve"> a </w:t>
      </w:r>
      <w:r w:rsidR="00284E4F">
        <w:rPr>
          <w:rFonts w:ascii="Times New Roman" w:hAnsi="Times New Roman" w:cs="Times New Roman"/>
        </w:rPr>
        <w:t>statistician</w:t>
      </w:r>
      <w:r w:rsidR="0075467D" w:rsidRPr="00EB585E">
        <w:rPr>
          <w:rFonts w:ascii="Times New Roman" w:hAnsi="Times New Roman" w:cs="Times New Roman"/>
        </w:rPr>
        <w:t xml:space="preserve"> </w:t>
      </w:r>
      <w:r w:rsidRPr="00EB585E">
        <w:rPr>
          <w:rFonts w:ascii="Times New Roman" w:hAnsi="Times New Roman" w:cs="Times New Roman"/>
        </w:rPr>
        <w:t>to fit the ZTP-Bin</w:t>
      </w:r>
      <w:r w:rsidR="00BE159F" w:rsidRPr="00EB585E">
        <w:rPr>
          <w:rFonts w:ascii="Times New Roman" w:hAnsi="Times New Roman" w:cs="Times New Roman"/>
        </w:rPr>
        <w:t>,</w:t>
      </w:r>
      <w:r w:rsidRPr="00EB585E">
        <w:rPr>
          <w:rFonts w:ascii="Times New Roman" w:hAnsi="Times New Roman" w:cs="Times New Roman"/>
        </w:rPr>
        <w:t xml:space="preserve"> </w:t>
      </w:r>
      <w:r w:rsidR="003604B0" w:rsidRPr="00EB585E">
        <w:rPr>
          <w:rFonts w:ascii="Times New Roman" w:hAnsi="Times New Roman" w:cs="Times New Roman"/>
        </w:rPr>
        <w:t>using the given R functions</w:t>
      </w:r>
      <w:r w:rsidR="00BE159F" w:rsidRPr="00EB585E">
        <w:rPr>
          <w:rFonts w:ascii="Times New Roman" w:hAnsi="Times New Roman" w:cs="Times New Roman"/>
        </w:rPr>
        <w:t>,</w:t>
      </w:r>
      <w:r w:rsidR="003604B0" w:rsidRPr="00EB585E">
        <w:rPr>
          <w:rFonts w:ascii="Times New Roman" w:hAnsi="Times New Roman" w:cs="Times New Roman"/>
        </w:rPr>
        <w:t xml:space="preserve"> </w:t>
      </w:r>
      <w:r w:rsidRPr="00EB585E">
        <w:rPr>
          <w:rFonts w:ascii="Times New Roman" w:hAnsi="Times New Roman" w:cs="Times New Roman"/>
        </w:rPr>
        <w:t xml:space="preserve">on a metagenomic sample generated </w:t>
      </w:r>
      <w:r w:rsidR="00961586" w:rsidRPr="00EB585E">
        <w:rPr>
          <w:rFonts w:ascii="Times New Roman" w:hAnsi="Times New Roman" w:cs="Times New Roman"/>
        </w:rPr>
        <w:t xml:space="preserve">by </w:t>
      </w:r>
      <w:r w:rsidR="00A82820" w:rsidRPr="00EB585E">
        <w:rPr>
          <w:rFonts w:ascii="Times New Roman" w:hAnsi="Times New Roman" w:cs="Times New Roman"/>
        </w:rPr>
        <w:t>a</w:t>
      </w:r>
      <w:r w:rsidRPr="00EB585E">
        <w:rPr>
          <w:rFonts w:ascii="Times New Roman" w:hAnsi="Times New Roman" w:cs="Times New Roman"/>
        </w:rPr>
        <w:t xml:space="preserve"> </w:t>
      </w:r>
      <w:r w:rsidR="00A82820" w:rsidRPr="00EB585E">
        <w:rPr>
          <w:rFonts w:ascii="Times New Roman" w:hAnsi="Times New Roman" w:cs="Times New Roman"/>
        </w:rPr>
        <w:t xml:space="preserve">NGS technology other </w:t>
      </w:r>
      <w:r w:rsidRPr="00EB585E">
        <w:rPr>
          <w:rFonts w:ascii="Times New Roman" w:hAnsi="Times New Roman" w:cs="Times New Roman"/>
        </w:rPr>
        <w:t xml:space="preserve">than 454 platform, </w:t>
      </w:r>
      <w:r w:rsidR="00761C44" w:rsidRPr="00EB585E">
        <w:rPr>
          <w:rFonts w:ascii="Times New Roman" w:hAnsi="Times New Roman" w:cs="Times New Roman"/>
        </w:rPr>
        <w:t>an</w:t>
      </w:r>
      <w:r w:rsidR="00961586" w:rsidRPr="00EB585E">
        <w:rPr>
          <w:rFonts w:ascii="Times New Roman" w:hAnsi="Times New Roman" w:cs="Times New Roman"/>
        </w:rPr>
        <w:t xml:space="preserve"> </w:t>
      </w:r>
      <w:r w:rsidR="00761C44" w:rsidRPr="00EB585E">
        <w:rPr>
          <w:rFonts w:ascii="Times New Roman" w:hAnsi="Times New Roman" w:cs="Times New Roman"/>
        </w:rPr>
        <w:t>example code is</w:t>
      </w:r>
      <w:r w:rsidR="000121B9" w:rsidRPr="00EB585E">
        <w:rPr>
          <w:rFonts w:ascii="Times New Roman" w:hAnsi="Times New Roman" w:cs="Times New Roman"/>
        </w:rPr>
        <w:t xml:space="preserve"> provided to</w:t>
      </w:r>
      <w:r w:rsidR="009466CD" w:rsidRPr="00EB585E">
        <w:rPr>
          <w:rFonts w:ascii="Times New Roman" w:hAnsi="Times New Roman" w:cs="Times New Roman"/>
        </w:rPr>
        <w:t xml:space="preserve"> </w:t>
      </w:r>
      <w:r w:rsidR="00D20205">
        <w:rPr>
          <w:rFonts w:ascii="Times New Roman" w:hAnsi="Times New Roman" w:cs="Times New Roman"/>
        </w:rPr>
        <w:t>walk</w:t>
      </w:r>
      <w:r w:rsidR="0022342C" w:rsidRPr="00EB585E">
        <w:rPr>
          <w:rFonts w:ascii="Times New Roman" w:hAnsi="Times New Roman" w:cs="Times New Roman"/>
        </w:rPr>
        <w:t xml:space="preserve"> one </w:t>
      </w:r>
      <w:r w:rsidR="009466CD" w:rsidRPr="00EB585E">
        <w:rPr>
          <w:rFonts w:ascii="Times New Roman" w:hAnsi="Times New Roman" w:cs="Times New Roman"/>
        </w:rPr>
        <w:t xml:space="preserve">through the process. </w:t>
      </w:r>
      <w:r w:rsidR="0022342C" w:rsidRPr="00EB585E">
        <w:rPr>
          <w:rFonts w:ascii="Times New Roman" w:hAnsi="Times New Roman" w:cs="Times New Roman"/>
        </w:rPr>
        <w:t xml:space="preserve">The datasets used in the example code is saved under </w:t>
      </w:r>
      <w:r w:rsidR="000C71BB">
        <w:rPr>
          <w:rFonts w:ascii="Times New Roman" w:hAnsi="Times New Roman" w:cs="Times New Roman"/>
        </w:rPr>
        <w:t>.</w:t>
      </w:r>
      <w:r w:rsidR="0022342C" w:rsidRPr="00EB585E">
        <w:rPr>
          <w:rFonts w:ascii="Times New Roman" w:hAnsi="Times New Roman" w:cs="Times New Roman"/>
        </w:rPr>
        <w:t>/data folder.</w:t>
      </w:r>
    </w:p>
    <w:p w:rsidR="006B5003" w:rsidRPr="00EB585E" w:rsidRDefault="00B74C2B" w:rsidP="00403786">
      <w:pPr>
        <w:spacing w:before="120" w:after="120" w:line="288" w:lineRule="auto"/>
        <w:jc w:val="both"/>
        <w:rPr>
          <w:rFonts w:ascii="Times New Roman" w:hAnsi="Times New Roman" w:cs="Times New Roman"/>
        </w:rPr>
      </w:pPr>
      <w:r w:rsidRPr="00EB585E">
        <w:rPr>
          <w:rFonts w:ascii="Times New Roman" w:hAnsi="Times New Roman" w:cs="Times New Roman"/>
        </w:rPr>
        <w:t xml:space="preserve">One should </w:t>
      </w:r>
      <w:r w:rsidR="00DE248A" w:rsidRPr="00EB585E">
        <w:rPr>
          <w:rFonts w:ascii="Times New Roman" w:hAnsi="Times New Roman" w:cs="Times New Roman"/>
        </w:rPr>
        <w:t>estimate the two parameters (lambda, p) from the simulated datasets (Simu_Ui, Simu_blastBH)</w:t>
      </w:r>
      <w:r w:rsidR="00403786" w:rsidRPr="00EB585E">
        <w:rPr>
          <w:rFonts w:ascii="Times New Roman" w:hAnsi="Times New Roman" w:cs="Times New Roman"/>
        </w:rPr>
        <w:t xml:space="preserve"> </w:t>
      </w:r>
      <w:r w:rsidR="000121B9" w:rsidRPr="00EB585E">
        <w:rPr>
          <w:rFonts w:ascii="Times New Roman" w:hAnsi="Times New Roman" w:cs="Times New Roman"/>
        </w:rPr>
        <w:t xml:space="preserve"> </w:t>
      </w:r>
      <w:r w:rsidR="00403786" w:rsidRPr="00EB585E">
        <w:rPr>
          <w:rFonts w:ascii="Times New Roman" w:hAnsi="Times New Roman" w:cs="Times New Roman"/>
        </w:rPr>
        <w:t xml:space="preserve">by using the </w:t>
      </w:r>
      <w:r w:rsidR="00403786" w:rsidRPr="00040679">
        <w:rPr>
          <w:rFonts w:cs="Times New Roman"/>
        </w:rPr>
        <w:t>mle.lambda</w:t>
      </w:r>
      <w:r w:rsidR="00761C44" w:rsidRPr="00EB585E">
        <w:rPr>
          <w:rFonts w:ascii="Times New Roman" w:hAnsi="Times New Roman" w:cs="Times New Roman"/>
        </w:rPr>
        <w:t xml:space="preserve"> </w:t>
      </w:r>
      <w:r w:rsidR="00403786" w:rsidRPr="00EB585E">
        <w:rPr>
          <w:rFonts w:ascii="Times New Roman" w:hAnsi="Times New Roman" w:cs="Times New Roman"/>
        </w:rPr>
        <w:t xml:space="preserve">function; and then </w:t>
      </w:r>
      <w:r w:rsidR="00EB585E" w:rsidRPr="00EB585E">
        <w:rPr>
          <w:rFonts w:ascii="Times New Roman" w:hAnsi="Times New Roman" w:cs="Times New Roman"/>
        </w:rPr>
        <w:t xml:space="preserve">apply </w:t>
      </w:r>
      <w:r w:rsidR="00EB585E" w:rsidRPr="00040679">
        <w:rPr>
          <w:rFonts w:cs="Times New Roman"/>
        </w:rPr>
        <w:t>ZTPBin</w:t>
      </w:r>
      <w:r w:rsidR="00EB585E" w:rsidRPr="00EB585E">
        <w:rPr>
          <w:rFonts w:ascii="Times New Roman" w:hAnsi="Times New Roman" w:cs="Times New Roman"/>
        </w:rPr>
        <w:t xml:space="preserve"> function</w:t>
      </w:r>
      <w:r w:rsidR="00B81018" w:rsidRPr="00EB585E">
        <w:rPr>
          <w:rFonts w:ascii="Times New Roman" w:hAnsi="Times New Roman" w:cs="Times New Roman"/>
        </w:rPr>
        <w:t xml:space="preserve"> </w:t>
      </w:r>
      <w:r w:rsidR="00C677BA">
        <w:rPr>
          <w:rFonts w:ascii="Times New Roman" w:hAnsi="Times New Roman" w:cs="Times New Roman"/>
        </w:rPr>
        <w:t>on a real dataset with the input of the</w:t>
      </w:r>
      <w:r w:rsidR="002F0C4E">
        <w:rPr>
          <w:rFonts w:ascii="Times New Roman" w:hAnsi="Times New Roman" w:cs="Times New Roman"/>
        </w:rPr>
        <w:t>se</w:t>
      </w:r>
      <w:r w:rsidR="00C677BA">
        <w:rPr>
          <w:rFonts w:ascii="Times New Roman" w:hAnsi="Times New Roman" w:cs="Times New Roman"/>
        </w:rPr>
        <w:t xml:space="preserve"> estimated parameters.</w:t>
      </w:r>
      <w:r w:rsidR="00194CA8">
        <w:rPr>
          <w:rFonts w:ascii="Times New Roman" w:hAnsi="Times New Roman" w:cs="Times New Roman"/>
        </w:rPr>
        <w:t xml:space="preserve"> Detailed comments are provided in the code.</w:t>
      </w:r>
    </w:p>
    <w:sectPr w:rsidR="006B5003" w:rsidRPr="00EB585E" w:rsidSect="007B346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3E7" w:rsidRDefault="006C73E7" w:rsidP="006C73E7">
      <w:pPr>
        <w:spacing w:after="0" w:line="240" w:lineRule="auto"/>
      </w:pPr>
      <w:r>
        <w:separator/>
      </w:r>
    </w:p>
  </w:endnote>
  <w:endnote w:type="continuationSeparator" w:id="0">
    <w:p w:rsidR="006C73E7" w:rsidRDefault="006C73E7" w:rsidP="006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46D" w:rsidRDefault="007B34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36F616D" wp14:editId="12F9859E">
              <wp:simplePos x="0" y="0"/>
              <wp:positionH relativeFrom="rightMargin">
                <wp:posOffset>-485775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B346D" w:rsidRPr="003E3898" w:rsidRDefault="007B346D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3E389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3E3898">
                            <w:rPr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3E389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0C71BB">
                            <w:rPr>
                              <w:noProof/>
                              <w:color w:val="000000" w:themeColor="text1"/>
                            </w:rPr>
                            <w:t>1</w:t>
                          </w:r>
                          <w:r w:rsidRPr="003E3898">
                            <w:rPr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  <w:p w:rsidR="007B346D" w:rsidRDefault="007B346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6F616D" id="Rectangle 8" o:spid="_x0000_s1026" style="position:absolute;margin-left:-38.25pt;margin-top:15.1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" fillcolor="white [3212]" stroked="f" strokeweight="3pt">
              <v:textbox>
                <w:txbxContent>
                  <w:p w:rsidR="007B346D" w:rsidRPr="003E3898" w:rsidRDefault="007B346D">
                    <w:pPr>
                      <w:jc w:val="right"/>
                      <w:rPr>
                        <w:color w:val="000000" w:themeColor="text1"/>
                      </w:rPr>
                    </w:pPr>
                    <w:r w:rsidRPr="003E3898">
                      <w:rPr>
                        <w:color w:val="000000" w:themeColor="text1"/>
                      </w:rPr>
                      <w:fldChar w:fldCharType="begin"/>
                    </w:r>
                    <w:r w:rsidRPr="003E3898">
                      <w:rPr>
                        <w:color w:val="000000" w:themeColor="text1"/>
                      </w:rPr>
                      <w:instrText xml:space="preserve"> PAGE   \* MERGEFORMAT </w:instrText>
                    </w:r>
                    <w:r w:rsidRPr="003E3898">
                      <w:rPr>
                        <w:color w:val="000000" w:themeColor="text1"/>
                      </w:rPr>
                      <w:fldChar w:fldCharType="separate"/>
                    </w:r>
                    <w:r w:rsidR="000C71BB">
                      <w:rPr>
                        <w:noProof/>
                        <w:color w:val="000000" w:themeColor="text1"/>
                      </w:rPr>
                      <w:t>1</w:t>
                    </w:r>
                    <w:r w:rsidRPr="003E3898">
                      <w:rPr>
                        <w:noProof/>
                        <w:color w:val="000000" w:themeColor="text1"/>
                      </w:rPr>
                      <w:fldChar w:fldCharType="end"/>
                    </w:r>
                  </w:p>
                  <w:p w:rsidR="007B346D" w:rsidRDefault="007B346D"/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18989</wp:posOffset>
              </wp:positionH>
              <wp:positionV relativeFrom="paragraph">
                <wp:posOffset>-105410</wp:posOffset>
              </wp:positionV>
              <wp:extent cx="5924611" cy="18604"/>
              <wp:effectExtent l="0" t="0" r="0" b="635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421FB9" id="Rectangle 6" o:spid="_x0000_s1026" style="position:absolute;margin-left:1.5pt;margin-top:-8.3pt;width:466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" fillcolor="black [3213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3E7" w:rsidRDefault="006C73E7" w:rsidP="006C73E7">
      <w:pPr>
        <w:spacing w:after="0" w:line="240" w:lineRule="auto"/>
      </w:pPr>
      <w:r>
        <w:separator/>
      </w:r>
    </w:p>
  </w:footnote>
  <w:footnote w:type="continuationSeparator" w:id="0">
    <w:p w:rsidR="006C73E7" w:rsidRDefault="006C73E7" w:rsidP="006C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AyIDAwtTExNDUyUdpeDU4uLM/DyQAuNaADbmI90sAAAA"/>
  </w:docVars>
  <w:rsids>
    <w:rsidRoot w:val="008C07D6"/>
    <w:rsid w:val="000121B9"/>
    <w:rsid w:val="00015A89"/>
    <w:rsid w:val="00040679"/>
    <w:rsid w:val="00043587"/>
    <w:rsid w:val="00050FF9"/>
    <w:rsid w:val="000946B0"/>
    <w:rsid w:val="000A3A7B"/>
    <w:rsid w:val="000C71BB"/>
    <w:rsid w:val="00173D16"/>
    <w:rsid w:val="00194CA8"/>
    <w:rsid w:val="0022342C"/>
    <w:rsid w:val="002763FC"/>
    <w:rsid w:val="00284E4F"/>
    <w:rsid w:val="002F0C4E"/>
    <w:rsid w:val="00323131"/>
    <w:rsid w:val="003604B0"/>
    <w:rsid w:val="003E3898"/>
    <w:rsid w:val="00403786"/>
    <w:rsid w:val="00417BD5"/>
    <w:rsid w:val="00487054"/>
    <w:rsid w:val="004E712F"/>
    <w:rsid w:val="005A7122"/>
    <w:rsid w:val="00654982"/>
    <w:rsid w:val="006B5003"/>
    <w:rsid w:val="006C73E7"/>
    <w:rsid w:val="006D2A40"/>
    <w:rsid w:val="007522BD"/>
    <w:rsid w:val="0075467D"/>
    <w:rsid w:val="00761C44"/>
    <w:rsid w:val="007B346D"/>
    <w:rsid w:val="007F2257"/>
    <w:rsid w:val="0081588F"/>
    <w:rsid w:val="008546DD"/>
    <w:rsid w:val="008C07D6"/>
    <w:rsid w:val="008F03A7"/>
    <w:rsid w:val="00945FA6"/>
    <w:rsid w:val="009466CD"/>
    <w:rsid w:val="0095501B"/>
    <w:rsid w:val="00961586"/>
    <w:rsid w:val="009A4BE9"/>
    <w:rsid w:val="00A46743"/>
    <w:rsid w:val="00A82820"/>
    <w:rsid w:val="00B05B9C"/>
    <w:rsid w:val="00B17E7B"/>
    <w:rsid w:val="00B74C2B"/>
    <w:rsid w:val="00B81018"/>
    <w:rsid w:val="00BC27E8"/>
    <w:rsid w:val="00BE159F"/>
    <w:rsid w:val="00C05D76"/>
    <w:rsid w:val="00C12E9F"/>
    <w:rsid w:val="00C24A37"/>
    <w:rsid w:val="00C677BA"/>
    <w:rsid w:val="00C84C94"/>
    <w:rsid w:val="00CF464C"/>
    <w:rsid w:val="00D20205"/>
    <w:rsid w:val="00DE248A"/>
    <w:rsid w:val="00EB585E"/>
    <w:rsid w:val="00EC4BC7"/>
    <w:rsid w:val="00EE0C4E"/>
    <w:rsid w:val="00F20DE6"/>
    <w:rsid w:val="00F70845"/>
    <w:rsid w:val="00FB6874"/>
    <w:rsid w:val="00F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48A3443-A15F-4AE5-92E7-B1C45740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3E7"/>
  </w:style>
  <w:style w:type="paragraph" w:styleId="Heading1">
    <w:name w:val="heading 1"/>
    <w:basedOn w:val="Normal"/>
    <w:next w:val="Normal"/>
    <w:link w:val="Heading1Char"/>
    <w:uiPriority w:val="9"/>
    <w:qFormat/>
    <w:rsid w:val="006C7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73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E7"/>
  </w:style>
  <w:style w:type="paragraph" w:styleId="Footer">
    <w:name w:val="footer"/>
    <w:basedOn w:val="Normal"/>
    <w:link w:val="FooterChar"/>
    <w:uiPriority w:val="99"/>
    <w:unhideWhenUsed/>
    <w:rsid w:val="006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E7"/>
  </w:style>
  <w:style w:type="paragraph" w:styleId="TOC1">
    <w:name w:val="toc 1"/>
    <w:basedOn w:val="Normal"/>
    <w:next w:val="Normal"/>
    <w:autoRedefine/>
    <w:uiPriority w:val="39"/>
    <w:unhideWhenUsed/>
    <w:rsid w:val="00050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0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3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131"/>
    <w:pPr>
      <w:spacing w:after="100"/>
      <w:ind w:left="220"/>
    </w:pPr>
  </w:style>
  <w:style w:type="table" w:styleId="TableGrid">
    <w:name w:val="Table Grid"/>
    <w:basedOn w:val="TableNormal"/>
    <w:uiPriority w:val="39"/>
    <w:rsid w:val="009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095EA-9DDE-4442-8361-38FB0937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 Health Sciences Center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Ruofei Du</dc:creator>
  <cp:keywords/>
  <dc:description/>
  <cp:lastModifiedBy>Ruofei Du</cp:lastModifiedBy>
  <cp:revision>5</cp:revision>
  <dcterms:created xsi:type="dcterms:W3CDTF">2017-08-17T18:53:00Z</dcterms:created>
  <dcterms:modified xsi:type="dcterms:W3CDTF">2017-08-23T15:52:00Z</dcterms:modified>
</cp:coreProperties>
</file>