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bookMarkStart/>
    <w:bookmarkEnd/>
    <w:p>
      <w:pPr>
        <w:spacing w:lineRule="exact" w:line="20"/>
        <w:jc w:val="center"/>
        <w:sectPr>
          <w:type w:val="nextPage"/>
          <w:pgSz w:h="10800" w:w="19200"/>
          <w:pgMar w:left="1800" w:right="1800" w:top="1440" w:bottom="1353" w:header="851" w:footer="992" w:gutter="0"/>
        </w:sectPr>
      </w:pPr>
      <w:r>
        <w:rPr>
          <w:noProof/>
        </w:rPr>
        <w:pict>
          <v:shapetype id="polygon0" coordsize="96000,53800" o:spt="12.000000" path="m 0,53800 l 0,0 l 96000,0 l 96000,53800xe">
            <v:stroke joinstyle="miter"/>
          </v:shapetype>
          <v:shape id="WS_polygon0" type="polygon0" style="position:absolute;left:0;text-align:left;margin-left:0.000000pt;margin-top:0.999939pt;width:960.000000pt;height:538.000000pt;z-index:-251658239;mso-position-horizontal-relative:page;mso-position-vertical-relative:page" strokecolor="#FFFFFF" strokeweight="0pt">
            <v:stroke miterlimit="10" dashstyle="solid" joinstyle="miter" endcap="flat"/>
            <v:fill color="#FFFFFF"/>
          </v:shape>
        </w:pict>
      </w:r>
      <w:r>
        <w:rPr>
          <w:noProof/>
        </w:rPr>
        <w:pict>
          <v:shapetype id="polygon1" coordsize="39888,156" o:spt="12.000000" path="m 0,0 l 9972,0 l 19944,0 l 29916,0 l 39888,0 l 39888,156 l 29916,156 l 19944,156 l 9972,156 l 0,156xe">
            <v:stroke joinstyle="miter"/>
          </v:shapetype>
          <v:shape id="WS_polygon1" type="polygon1" style="position:absolute;left:0;text-align:left;margin-left:417.010010pt;margin-top:433.470001pt;width:398.880005pt;height:1.559998pt;z-index:-251658219;mso-position-horizontal-relative:page;mso-position-vertical-relative:page" strokecolor="#0563C1" strokeweight="0pt">
            <v:stroke miterlimit="10" dashstyle="solid" joinstyle="miter" endcap="flat"/>
            <v:fill color="#0563C1"/>
          </v:shape>
        </w:pict>
      </w:r>
      <w:r>
        <w:rPr>
          <w:noProof/>
        </w:rPr>
        <w:pict>
          <v:shapetype id="polygon2" coordsize="10296,156" o:spt="12.000000" path="m 0,156 l 10296,156 l 10296,0 l 0,0xe">
            <v:stroke joinstyle="miter"/>
          </v:shapetype>
          <v:shape id="WS_polygon2" type="polygon2" style="position:absolute;left:0;text-align:left;margin-left:417.010010pt;margin-top:456.511993pt;width:102.960022pt;height:1.559998pt;z-index:-251658215;mso-position-horizontal-relative:page;mso-position-vertical-relative:page" strokecolor="#0563C1" strokeweight="0pt">
            <v:stroke miterlimit="10" dashstyle="solid" joinstyle="miter" endcap="flat"/>
            <v:fill color="#0563C1"/>
          </v:shape>
        </w:pict>
      </w:r>
    </w:p>
    <w:p>
      <w:pPr>
        <w:spacing w:before="2827" w:line="240" w:lineRule="exact"/>
      </w:pPr>
    </w:p>
    <w:p>
      <w:pPr>
        <w:jc w:val="left"/>
        <w:autoSpaceDE w:val="off"/>
        <w:autoSpaceDN w:val="off"/>
        <w:spacing w:beforeAutospacing="off" w:afterAutospacing="off" w:line="881" w:lineRule="exact"/>
        <w:rPr/>
        <w:ind w:left="2489"/>
      </w:pPr>
      <w:r>
        <w:rPr>
          <w:kern w:val="0"/>
          <w:rFonts w:ascii="Calibri Light" w:cs="Calibri Light" w:hAnsi="Calibri Light" w:eastAsia="Calibri Light"/>
          <w:sz w:val="88"/>
          <w:color w:val="4472C4"/>
          <w:spacing w:val="-19"/>
          <w:w w:val="105"/>
        </w:rPr>
        <w:t w:space="preserve">Sessão</w:t>
      </w:r>
    </w:p>
    <w:p>
      <w:pPr>
        <w:spacing w:before="69" w:beforeAutospacing="off" w:afterAutospacing="off" w:line="881" w:lineRule="exact"/>
        <w:jc w:val="left"/>
        <w:autoSpaceDE w:val="off"/>
        <w:autoSpaceDN w:val="off"/>
        <w:rPr/>
        <w:ind w:left="111"/>
      </w:pPr>
      <w:r>
        <w:rPr>
          <w:kern w:val="0"/>
          <w:rFonts w:ascii="Calibri Light" w:cs="Calibri Light" w:hAnsi="Calibri Light" w:eastAsia="Calibri Light"/>
          <w:sz w:val="88"/>
          <w:color w:val="4472C4"/>
          <w:spacing w:val="-10"/>
          <w:w w:val="102"/>
        </w:rPr>
        <w:t w:space="preserve">avaliação</w:t>
      </w:r>
      <w:r>
        <w:rPr>
          <w:rFonts w:ascii="Calibri Light" w:cs="Calibri Light" w:hAnsi="Calibri Light" w:eastAsia="Calibri Light"/>
          <w:sz w:val="88"/>
          <w:color w:val="4472C4"/>
          <w:w w:val="93"/>
        </w:rPr>
        <w:t w:space="preserve"> </w:t>
      </w:r>
      <w:r>
        <w:rPr>
          <w:kern w:val="0"/>
          <w:rFonts w:ascii="Calibri Light" w:cs="Calibri Light" w:hAnsi="Calibri Light" w:eastAsia="Calibri Light"/>
          <w:sz w:val="88"/>
          <w:color w:val="4472C4"/>
          <w:spacing w:val="-4"/>
          <w:w w:val="101"/>
        </w:rPr>
        <w:t w:space="preserve">PBF</w:t>
      </w:r>
    </w:p>
    <w:p>
      <w:pPr>
        <w:spacing w:before="90" w:beforeAutospacing="off" w:afterAutospacing="off" w:line="498" w:lineRule="exact"/>
        <w:jc w:val="left"/>
        <w:autoSpaceDE w:val="off"/>
        <w:autoSpaceDN w:val="off"/>
        <w:rPr/>
        <w:ind w:firstLine="-360" w:left="360" w:right="-120"/>
      </w:pPr>
      <w:r>
        <w:br w:type="column"/>
      </w:r>
      <w:r>
        <w:rPr>
          <w:kern w:val="0"/>
          <w:rFonts w:ascii="Arial" w:cs="Arial" w:hAnsi="Arial" w:eastAsia="Arial"/>
          <w:sz w:val="48"/>
          <w:color w:val="000000"/>
          <w:spacing w:val="0"/>
        </w:rPr>
        <w:t w:space="preserve">•</w:t>
      </w:r>
      <w:r>
        <w:rPr>
          <w:rFonts w:ascii="Arial" w:cs="Arial" w:hAnsi="Arial" w:eastAsia="Arial"/>
          <w:sz w:val="48"/>
          <w:color w:val="000000"/>
          <w:spacing w:val="5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sessão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de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2"/>
          <w:w w:val="105"/>
        </w:rPr>
        <w:t w:space="preserve">avaliação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do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"/>
        </w:rPr>
        <w:t w:space="preserve">protótipo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de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3"/>
          <w:w w:val="101"/>
        </w:rPr>
        <w:t w:space="preserve">baixa-</w:t>
      </w:r>
      <w:r>
        <w:rPr>
          <w:rFonts w:ascii="Calibri" w:cs="Calibri" w:hAnsi="Calibri" w:eastAsia="Calibri"/>
          <w:sz w:val="48"/>
          <w:color w:val="000000"/>
          <w:spacing w:val="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fidelidade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4"/>
          <w:w w:val="101"/>
        </w:rPr>
        <w:t w:space="preserve">com</w:t>
      </w:r>
      <w:r>
        <w:rPr>
          <w:rFonts w:ascii="Calibri" w:cs="Calibri" w:hAnsi="Calibri" w:eastAsia="Calibri"/>
          <w:sz w:val="48"/>
          <w:color w:val="000000"/>
          <w:w w:val="87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pessoas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5"/>
          <w:w w:val="102"/>
        </w:rPr>
        <w:t w:space="preserve">externas</w:t>
      </w:r>
      <w:r>
        <w:rPr>
          <w:rFonts w:ascii="Calibri" w:cs="Calibri" w:hAnsi="Calibri" w:eastAsia="Calibri"/>
          <w:sz w:val="48"/>
          <w:color w:val="000000"/>
          <w:w w:val="86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ao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2"/>
        </w:rPr>
        <w:t w:space="preserve">projeto</w:t>
      </w:r>
    </w:p>
    <w:p>
      <w:pPr>
        <w:spacing w:before="528" w:line="240" w:lineRule="exact"/>
      </w:pPr>
    </w:p>
    <w:p>
      <w:pPr>
        <w:jc w:val="left"/>
        <w:autoSpaceDE w:val="off"/>
        <w:autoSpaceDN w:val="off"/>
        <w:spacing w:beforeAutospacing="off" w:afterAutospacing="off" w:line="554" w:lineRule="exact"/>
        <w:rPr/>
        <w:ind/>
      </w:pPr>
      <w:r>
        <w:rPr>
          <w:kern w:val="0"/>
          <w:rFonts w:ascii="Arial" w:cs="Arial" w:hAnsi="Arial" w:eastAsia="Arial"/>
          <w:sz w:val="48"/>
          <w:color w:val="000000"/>
          <w:spacing w:val="0"/>
        </w:rPr>
        <w:t w:space="preserve">•</w:t>
      </w:r>
      <w:r>
        <w:rPr>
          <w:rFonts w:ascii="Arial" w:cs="Arial" w:hAnsi="Arial" w:eastAsia="Arial"/>
          <w:sz w:val="48"/>
          <w:color w:val="000000"/>
          <w:spacing w:val="5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6ª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2"/>
          <w:w w:val="105"/>
        </w:rPr>
        <w:t w:space="preserve">feira,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dia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1"/>
          <w:w w:val="105"/>
        </w:rPr>
        <w:t w:space="preserve">26,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7"/>
          <w:w w:val="103"/>
        </w:rPr>
        <w:t w:space="preserve">13h-16h.</w:t>
      </w:r>
    </w:p>
    <w:p>
      <w:pPr>
        <w:spacing w:before="545" w:line="240" w:lineRule="exact"/>
      </w:pPr>
    </w:p>
    <w:p>
      <w:pPr>
        <w:jc w:val="left"/>
        <w:autoSpaceDE w:val="off"/>
        <w:autoSpaceDN w:val="off"/>
        <w:spacing w:beforeAutospacing="off" w:afterAutospacing="off" w:line="498" w:lineRule="exact"/>
        <w:rPr/>
        <w:ind w:firstLine="-360" w:left="360" w:right="252"/>
      </w:pPr>
      <w:r>
        <w:rPr>
          <w:kern w:val="0"/>
          <w:rFonts w:ascii="Arial" w:cs="Arial" w:hAnsi="Arial" w:eastAsia="Arial"/>
          <w:sz w:val="48"/>
          <w:color w:val="000000"/>
          <w:spacing w:val="0"/>
        </w:rPr>
        <w:t w:space="preserve">•</w:t>
      </w:r>
      <w:r>
        <w:rPr>
          <w:rFonts w:ascii="Arial" w:cs="Arial" w:hAnsi="Arial" w:eastAsia="Arial"/>
          <w:sz w:val="48"/>
          <w:color w:val="000000"/>
          <w:spacing w:val="5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4"/>
          <w:w w:val="102"/>
        </w:rPr>
        <w:t w:space="preserve">necessário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1"/>
          <w:w w:val="105"/>
        </w:rPr>
        <w:t w:space="preserve">ter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um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2"/>
          <w:w w:val="105"/>
        </w:rPr>
        <w:t w:space="preserve">protótipo</w:t>
      </w:r>
      <w:r>
        <w:rPr>
          <w:rFonts w:ascii="Calibri" w:cs="Calibri" w:hAnsi="Calibri" w:eastAsia="Calibri"/>
          <w:sz w:val="48"/>
          <w:color w:val="000000"/>
          <w:w w:val="84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(baseado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em</w:t>
      </w:r>
      <w:r>
        <w:rPr>
          <w:rFonts w:ascii="Calibri" w:cs="Calibri" w:hAnsi="Calibri" w:eastAsia="Calibri"/>
          <w:sz w:val="48"/>
          <w:color w:val="000000"/>
          <w:w w:val="10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i/>
          <w:iCs w:val="on"/>
          <w:spacing w:val="-2"/>
          <w:w w:val="101"/>
        </w:rPr>
        <w:t w:space="preserve">wireframes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)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4"/>
          <w:w w:val="101"/>
        </w:rPr>
        <w:t w:space="preserve">com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alguma</w:t>
      </w:r>
      <w:r>
        <w:rPr>
          <w:rFonts w:ascii="Calibri" w:cs="Calibri" w:hAnsi="Calibri" w:eastAsia="Calibri"/>
          <w:sz w:val="48"/>
          <w:color w:val="000000"/>
          <w:w w:val="87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2"/>
        </w:rPr>
        <w:t w:space="preserve">interatividade</w:t>
      </w:r>
    </w:p>
    <w:p>
      <w:pPr>
        <w:spacing w:before="528" w:line="240" w:lineRule="exact"/>
      </w:pPr>
    </w:p>
    <w:p>
      <w:pPr>
        <w:jc w:val="left"/>
        <w:autoSpaceDE w:val="off"/>
        <w:autoSpaceDN w:val="off"/>
        <w:spacing w:beforeAutospacing="off" w:afterAutospacing="off" w:line="554" w:lineRule="exact"/>
        <w:rPr/>
        <w:ind/>
      </w:pPr>
      <w:r>
        <w:rPr>
          <w:kern w:val="0"/>
          <w:rFonts w:ascii="Arial" w:cs="Arial" w:hAnsi="Arial" w:eastAsia="Arial"/>
          <w:sz w:val="48"/>
          <w:color w:val="000000"/>
          <w:spacing w:val="0"/>
        </w:rPr>
        <w:t w:space="preserve">•</w:t>
      </w:r>
      <w:r>
        <w:rPr>
          <w:rFonts w:ascii="Arial" w:cs="Arial" w:hAnsi="Arial" w:eastAsia="Arial"/>
          <w:sz w:val="48"/>
          <w:color w:val="000000"/>
          <w:spacing w:val="53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planear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a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sessão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de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2"/>
          <w:w w:val="105"/>
        </w:rPr>
        <w:t w:space="preserve">avaliação</w:t>
      </w:r>
    </w:p>
    <w:p>
      <w:pPr>
        <w:spacing w:before="528" w:line="240" w:lineRule="exact"/>
      </w:pPr>
    </w:p>
    <w:p>
      <w:pPr>
        <w:jc w:val="left"/>
        <w:autoSpaceDE w:val="off"/>
        <w:autoSpaceDN w:val="off"/>
        <w:spacing w:beforeAutospacing="off" w:afterAutospacing="off" w:line="554" w:lineRule="exact"/>
        <w:rPr/>
        <w:ind/>
      </w:pPr>
      <w:r>
        <w:rPr>
          <w:kern w:val="0"/>
          <w:rFonts w:ascii="Arial" w:cs="Arial" w:hAnsi="Arial" w:eastAsia="Arial"/>
          <w:sz w:val="48"/>
          <w:color w:val="000000"/>
          <w:spacing w:val="0"/>
        </w:rPr>
        <w:t w:space="preserve">•</w:t>
      </w:r>
      <w:r>
        <w:rPr>
          <w:rFonts w:ascii="Arial" w:cs="Arial" w:hAnsi="Arial" w:eastAsia="Arial"/>
          <w:sz w:val="48"/>
          <w:color w:val="000000"/>
          <w:spacing w:val="5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i/>
          <w:iCs w:val="on"/>
          <w:spacing w:val="-11"/>
          <w:w w:val="105"/>
        </w:rPr>
        <w:t w:space="preserve">formative</w:t>
      </w:r>
      <w:r>
        <w:rPr>
          <w:rFonts w:ascii="Calibri" w:cs="Calibri" w:hAnsi="Calibri" w:eastAsia="Calibri"/>
          <w:sz w:val="48"/>
          <w:color w:val="000000"/>
          <w:i/>
          <w:iCs w:val="on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i/>
          <w:iCs w:val="on"/>
          <w:spacing w:val="0"/>
        </w:rPr>
        <w:t w:space="preserve">evaluation</w:t>
      </w:r>
    </w:p>
    <w:p>
      <w:pPr>
        <w:jc w:val="left"/>
        <w:autoSpaceDE w:val="off"/>
        <w:autoSpaceDN w:val="off"/>
        <w:spacing w:beforeAutospacing="off" w:afterAutospacing="off" w:line="461" w:lineRule="exact"/>
        <w:rPr/>
        <w:ind w:left="360"/>
      </w:pPr>
      <w:hyperlink r:id="rId5" w:history="on">
        <w:r>
          <w:rPr>
            <w:rFonts w:ascii="Calibri" w:cs="Calibri" w:hAnsi="Calibri" w:eastAsia="Calibri"/>
            <w:szCs w:val="21"/>
            <w:color w:val="0563C1"/>
            <w:kern w:val="0"/>
            <w:sz w:val="48"/>
            <w:i/>
            <w:iCs w:val="on"/>
            <w:spacing w:val="-11"/>
            <w:w w:val="105"/>
          </w:rPr>
          <w:t w:space="preserve">https://www.usabilitybok.org/formative-</w:t>
        </w:r>
      </w:hyperlink>
    </w:p>
    <w:p>
      <w:pPr>
        <w:jc w:val="left"/>
        <w:autoSpaceDE w:val="off"/>
        <w:autoSpaceDN w:val="off"/>
        <w:spacing w:beforeAutospacing="off" w:afterAutospacing="off" w:line="461" w:lineRule="exact"/>
        <w:rPr/>
        <w:ind w:left="360"/>
      </w:pPr>
      <w:hyperlink r:id="rId5" w:history="on">
        <w:r>
          <w:rPr>
            <w:rFonts w:ascii="Calibri" w:cs="Calibri" w:hAnsi="Calibri" w:eastAsia="Calibri"/>
            <w:szCs w:val="21"/>
            <w:color w:val="0563C1"/>
            <w:kern w:val="0"/>
            <w:sz w:val="48"/>
            <w:i/>
            <w:iCs w:val="on"/>
            <w:spacing w:val="0"/>
          </w:rPr>
          <w:t w:space="preserve">evaluation</w:t>
        </w:r>
      </w:hyperlink>
    </w:p>
    <w:p>
      <w:pPr>
        <w:spacing w:line="14" w:lineRule="exact"/>
        <w:sectPr>
          <w:type w:val="continuous"/>
          <w:pgSz w:h="10800" w:w="19200"/>
          <w:pgMar w:left="1800" w:right="1800" w:top="1440" w:bottom="1353" w:header="851" w:footer="992" w:gutter="0"/>
          <w:cols w:num="2" w:equalWidth="off">
            <w:col w:space="1265" w:w="4916"/>
            <w:col w:space="0" w:w="8832"/>
          </w:cols>
        </w:sectPr>
      </w:pPr>
    </w:p>
    <w:bookMarkStart/>
    <w:bookmarkEnd/>
    <w:p>
      <w:pPr>
        <w:spacing w:lineRule="exact" w:line="20"/>
        <w:jc w:val="center"/>
        <w:sectPr>
          <w:type w:val="nextPage"/>
          <w:pgSz w:h="10800" w:w="19200"/>
          <w:pgMar w:left="1800" w:right="1482" w:top="1440" w:bottom="1440" w:header="851" w:footer="992" w:gutter="0"/>
        </w:sectPr>
      </w:pPr>
      <w:r>
        <w:rPr>
          <w:noProof/>
        </w:rPr>
        <w:pict>
          <v:shape type="#_x0000_t75" id="imagerId6" style="position:absolute;margin-left:0.000000pt;margin-top:0.999939pt;width:960.000000pt;height:538.000000pt;z-index:-251658240;mso-position-horizontal-relative:page;mso-position-vertical-relative:page">
            <v:imagedata r:id="rId6" o:title=""/>
          </v:shape>
        </w:pict>
      </w:r>
    </w:p>
    <w:p>
      <w:pPr>
        <w:spacing w:before="2352" w:line="240" w:lineRule="exact"/>
      </w:pPr>
    </w:p>
    <w:p>
      <w:pPr>
        <w:jc w:val="left"/>
        <w:autoSpaceDE w:val="off"/>
        <w:autoSpaceDN w:val="off"/>
        <w:spacing w:beforeAutospacing="off" w:afterAutospacing="off" w:line="881" w:lineRule="exact"/>
        <w:rPr/>
        <w:ind w:left="1594"/>
      </w:pPr>
      <w:r>
        <w:rPr>
          <w:kern w:val="0"/>
          <w:rFonts w:ascii="Calibri Light" w:cs="Calibri Light" w:hAnsi="Calibri Light" w:eastAsia="Calibri Light"/>
          <w:sz w:val="88"/>
          <w:color w:val="4472C4"/>
          <w:spacing w:val="-7"/>
          <w:w w:val="102"/>
        </w:rPr>
        <w:t w:space="preserve">Planear</w:t>
      </w:r>
      <w:r>
        <w:rPr>
          <w:rFonts w:ascii="Calibri Light" w:cs="Calibri Light" w:hAnsi="Calibri Light" w:eastAsia="Calibri Light"/>
          <w:sz w:val="88"/>
          <w:color w:val="4472C4"/>
          <w:w w:val="93"/>
        </w:rPr>
        <w:t w:space="preserve"> </w:t>
      </w:r>
      <w:r>
        <w:rPr>
          <w:kern w:val="0"/>
          <w:rFonts w:ascii="Calibri Light" w:cs="Calibri Light" w:hAnsi="Calibri Light" w:eastAsia="Calibri Light"/>
          <w:sz w:val="88"/>
          <w:color w:val="4472C4"/>
          <w:spacing w:val="0"/>
        </w:rPr>
        <w:t w:space="preserve">a</w:t>
      </w:r>
    </w:p>
    <w:p>
      <w:pPr>
        <w:spacing w:before="70" w:beforeAutospacing="off" w:afterAutospacing="off" w:line="881" w:lineRule="exact"/>
        <w:jc w:val="left"/>
        <w:autoSpaceDE w:val="off"/>
        <w:autoSpaceDN w:val="off"/>
        <w:rPr/>
        <w:ind w:left="1455"/>
      </w:pPr>
      <w:r>
        <w:rPr>
          <w:kern w:val="0"/>
          <w:rFonts w:ascii="Calibri Light" w:cs="Calibri Light" w:hAnsi="Calibri Light" w:eastAsia="Calibri Light"/>
          <w:sz w:val="88"/>
          <w:color w:val="4472C4"/>
          <w:spacing w:val="-19"/>
          <w:w w:val="105"/>
        </w:rPr>
        <w:t w:space="preserve">sessão</w:t>
      </w:r>
      <w:r>
        <w:rPr>
          <w:rFonts w:ascii="Calibri Light" w:cs="Calibri Light" w:hAnsi="Calibri Light" w:eastAsia="Calibri Light"/>
          <w:sz w:val="88"/>
          <w:color w:val="4472C4"/>
          <w:w w:val="92"/>
        </w:rPr>
        <w:t w:space="preserve"> </w:t>
      </w:r>
      <w:r>
        <w:rPr>
          <w:kern w:val="0"/>
          <w:rFonts w:ascii="Calibri Light" w:cs="Calibri Light" w:hAnsi="Calibri Light" w:eastAsia="Calibri Light"/>
          <w:sz w:val="88"/>
          <w:color w:val="4472C4"/>
          <w:spacing w:val="0"/>
        </w:rPr>
        <w:t w:space="preserve">de</w:t>
      </w:r>
    </w:p>
    <w:p>
      <w:pPr>
        <w:spacing w:before="69" w:beforeAutospacing="off" w:afterAutospacing="off" w:line="881" w:lineRule="exact"/>
        <w:jc w:val="left"/>
        <w:autoSpaceDE w:val="off"/>
        <w:autoSpaceDN w:val="off"/>
        <w:rPr/>
        <w:ind w:left="1635"/>
      </w:pPr>
      <w:r>
        <w:rPr>
          <w:kern w:val="0"/>
          <w:rFonts w:ascii="Calibri Light" w:cs="Calibri Light" w:hAnsi="Calibri Light" w:eastAsia="Calibri Light"/>
          <w:sz w:val="88"/>
          <w:color w:val="4472C4"/>
          <w:spacing w:val="-17"/>
          <w:w w:val="104"/>
        </w:rPr>
        <w:t w:space="preserve">avaliação</w:t>
      </w:r>
    </w:p>
    <w:p>
      <w:pPr>
        <w:spacing w:before="181" w:beforeAutospacing="off" w:afterAutospacing="off" w:line="480" w:lineRule="exact"/>
        <w:jc w:val="left"/>
        <w:autoSpaceDE w:val="off"/>
        <w:autoSpaceDN w:val="off"/>
        <w:rPr/>
        <w:ind/>
      </w:pPr>
      <w:r>
        <w:br w:type="column"/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Slides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IHC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(Moodle)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–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4"/>
          <w:w w:val="101"/>
        </w:rPr>
        <w:t w:space="preserve">com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4"/>
          <w:w w:val="105"/>
        </w:rPr>
        <w:t w:space="preserve">exemplos</w:t>
      </w:r>
      <w:r>
        <w:rPr>
          <w:rFonts w:ascii="Calibri" w:cs="Calibri" w:hAnsi="Calibri" w:eastAsia="Calibri"/>
          <w:sz w:val="48"/>
          <w:color w:val="000000"/>
          <w:w w:val="87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de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9"/>
          <w:w w:val="104"/>
        </w:rPr>
        <w:t w:space="preserve">grelhas</w:t>
      </w:r>
    </w:p>
    <w:p>
      <w:pPr>
        <w:spacing w:before="718" w:line="240" w:lineRule="exact"/>
      </w:pPr>
    </w:p>
    <w:p>
      <w:pPr>
        <w:jc w:val="left"/>
        <w:autoSpaceDE w:val="off"/>
        <w:autoSpaceDN w:val="off"/>
        <w:spacing w:beforeAutospacing="off" w:afterAutospacing="off" w:line="480" w:lineRule="exact"/>
        <w:rPr/>
        <w:ind/>
      </w:pPr>
      <w:hyperlink r:id="rId7" w:history="on">
        <w:r>
          <w:rPr>
            <w:rFonts w:ascii="Calibri" w:cs="Calibri" w:hAnsi="Calibri" w:eastAsia="Calibri"/>
            <w:szCs w:val="21"/>
            <w:color w:val="0563C1"/>
            <w:kern w:val="0"/>
            <w:sz w:val="48"/>
            <w:spacing w:val="-12"/>
            <w:w w:val="105"/>
          </w:rPr>
          <w:t w:space="preserve">https://www.nngroup.com/articles/usability-test-</w:t>
        </w:r>
      </w:hyperlink>
    </w:p>
    <w:p>
      <w:pPr>
        <w:spacing w:before="39" w:beforeAutospacing="off" w:afterAutospacing="off" w:line="480" w:lineRule="exact"/>
        <w:jc w:val="left"/>
        <w:autoSpaceDE w:val="off"/>
        <w:autoSpaceDN w:val="off"/>
        <w:rPr/>
        <w:ind/>
      </w:pPr>
      <w:hyperlink r:id="rId7" w:history="on">
        <w:r>
          <w:rPr>
            <w:rFonts w:ascii="Calibri" w:cs="Calibri" w:hAnsi="Calibri" w:eastAsia="Calibri"/>
            <w:szCs w:val="21"/>
            <w:color w:val="0563C1"/>
            <w:kern w:val="0"/>
            <w:sz w:val="48"/>
            <w:spacing w:val="-13"/>
            <w:w w:val="105"/>
          </w:rPr>
          <w:t w:space="preserve">checklist/</w:t>
        </w:r>
      </w:hyperlink>
    </w:p>
    <w:p>
      <w:pPr>
        <w:spacing w:before="680" w:line="240" w:lineRule="exact"/>
      </w:pPr>
    </w:p>
    <w:p>
      <w:pPr>
        <w:jc w:val="left"/>
        <w:autoSpaceDE w:val="off"/>
        <w:autoSpaceDN w:val="off"/>
        <w:spacing w:beforeAutospacing="off" w:afterAutospacing="off" w:line="518" w:lineRule="exact"/>
        <w:rPr/>
        <w:ind w:right="-86"/>
      </w:pPr>
      <w:r>
        <w:rPr>
          <w:kern w:val="0"/>
          <w:rFonts w:ascii="Calibri" w:cs="Calibri" w:hAnsi="Calibri" w:eastAsia="Calibri"/>
          <w:sz w:val="48"/>
          <w:color w:val="000000"/>
          <w:spacing w:val="-1"/>
        </w:rPr>
        <w:t w:space="preserve">Documentos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da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sessão: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"/>
        </w:rPr>
        <w:t w:space="preserve">documento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1"/>
          <w:w w:val="103"/>
        </w:rPr>
        <w:t w:space="preserve">coordenador,</w:t>
      </w:r>
      <w:r>
        <w:rPr>
          <w:rFonts w:ascii="Calibri" w:cs="Calibri" w:hAnsi="Calibri" w:eastAsia="Calibri"/>
          <w:sz w:val="48"/>
          <w:color w:val="000000"/>
          <w:w w:val="9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"/>
        </w:rPr>
        <w:t w:space="preserve">documento</w:t>
      </w:r>
      <w:r>
        <w:rPr>
          <w:rFonts w:ascii="Calibri" w:cs="Calibri" w:hAnsi="Calibri" w:eastAsia="Calibri"/>
          <w:sz w:val="48"/>
          <w:color w:val="000000"/>
          <w:w w:val="86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"/>
        </w:rPr>
        <w:t w:space="preserve">com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as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3"/>
          <w:w w:val="105"/>
        </w:rPr>
        <w:t w:space="preserve">tarefas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a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3"/>
          <w:w w:val="105"/>
        </w:rPr>
        <w:t w:space="preserve">entregar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ao</w:t>
      </w:r>
      <w:r>
        <w:rPr>
          <w:rFonts w:ascii="Calibri" w:cs="Calibri" w:hAnsi="Calibri" w:eastAsia="Calibri"/>
          <w:sz w:val="48"/>
          <w:color w:val="000000"/>
          <w:w w:val="9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5"/>
          <w:w w:val="105"/>
        </w:rPr>
        <w:t w:space="preserve">avaliador,</w:t>
      </w:r>
      <w:r>
        <w:rPr>
          <w:rFonts w:ascii="Calibri" w:cs="Calibri" w:hAnsi="Calibri" w:eastAsia="Calibri"/>
          <w:sz w:val="48"/>
          <w:color w:val="000000"/>
          <w:w w:val="89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1"/>
          <w:w w:val="105"/>
        </w:rPr>
        <w:t w:space="preserve">grelhas</w:t>
      </w:r>
      <w:r>
        <w:rPr>
          <w:rFonts w:ascii="Calibri" w:cs="Calibri" w:hAnsi="Calibri" w:eastAsia="Calibri"/>
          <w:sz w:val="48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de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6"/>
          <w:w w:val="102"/>
        </w:rPr>
        <w:t w:space="preserve">observação,</w:t>
      </w:r>
      <w:r>
        <w:rPr>
          <w:rFonts w:ascii="Calibri" w:cs="Calibri" w:hAnsi="Calibri" w:eastAsia="Calibri"/>
          <w:sz w:val="48"/>
          <w:color w:val="000000"/>
          <w:w w:val="92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questionários</w:t>
      </w:r>
      <w:r>
        <w:rPr>
          <w:rFonts w:ascii="Calibri" w:cs="Calibri" w:hAnsi="Calibri" w:eastAsia="Calibri"/>
          <w:sz w:val="48"/>
          <w:color w:val="000000"/>
          <w:spacing w:val="4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0"/>
        </w:rPr>
        <w:t w:space="preserve">de</w:t>
      </w:r>
      <w:r>
        <w:rPr>
          <w:rFonts w:ascii="Calibri" w:cs="Calibri" w:hAnsi="Calibri" w:eastAsia="Calibri"/>
          <w:sz w:val="48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2"/>
          <w:w w:val="105"/>
        </w:rPr>
        <w:t w:space="preserve">satisfação</w:t>
      </w:r>
      <w:r>
        <w:rPr>
          <w:rFonts w:ascii="Calibri" w:cs="Calibri" w:hAnsi="Calibri" w:eastAsia="Calibri"/>
          <w:sz w:val="48"/>
          <w:color w:val="000000"/>
          <w:w w:val="90"/>
        </w:rPr>
        <w:t w:space="preserve"> </w:t>
      </w:r>
      <w:r>
        <w:rPr>
          <w:kern w:val="0"/>
          <w:rFonts w:ascii="Calibri" w:cs="Calibri" w:hAnsi="Calibri" w:eastAsia="Calibri"/>
          <w:sz w:val="48"/>
          <w:color w:val="000000"/>
          <w:spacing w:val="-10"/>
          <w:w w:val="105"/>
        </w:rPr>
        <w:t w:space="preserve">global</w:t>
      </w:r>
    </w:p>
    <w:p>
      <w:pPr>
        <w:spacing w:line="14" w:lineRule="exact"/>
        <w:sectPr>
          <w:type w:val="continuous"/>
          <w:pgSz w:h="10800" w:w="19200"/>
          <w:pgMar w:left="1800" w:right="1482" w:top="1440" w:bottom="1440" w:header="851" w:footer="992" w:gutter="0"/>
          <w:cols w:num="2" w:equalWidth="off">
            <w:col w:space="1267" w:w="4915"/>
            <w:col w:space="0" w:w="9693"/>
          </w:cols>
        </w:sectPr>
      </w:pPr>
    </w:p>
    <w:bookMarkStart/>
    <w:bookmarkEnd/>
    <w:p>
      <w:pPr>
        <w:spacing w:lineRule="exact" w:line="20"/>
        <w:jc w:val="center"/>
        <w:sectPr>
          <w:type w:val="nextPage"/>
          <w:pgSz w:h="10800" w:w="19200"/>
          <w:pgMar w:left="1800" w:right="312" w:top="1440" w:bottom="1440" w:header="851" w:footer="992" w:gutter="0"/>
        </w:sectPr>
      </w:pPr>
      <w:r>
        <w:rPr>
          <w:noProof/>
        </w:rPr>
        <w:pict>
          <v:shapetype id="polygon0" coordsize="96000,53800" o:spt="12.000000" path="m 0,53800 l 0,0 l 96000,0 l 96000,53800xe">
            <v:stroke joinstyle="miter"/>
          </v:shapetype>
          <v:shape id="WS_polygon0" type="polygon0" style="position:absolute;left:0;text-align:left;margin-left:0.000000pt;margin-top:0.999939pt;width:960.000000pt;height:538.000000pt;z-index:-251658239;mso-position-horizontal-relative:page;mso-position-vertical-relative:page" strokecolor="#FFFFFF" strokeweight="0pt">
            <v:stroke miterlimit="10" dashstyle="solid" joinstyle="miter" endcap="flat"/>
            <v:fill color="#FFFFFF"/>
          </v:shape>
        </w:pict>
      </w:r>
      <w:r>
        <w:rPr>
          <w:noProof/>
        </w:rPr>
        <w:pict>
          <v:shape type="#_x0000_t75" id="imagerId8" style="position:absolute;margin-left:0.000000pt;margin-top:3.000000pt;width:791.639954pt;height:508.200012pt;z-index:-251658238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17328,9456" o:spt="12.000000" path="m 0,9456 l 17328,9456 l 17328,0 l 0,0xe">
            <v:stroke joinstyle="miter"/>
          </v:shapetype>
          <v:shape id="WS_polygon1" type="polygon1" style="position:absolute;left:0;text-align:left;margin-left:776.159973pt;margin-top:350.279999pt;width:173.279968pt;height:94.559998pt;z-index:-251658237;mso-position-horizontal-relative:page;mso-position-vertical-relative:page" strokecolor="#FFFFFF" strokeweight="0pt">
            <v:stroke miterlimit="10" dashstyle="solid" joinstyle="miter" endcap="flat"/>
            <v:fill color="#FFFFFF"/>
          </v:shape>
        </w:pict>
      </w:r>
      <w:r>
        <w:rPr>
          <w:noProof/>
        </w:rPr>
        <w:pict>
          <v:shapetype id="polygon2" coordsize="17520,9648" o:spt="12.000000" path="m 96,9552 l 17424,9552 l 17424,96 l 96,96xe">
            <v:stroke joinstyle="miter"/>
          </v:shapetype>
          <v:shape id="WS_polygon2" type="polygon2" style="position:absolute;left:0;text-align:left;margin-left:775.199951pt;margin-top:349.320007pt;width:175.200012pt;height:96.479980pt;z-index:-251658236;mso-position-horizontal-relative:page;mso-position-vertical-relative:page" strokecolor="#000000" strokeweight="0.960000">
            <v:stroke miterlimit="10" dashstyle="solid" joinstyle="miter" endcap="flat"/>
            <v:fill opacity="0"/>
          </v:shape>
        </w:pict>
      </w:r>
    </w:p>
    <w:p>
      <w:pPr>
        <w:spacing w:before="5466" w:line="240" w:lineRule="exact"/>
      </w:pPr>
    </w:p>
    <w:p>
      <w:pPr>
        <w:jc w:val="left"/>
        <w:autoSpaceDE w:val="off"/>
        <w:autoSpaceDN w:val="off"/>
        <w:spacing w:beforeAutospacing="off" w:afterAutospacing="off" w:line="360" w:lineRule="exact"/>
        <w:rPr/>
        <w:ind w:left="13871"/>
      </w:pPr>
      <w:r>
        <w:rPr>
          <w:kern w:val="0"/>
          <w:rFonts w:ascii="Calibri" w:cs="Calibri" w:hAnsi="Calibri" w:eastAsia="Calibri"/>
          <w:sz w:val="36"/>
          <w:color w:val="000000"/>
          <w:spacing w:val="-4"/>
          <w:w w:val="102"/>
        </w:rPr>
        <w:t w:space="preserve">Grelha</w:t>
      </w:r>
      <w:r>
        <w:rPr>
          <w:rFonts w:ascii="Calibri" w:cs="Calibri" w:hAnsi="Calibri" w:eastAsia="Calibri"/>
          <w:sz w:val="36"/>
          <w:color w:val="000000"/>
          <w:w w:val="95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-9"/>
          <w:w w:val="105"/>
        </w:rPr>
        <w:t w:space="preserve">elaborada</w:t>
      </w:r>
      <w:r>
        <w:rPr>
          <w:rFonts w:ascii="Calibri" w:cs="Calibri" w:hAnsi="Calibri" w:eastAsia="Calibri"/>
          <w:sz w:val="36"/>
          <w:color w:val="000000"/>
          <w:w w:val="95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0"/>
        </w:rPr>
        <w:t w:space="preserve">por</w:t>
      </w:r>
    </w:p>
    <w:p>
      <w:pPr>
        <w:spacing w:before="72" w:beforeAutospacing="off" w:afterAutospacing="off" w:line="360" w:lineRule="exact"/>
        <w:jc w:val="left"/>
        <w:autoSpaceDE w:val="off"/>
        <w:autoSpaceDN w:val="off"/>
        <w:rPr/>
        <w:ind w:left="13871"/>
      </w:pPr>
      <w:r>
        <w:rPr>
          <w:kern w:val="0"/>
          <w:rFonts w:ascii="Calibri" w:cs="Calibri" w:hAnsi="Calibri" w:eastAsia="Calibri"/>
          <w:sz w:val="36"/>
          <w:color w:val="000000"/>
          <w:spacing w:val="0"/>
        </w:rPr>
        <w:t w:space="preserve">Joana</w:t>
      </w:r>
      <w:r>
        <w:rPr>
          <w:rFonts w:ascii="Calibri" w:cs="Calibri" w:hAnsi="Calibri" w:eastAsia="Calibri"/>
          <w:sz w:val="36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-6"/>
          <w:w w:val="104"/>
        </w:rPr>
        <w:t w:space="preserve">Beja</w:t>
      </w:r>
      <w:r>
        <w:rPr>
          <w:rFonts w:ascii="Calibri" w:cs="Calibri" w:hAnsi="Calibri" w:eastAsia="Calibri"/>
          <w:sz w:val="36"/>
          <w:color w:val="000000"/>
          <w:w w:val="87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0"/>
        </w:rPr>
        <w:t w:space="preserve">no</w:t>
      </w:r>
      <w:r>
        <w:rPr>
          <w:rFonts w:ascii="Calibri" w:cs="Calibri" w:hAnsi="Calibri" w:eastAsia="Calibri"/>
          <w:sz w:val="36"/>
          <w:color w:val="000000"/>
          <w:w w:val="94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-4"/>
          <w:w w:val="102"/>
        </w:rPr>
        <w:t w:space="preserve">âmbito</w:t>
      </w:r>
    </w:p>
    <w:p>
      <w:pPr>
        <w:spacing w:before="72" w:beforeAutospacing="off" w:afterAutospacing="off" w:line="360" w:lineRule="exact"/>
        <w:jc w:val="left"/>
        <w:autoSpaceDE w:val="off"/>
        <w:autoSpaceDN w:val="off"/>
        <w:rPr/>
        <w:ind w:left="13871"/>
      </w:pPr>
      <w:r>
        <w:rPr>
          <w:kern w:val="0"/>
          <w:rFonts w:ascii="Calibri" w:cs="Calibri" w:hAnsi="Calibri" w:eastAsia="Calibri"/>
          <w:sz w:val="36"/>
          <w:color w:val="000000"/>
          <w:spacing w:val="0"/>
        </w:rPr>
        <w:t w:space="preserve">da</w:t>
      </w:r>
      <w:r>
        <w:rPr>
          <w:rFonts w:ascii="Calibri" w:cs="Calibri" w:hAnsi="Calibri" w:eastAsia="Calibri"/>
          <w:sz w:val="36"/>
          <w:color w:val="000000"/>
          <w:w w:val="91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-7"/>
          <w:w w:val="104"/>
        </w:rPr>
        <w:t w:space="preserve">dissertação</w:t>
      </w:r>
      <w:r>
        <w:rPr>
          <w:rFonts w:ascii="Calibri" w:cs="Calibri" w:hAnsi="Calibri" w:eastAsia="Calibri"/>
          <w:sz w:val="36"/>
          <w:color w:val="000000"/>
          <w:w w:val="88"/>
        </w:rPr>
        <w:t w:space="preserve"> </w:t>
      </w:r>
      <w:r>
        <w:rPr>
          <w:kern w:val="0"/>
          <w:rFonts w:ascii="Calibri" w:cs="Calibri" w:hAnsi="Calibri" w:eastAsia="Calibri"/>
          <w:sz w:val="36"/>
          <w:color w:val="000000"/>
          <w:spacing w:val="0"/>
        </w:rPr>
        <w:t w:space="preserve">de</w:t>
      </w:r>
    </w:p>
    <w:p>
      <w:pPr>
        <w:spacing w:before="72" w:beforeAutospacing="off" w:afterAutospacing="off" w:line="360" w:lineRule="exact"/>
        <w:jc w:val="left"/>
        <w:autoSpaceDE w:val="off"/>
        <w:autoSpaceDN w:val="off"/>
        <w:rPr/>
        <w:ind w:left="13871"/>
      </w:pPr>
      <w:r>
        <w:rPr>
          <w:kern w:val="0"/>
          <w:rFonts w:ascii="Calibri" w:cs="Calibri" w:hAnsi="Calibri" w:eastAsia="Calibri"/>
          <w:sz w:val="36"/>
          <w:color w:val="000000"/>
          <w:spacing w:val="-5"/>
          <w:w w:val="102"/>
        </w:rPr>
        <w:t w:space="preserve">mestrado</w:t>
      </w:r>
    </w:p>
    <w:sectPr>
      <w:type w:val="continuous"/>
      <w:pgSz w:h="10800" w:w="19200"/>
      <w:pgMar w:left="1800" w:right="312" w:top="1440" w:bottom="144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hyperlink" Target="http://https://www.usabilitybok.org/formative-evaluation" TargetMode="External"/>
	<Relationship Id="rId6" Type="http://schemas.openxmlformats.org/officeDocument/2006/relationships/image" Target="media/image1.jpg"/>
	<Relationship Id="rId7" Type="http://schemas.openxmlformats.org/officeDocument/2006/relationships/hyperlink" Target="http://https://www.nngroup.com/articles/usability-test-checklist/" TargetMode="External"/>
	<Relationship Id="rId8" Type="http://schemas.openxmlformats.org/officeDocument/2006/relationships/image" Target="media/image2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3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