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9" w:rsidRPr="00B10FF9" w:rsidRDefault="00B10FF9" w:rsidP="00B10FF9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B10FF9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3753D1" w:rsidRDefault="003753D1" w:rsidP="003753D1">
      <w:pPr>
        <w:pStyle w:val="NormalWeb"/>
      </w:pPr>
      <w:r>
        <w:t xml:space="preserve">SQL'e Giriş mikro-kursunda, iki farklı tablodaki bilgileri birleştirmek için </w:t>
      </w:r>
      <w:r>
        <w:rPr>
          <w:b/>
          <w:bCs/>
        </w:rPr>
        <w:t>INNER JOIN</w:t>
      </w:r>
      <w:r>
        <w:t xml:space="preserve"> komutunu nasıl kullanacağınızı öğrendiniz. Şimdi, </w:t>
      </w:r>
      <w:r>
        <w:rPr>
          <w:b/>
          <w:bCs/>
        </w:rPr>
        <w:t>UNION</w:t>
      </w:r>
      <w:r>
        <w:t xml:space="preserve"> komutunu kullanarak birden fazla tablodan bilgi çekmenin yanı sıra, birkaç farklı </w:t>
      </w:r>
      <w:r>
        <w:rPr>
          <w:b/>
          <w:bCs/>
        </w:rPr>
        <w:t>JOIN</w:t>
      </w:r>
      <w:r>
        <w:t xml:space="preserve"> türü hakkında daha bilgi edineceksiniz.</w:t>
      </w:r>
    </w:p>
    <w:p w:rsidR="003753D1" w:rsidRDefault="003753D1" w:rsidP="003753D1">
      <w:pPr>
        <w:pStyle w:val="Balk2"/>
      </w:pPr>
      <w:r>
        <w:t xml:space="preserve">Bu süreçte, </w:t>
      </w:r>
      <w:proofErr w:type="spellStart"/>
      <w:r>
        <w:t>owners</w:t>
      </w:r>
      <w:proofErr w:type="spellEnd"/>
      <w:r>
        <w:t xml:space="preserve"> ve </w:t>
      </w:r>
      <w:proofErr w:type="spellStart"/>
      <w:r>
        <w:t>pets</w:t>
      </w:r>
      <w:proofErr w:type="spellEnd"/>
      <w:r>
        <w:t xml:space="preserve"> adlı iki hayali tabloyla çalışacağız.</w:t>
      </w:r>
    </w:p>
    <w:p w:rsidR="00DE6A88" w:rsidRDefault="00DE6A88"/>
    <w:p w:rsidR="00A34DAF" w:rsidRDefault="00DF7704">
      <w:r>
        <w:rPr>
          <w:noProof/>
          <w:lang w:eastAsia="tr-TR"/>
        </w:rPr>
        <w:drawing>
          <wp:inline distT="0" distB="0" distL="0" distR="0">
            <wp:extent cx="5760720" cy="1608216"/>
            <wp:effectExtent l="0" t="0" r="0" b="0"/>
            <wp:docPr id="1" name="Resim 1" descr="two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t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704" w:rsidRDefault="00DF7704"/>
    <w:p w:rsidR="00955C8E" w:rsidRPr="00955C8E" w:rsidRDefault="00955C8E" w:rsidP="0095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owners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tablosunun her satırı, farklı bir evcil hayvan sahibini temsil eder ve </w:t>
      </w:r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ID</w:t>
      </w:r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 benzersiz bir tanımlayıcıdır. </w:t>
      </w: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Pet_ID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 (</w:t>
      </w: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owners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tablosunda), sahibine ait olan evcil hayvanın kimlik numarasını içerir (bu numara, </w:t>
      </w: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pets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tablosundaki evcil hayvanın kimlik numarasıyla eşleşir).</w:t>
      </w:r>
    </w:p>
    <w:p w:rsidR="00955C8E" w:rsidRPr="00955C8E" w:rsidRDefault="00955C8E" w:rsidP="0095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Örneğin;</w:t>
      </w:r>
    </w:p>
    <w:p w:rsidR="00955C8E" w:rsidRPr="00955C8E" w:rsidRDefault="00955C8E" w:rsidP="0095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pets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tablosu, Dr. Harris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Bonkers'ın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kimlik numarası 1 olan evcil hayvan olduğunu gösterir.</w:t>
      </w:r>
    </w:p>
    <w:p w:rsidR="00955C8E" w:rsidRPr="00955C8E" w:rsidRDefault="00955C8E" w:rsidP="00955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owners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tablosu,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Aubrey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Little'ın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kimlik numarası 1 olan evcil hayvanın sahibi olduğunu gösterir.</w:t>
      </w:r>
    </w:p>
    <w:p w:rsidR="00955C8E" w:rsidRPr="00955C8E" w:rsidRDefault="00955C8E" w:rsidP="00955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iki bilgiyi bir araya getirdiğimizde, Dr. Harris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Bonkers'ın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sahibi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Aubrey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Little'dır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Benzer şekilde,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Veronica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Dunn'ın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karşılık gelen bir </w:t>
      </w: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Pet_ID</w:t>
      </w:r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'si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olmadığı için onun bir evcil hayvanı yoktur. Ve 5, </w:t>
      </w:r>
      <w:proofErr w:type="spellStart"/>
      <w:r w:rsidRPr="00955C8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Pet_ID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sütununda görünmediği için </w:t>
      </w:r>
      <w:proofErr w:type="spellStart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>Maisie'nin</w:t>
      </w:r>
      <w:proofErr w:type="spellEnd"/>
      <w:r w:rsidRPr="00955C8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 bir sahibi yoktur.</w:t>
      </w:r>
    </w:p>
    <w:p w:rsidR="005916A2" w:rsidRDefault="005916A2" w:rsidP="005916A2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JOINs</w:t>
      </w:r>
      <w:proofErr w:type="spellEnd"/>
    </w:p>
    <w:p w:rsidR="00DF7704" w:rsidRDefault="007C4D4C">
      <w:r w:rsidRPr="007C4D4C">
        <w:t xml:space="preserve">Sahipler tablosundaki </w:t>
      </w:r>
      <w:proofErr w:type="spellStart"/>
      <w:r w:rsidRPr="007C4D4C">
        <w:t>Pet_ID</w:t>
      </w:r>
      <w:proofErr w:type="spellEnd"/>
      <w:r w:rsidRPr="007C4D4C">
        <w:t xml:space="preserve"> sütunundaki değerin evcil hayvanlar tablosundaki ID sütununda eşleşmesi olan satırları her iki tablodan çekmek için INNER JOIN kullanabileceğimizi hatırlayın.</w:t>
      </w:r>
    </w:p>
    <w:p w:rsidR="007C4D4C" w:rsidRDefault="005807AF">
      <w:r>
        <w:rPr>
          <w:noProof/>
          <w:lang w:eastAsia="tr-TR"/>
        </w:rPr>
        <w:lastRenderedPageBreak/>
        <w:drawing>
          <wp:inline distT="0" distB="0" distL="0" distR="0">
            <wp:extent cx="5760720" cy="1603772"/>
            <wp:effectExtent l="0" t="0" r="0" b="0"/>
            <wp:docPr id="2" name="Resim 2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92" w:rsidRDefault="00EF3092" w:rsidP="00EF3092">
      <w:pPr>
        <w:pStyle w:val="NormalWeb"/>
      </w:pPr>
      <w:r>
        <w:t xml:space="preserve">Bu durumda, </w:t>
      </w:r>
      <w:proofErr w:type="spellStart"/>
      <w:r>
        <w:t>Veronica</w:t>
      </w:r>
      <w:proofErr w:type="spellEnd"/>
      <w:r>
        <w:t xml:space="preserve"> </w:t>
      </w:r>
      <w:proofErr w:type="spellStart"/>
      <w:r>
        <w:t>Dunn</w:t>
      </w:r>
      <w:proofErr w:type="spellEnd"/>
      <w:r>
        <w:t xml:space="preserve"> ve </w:t>
      </w:r>
      <w:proofErr w:type="spellStart"/>
      <w:r>
        <w:t>Maisie</w:t>
      </w:r>
      <w:proofErr w:type="spellEnd"/>
      <w:r>
        <w:t xml:space="preserve"> sonuçlara </w:t>
      </w:r>
      <w:proofErr w:type="gramStart"/>
      <w:r>
        <w:t>dahil</w:t>
      </w:r>
      <w:proofErr w:type="gramEnd"/>
      <w:r>
        <w:t xml:space="preserve"> edilmez. Peki, bunun yerine sahipleri olsun olmasın tüm evcil hayvanları içeren bir tablo oluşturmak istersek ne olurdu? Ya da her iki tablodaki tüm satırları birleştirmek istersek? Bu durumlarda, sadece farklı bir </w:t>
      </w:r>
      <w:r>
        <w:rPr>
          <w:b/>
          <w:bCs/>
        </w:rPr>
        <w:t>JOIN</w:t>
      </w:r>
      <w:r>
        <w:t xml:space="preserve"> türü kullanmamız gerekir.</w:t>
      </w:r>
    </w:p>
    <w:p w:rsidR="00EF3092" w:rsidRDefault="00EF3092" w:rsidP="00EF3092">
      <w:pPr>
        <w:pStyle w:val="NormalWeb"/>
      </w:pPr>
      <w:r>
        <w:t xml:space="preserve">Örneğin, </w:t>
      </w:r>
      <w:proofErr w:type="spellStart"/>
      <w:r>
        <w:rPr>
          <w:b/>
          <w:bCs/>
        </w:rPr>
        <w:t>owners</w:t>
      </w:r>
      <w:proofErr w:type="spellEnd"/>
      <w:r>
        <w:t xml:space="preserve"> tablosundaki tüm satırları içeren bir tablo oluşturmak için bir </w:t>
      </w:r>
      <w:r>
        <w:rPr>
          <w:b/>
          <w:bCs/>
        </w:rPr>
        <w:t>LEFT JOIN</w:t>
      </w:r>
      <w:r>
        <w:t xml:space="preserve"> kullanırız. Bu durumda, "sol" terimi sorgudaki </w:t>
      </w:r>
      <w:r>
        <w:rPr>
          <w:b/>
          <w:bCs/>
        </w:rPr>
        <w:t>JOIN</w:t>
      </w:r>
      <w:r>
        <w:t xml:space="preserve"> komutundan önce gelen tabloyu ifade eder. ("Sağ" terimi ise </w:t>
      </w:r>
      <w:proofErr w:type="spellStart"/>
      <w:r>
        <w:rPr>
          <w:b/>
          <w:bCs/>
        </w:rPr>
        <w:t>JOIN</w:t>
      </w:r>
      <w:r>
        <w:t>'den</w:t>
      </w:r>
      <w:proofErr w:type="spellEnd"/>
      <w:r>
        <w:t xml:space="preserve"> sonraki tabloyu ifade eder.)</w:t>
      </w:r>
    </w:p>
    <w:p w:rsidR="005807AF" w:rsidRDefault="005954E7">
      <w:r>
        <w:rPr>
          <w:noProof/>
          <w:lang w:eastAsia="tr-TR"/>
        </w:rPr>
        <w:drawing>
          <wp:inline distT="0" distB="0" distL="0" distR="0">
            <wp:extent cx="5760720" cy="423360"/>
            <wp:effectExtent l="0" t="0" r="0" b="0"/>
            <wp:docPr id="3" name="Resim 3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4E7" w:rsidRDefault="005954E7"/>
    <w:p w:rsidR="00701744" w:rsidRDefault="00701744" w:rsidP="00701744">
      <w:pPr>
        <w:pStyle w:val="NormalWeb"/>
      </w:pPr>
      <w:r>
        <w:t xml:space="preserve">Yukarıdaki sorguda </w:t>
      </w:r>
      <w:r>
        <w:rPr>
          <w:b/>
          <w:bCs/>
        </w:rPr>
        <w:t>INNER JOIN</w:t>
      </w:r>
      <w:r>
        <w:t xml:space="preserve"> yerine </w:t>
      </w:r>
      <w:r>
        <w:rPr>
          <w:b/>
          <w:bCs/>
        </w:rPr>
        <w:t>LEFT JOIN</w:t>
      </w:r>
      <w:r>
        <w:t xml:space="preserve"> kullanmak, her iki tabloda eşleşen girdilerin olduğu tüm satırları ve ayrıca sol tablodaki tüm satırları (eşleşme olsun ya da olmasın) döndürür.</w:t>
      </w:r>
    </w:p>
    <w:p w:rsidR="00701744" w:rsidRDefault="00701744" w:rsidP="00701744">
      <w:pPr>
        <w:pStyle w:val="NormalWeb"/>
      </w:pPr>
      <w:r>
        <w:t xml:space="preserve">Bunun yerine </w:t>
      </w:r>
      <w:r>
        <w:rPr>
          <w:b/>
          <w:bCs/>
        </w:rPr>
        <w:t>RIGHT JOIN</w:t>
      </w:r>
      <w:r>
        <w:t xml:space="preserve"> kullanırsak, eşleşen satırları ve sağ tablodaki tüm satırları (eşleşme olsun ya da olmasın) alırız.</w:t>
      </w:r>
    </w:p>
    <w:p w:rsidR="00701744" w:rsidRDefault="00701744" w:rsidP="00701744">
      <w:pPr>
        <w:pStyle w:val="NormalWeb"/>
      </w:pPr>
      <w:r>
        <w:t xml:space="preserve">Son olarak, </w:t>
      </w:r>
      <w:r>
        <w:rPr>
          <w:b/>
          <w:bCs/>
        </w:rPr>
        <w:t>FULL JOIN</w:t>
      </w:r>
      <w:r>
        <w:t xml:space="preserve"> her iki tablodaki tüm satırları döndürür. Şunu unutmayın ki, her iki tabloda da eşleşmesi olmayan herhangi bir satır, eksik değerler için NULL girdilere sahip olacaktır. Bunu aşağıdaki görselde görebilirsiniz.</w:t>
      </w:r>
    </w:p>
    <w:p w:rsidR="005954E7" w:rsidRDefault="003907DE">
      <w:r>
        <w:rPr>
          <w:noProof/>
          <w:lang w:eastAsia="tr-TR"/>
        </w:rPr>
        <w:drawing>
          <wp:inline distT="0" distB="0" distL="0" distR="0">
            <wp:extent cx="5760720" cy="1951761"/>
            <wp:effectExtent l="0" t="0" r="0" b="0"/>
            <wp:docPr id="4" name="Resim 4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7DE" w:rsidRDefault="003907DE"/>
    <w:p w:rsidR="00AD7904" w:rsidRDefault="00AD7904" w:rsidP="00AD7904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UNIONs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"https://www.kaggle.com/code/alexisbcook/joins-and-unions" \l "UNIONs"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3907DE" w:rsidRDefault="00703091">
      <w:r>
        <w:lastRenderedPageBreak/>
        <w:t xml:space="preserve">Gördüğünüz gibi, </w:t>
      </w:r>
      <w:proofErr w:type="spellStart"/>
      <w:r>
        <w:rPr>
          <w:b/>
          <w:bCs/>
        </w:rPr>
        <w:t>JOIN</w:t>
      </w:r>
      <w:r>
        <w:t>'ler</w:t>
      </w:r>
      <w:proofErr w:type="spellEnd"/>
      <w:r>
        <w:t xml:space="preserve"> farklı tablolardaki sonuçları yatay olarak birleştirir. Eğer bunun yerine sütunları dikey olarak birleştirmek isterseniz, bunu bir </w:t>
      </w:r>
      <w:r>
        <w:rPr>
          <w:b/>
          <w:bCs/>
        </w:rPr>
        <w:t>UNION</w:t>
      </w:r>
      <w:r>
        <w:t xml:space="preserve"> ile yapabilirsiniz. Aşağıdaki örnek sorgu, her iki tablodaki </w:t>
      </w:r>
      <w:r>
        <w:rPr>
          <w:b/>
          <w:bCs/>
        </w:rPr>
        <w:t>Age</w:t>
      </w:r>
      <w:r>
        <w:t xml:space="preserve"> sütunlarını birleştirir.</w:t>
      </w:r>
    </w:p>
    <w:p w:rsidR="00703091" w:rsidRDefault="00703091"/>
    <w:p w:rsidR="00703091" w:rsidRDefault="00F3615A">
      <w:r>
        <w:rPr>
          <w:noProof/>
          <w:lang w:eastAsia="tr-TR"/>
        </w:rPr>
        <w:drawing>
          <wp:inline distT="0" distB="0" distL="0" distR="0">
            <wp:extent cx="5760720" cy="1741143"/>
            <wp:effectExtent l="0" t="0" r="0" b="0"/>
            <wp:docPr id="5" name="Resim 5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15A" w:rsidRDefault="00F3615A"/>
    <w:p w:rsidR="00003429" w:rsidRDefault="00003429" w:rsidP="00003429">
      <w:pPr>
        <w:pStyle w:val="NormalWeb"/>
      </w:pPr>
      <w:r>
        <w:rPr>
          <w:b/>
          <w:bCs/>
        </w:rPr>
        <w:t>UNION</w:t>
      </w:r>
      <w:r>
        <w:t xml:space="preserve"> komutuyla, her iki sütunun da veri tiplerinin aynı olması gerektiğini, ancak sütun adlarının farklı olabileceğini unutmayın. (Yani, örneğin </w:t>
      </w:r>
      <w:proofErr w:type="spellStart"/>
      <w:r>
        <w:rPr>
          <w:b/>
          <w:bCs/>
        </w:rPr>
        <w:t>owners</w:t>
      </w:r>
      <w:proofErr w:type="spellEnd"/>
      <w:r>
        <w:t xml:space="preserve"> tablosundaki </w:t>
      </w:r>
      <w:r>
        <w:rPr>
          <w:b/>
          <w:bCs/>
        </w:rPr>
        <w:t>Age</w:t>
      </w:r>
      <w:r>
        <w:t xml:space="preserve"> sütunu ile </w:t>
      </w:r>
      <w:proofErr w:type="spellStart"/>
      <w:r>
        <w:rPr>
          <w:b/>
          <w:bCs/>
        </w:rPr>
        <w:t>pets</w:t>
      </w:r>
      <w:proofErr w:type="spellEnd"/>
      <w:r>
        <w:t xml:space="preserve"> tablosundaki </w:t>
      </w:r>
      <w:proofErr w:type="spellStart"/>
      <w:r>
        <w:rPr>
          <w:b/>
          <w:bCs/>
        </w:rPr>
        <w:t>Pet_Name</w:t>
      </w:r>
      <w:proofErr w:type="spellEnd"/>
      <w:r>
        <w:t xml:space="preserve"> sütununun </w:t>
      </w:r>
      <w:proofErr w:type="spellStart"/>
      <w:r>
        <w:rPr>
          <w:b/>
          <w:bCs/>
        </w:rPr>
        <w:t>UNION</w:t>
      </w:r>
      <w:r>
        <w:t>'ını</w:t>
      </w:r>
      <w:proofErr w:type="spellEnd"/>
      <w:r>
        <w:t xml:space="preserve"> alamayız.)</w:t>
      </w:r>
    </w:p>
    <w:p w:rsidR="00003429" w:rsidRDefault="00003429" w:rsidP="00003429">
      <w:pPr>
        <w:pStyle w:val="NormalWeb"/>
      </w:pPr>
      <w:r>
        <w:t xml:space="preserve">Tekrarlanan değerleri </w:t>
      </w:r>
      <w:proofErr w:type="gramStart"/>
      <w:r>
        <w:t>dahil</w:t>
      </w:r>
      <w:proofErr w:type="gramEnd"/>
      <w:r>
        <w:t xml:space="preserve"> etmek için </w:t>
      </w:r>
      <w:r>
        <w:rPr>
          <w:b/>
          <w:bCs/>
        </w:rPr>
        <w:t>UNION ALL</w:t>
      </w:r>
      <w:r>
        <w:t xml:space="preserve"> kullanırız. </w:t>
      </w:r>
      <w:r>
        <w:rPr>
          <w:b/>
          <w:bCs/>
        </w:rPr>
        <w:t>9</w:t>
      </w:r>
      <w:r>
        <w:t xml:space="preserve"> sayısının hem </w:t>
      </w:r>
      <w:proofErr w:type="spellStart"/>
      <w:r>
        <w:rPr>
          <w:b/>
          <w:bCs/>
        </w:rPr>
        <w:t>owners</w:t>
      </w:r>
      <w:proofErr w:type="spellEnd"/>
      <w:r>
        <w:t xml:space="preserve"> tablosunda hem de </w:t>
      </w:r>
      <w:proofErr w:type="spellStart"/>
      <w:r>
        <w:rPr>
          <w:b/>
          <w:bCs/>
        </w:rPr>
        <w:t>pets</w:t>
      </w:r>
      <w:proofErr w:type="spellEnd"/>
      <w:r>
        <w:t xml:space="preserve"> tablosunda yer aldığını ve birleştirilmiş sonuçlarda iki kez göründüğünü fark edeceksiniz. Eğer tekrarlanan değerleri çıkarmak isterseniz, sorgudaki </w:t>
      </w:r>
      <w:r>
        <w:rPr>
          <w:b/>
          <w:bCs/>
        </w:rPr>
        <w:t>UNION ALL</w:t>
      </w:r>
      <w:r>
        <w:t xml:space="preserve"> komutunu </w:t>
      </w:r>
      <w:r>
        <w:rPr>
          <w:b/>
          <w:bCs/>
        </w:rPr>
        <w:t>UNION DISTINCT</w:t>
      </w:r>
      <w:r>
        <w:t xml:space="preserve"> olarak değiştirmeniz yeterlidir.</w:t>
      </w:r>
    </w:p>
    <w:p w:rsidR="001B1C6A" w:rsidRDefault="001B1C6A" w:rsidP="001B1C6A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"https://www.kaggle.com/code/alexisbcook/joins-and-unions" \l "Example"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F3615A" w:rsidRDefault="00F3615A"/>
    <w:p w:rsidR="001B1C6A" w:rsidRDefault="0038063B">
      <w:r w:rsidRPr="0038063B">
        <w:t>Hacker News veri setiyle çalışacağız. Yorumlar tablosunun ilk birkaç satırını inceleyerek başlayacağız. (İlgili kod gizlidir, ancak aşağıdaki "Kod" butonuna tıklayarak onu tekrar açabilirsiniz.)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google.cloud</w:t>
      </w:r>
      <w:proofErr w:type="spellEnd"/>
      <w:proofErr w:type="gram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Create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"Client"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object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bigquery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proofErr w:type="spellEnd"/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proofErr w:type="gram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hacker</w:t>
      </w:r>
      <w:proofErr w:type="gram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_news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hacker_news</w:t>
      </w:r>
      <w:proofErr w:type="spellEnd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project</w:t>
      </w:r>
      <w:proofErr w:type="spellEnd"/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bigquery</w:t>
      </w:r>
      <w:proofErr w:type="spellEnd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</w:t>
      </w:r>
      <w:proofErr w:type="spellStart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public</w:t>
      </w:r>
      <w:proofErr w:type="spellEnd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-data"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_dataset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dataset_ref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Construct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a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reference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"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comments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"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table_ref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dataset_</w:t>
      </w:r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ref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comments</w:t>
      </w:r>
      <w:proofErr w:type="spellEnd"/>
      <w:r w:rsidRPr="00AA5911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API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request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-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fetch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_table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table_ref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Preview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first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five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lines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of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</w:p>
    <w:p w:rsidR="00AA5911" w:rsidRPr="00AA5911" w:rsidRDefault="00AA5911" w:rsidP="00AA591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client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list</w:t>
      </w:r>
      <w:proofErr w:type="gram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_rows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table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AA5911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max_results</w:t>
      </w:r>
      <w:proofErr w:type="spellEnd"/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AA5911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AA5911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to_dataframe</w:t>
      </w:r>
      <w:proofErr w:type="spellEnd"/>
      <w:r w:rsidRPr="00AA5911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38063B" w:rsidRDefault="0038063B"/>
    <w:p w:rsidR="00AA5911" w:rsidRDefault="00AA5911"/>
    <w:p w:rsidR="008E0073" w:rsidRDefault="008E0073" w:rsidP="008E007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Using </w:t>
      </w:r>
      <w:proofErr w:type="spellStart"/>
      <w:r>
        <w:rPr>
          <w:color w:val="3C4043"/>
          <w:sz w:val="21"/>
          <w:szCs w:val="21"/>
        </w:rPr>
        <w:t>Kaggle's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public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dataset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integration</w:t>
      </w:r>
      <w:proofErr w:type="spellEnd"/>
      <w:r>
        <w:rPr>
          <w:color w:val="3C4043"/>
          <w:sz w:val="21"/>
          <w:szCs w:val="21"/>
        </w:rPr>
        <w:t>.</w:t>
      </w:r>
    </w:p>
    <w:p w:rsidR="008E0073" w:rsidRDefault="008E0073" w:rsidP="008E0073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:19: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AA5911" w:rsidRDefault="00AA5911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870"/>
        <w:gridCol w:w="700"/>
        <w:gridCol w:w="630"/>
        <w:gridCol w:w="1140"/>
        <w:gridCol w:w="2126"/>
        <w:gridCol w:w="690"/>
        <w:gridCol w:w="870"/>
        <w:gridCol w:w="580"/>
        <w:gridCol w:w="790"/>
        <w:gridCol w:w="330"/>
      </w:tblGrid>
      <w:tr w:rsidR="00FE5938" w:rsidRPr="00FE5938" w:rsidTr="00FE593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time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time</w:t>
            </w:r>
            <w:proofErr w:type="gramEnd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_ts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parent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deleted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ranking</w:t>
            </w:r>
            <w:proofErr w:type="spellEnd"/>
          </w:p>
        </w:tc>
      </w:tr>
      <w:tr w:rsidR="00FE5938" w:rsidRPr="00FE5938" w:rsidTr="00FE59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9734136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1434565400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2015-06-17 18:23:20+</w:t>
            </w: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9733698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  <w:tr w:rsidR="00FE5938" w:rsidRPr="00FE5938" w:rsidTr="00FE59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4921158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1355496966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2012-12-14 14:56:06+</w:t>
            </w: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4921100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  <w:tr w:rsidR="00FE5938" w:rsidRPr="00FE5938" w:rsidTr="00FE59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7500568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1396261158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2014-03-31 10:19:18+</w:t>
            </w: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7499385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  <w:tr w:rsidR="00FE5938" w:rsidRPr="00FE5938" w:rsidTr="00FE59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8909635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1421627275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2015-01-19 00:27:55+</w:t>
            </w: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8901135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  <w:tr w:rsidR="00FE5938" w:rsidRPr="00FE5938" w:rsidTr="00FE59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9256463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1427204705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2015-03-24 13:45:05+</w:t>
            </w:r>
            <w:proofErr w:type="gram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00:00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9256346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E5938" w:rsidRPr="00FE5938" w:rsidRDefault="00FE5938" w:rsidP="00FE593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FE593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</w:tbl>
    <w:p w:rsidR="008E0073" w:rsidRDefault="008E0073"/>
    <w:p w:rsidR="00FE5938" w:rsidRDefault="00FE5938"/>
    <w:p w:rsidR="00FE5938" w:rsidRDefault="00051B27">
      <w:proofErr w:type="gramStart"/>
      <w:r w:rsidRPr="00051B27">
        <w:t>Hikayeler</w:t>
      </w:r>
      <w:proofErr w:type="gramEnd"/>
      <w:r w:rsidRPr="00051B27">
        <w:t xml:space="preserve"> tablosuyla da çalışacaksınız.</w:t>
      </w:r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Construct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reference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"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table_ref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dataset_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API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request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-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fetch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table_ref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Preview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lines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table</w:t>
      </w:r>
      <w:proofErr w:type="spellEnd"/>
    </w:p>
    <w:p w:rsidR="00784182" w:rsidRDefault="00784182" w:rsidP="0078418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list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_rows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table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max_results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051B27" w:rsidRDefault="00051B27"/>
    <w:p w:rsidR="00541A36" w:rsidRDefault="00541A36" w:rsidP="00541A3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/python3.7/site-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/ipykernel_</w:t>
      </w:r>
      <w:proofErr w:type="gramStart"/>
      <w:r>
        <w:rPr>
          <w:color w:val="3C4043"/>
          <w:sz w:val="21"/>
          <w:szCs w:val="21"/>
        </w:rPr>
        <w:t>launcher.py</w:t>
      </w:r>
      <w:proofErr w:type="gramEnd"/>
      <w:r>
        <w:rPr>
          <w:color w:val="3C4043"/>
          <w:sz w:val="21"/>
          <w:szCs w:val="21"/>
        </w:rPr>
        <w:t xml:space="preserve">:8: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bqstorage_client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if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max_results</w:t>
      </w:r>
      <w:proofErr w:type="spellEnd"/>
      <w:r>
        <w:rPr>
          <w:color w:val="3C4043"/>
          <w:sz w:val="21"/>
          <w:szCs w:val="21"/>
        </w:rPr>
        <w:t xml:space="preserve"> is set, </w:t>
      </w:r>
      <w:proofErr w:type="spellStart"/>
      <w:r>
        <w:rPr>
          <w:color w:val="3C4043"/>
          <w:sz w:val="21"/>
          <w:szCs w:val="21"/>
        </w:rPr>
        <w:t>reverting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fetching</w:t>
      </w:r>
      <w:proofErr w:type="spellEnd"/>
      <w:r>
        <w:rPr>
          <w:color w:val="3C4043"/>
          <w:sz w:val="21"/>
          <w:szCs w:val="21"/>
        </w:rPr>
        <w:t xml:space="preserve"> data </w:t>
      </w:r>
      <w:proofErr w:type="spellStart"/>
      <w:r>
        <w:rPr>
          <w:color w:val="3C4043"/>
          <w:sz w:val="21"/>
          <w:szCs w:val="21"/>
        </w:rPr>
        <w:t>with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tabledata.list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endpoint</w:t>
      </w:r>
      <w:proofErr w:type="spellEnd"/>
      <w:r>
        <w:rPr>
          <w:color w:val="3C4043"/>
          <w:sz w:val="21"/>
          <w:szCs w:val="21"/>
        </w:rPr>
        <w:t>.</w:t>
      </w:r>
    </w:p>
    <w:p w:rsidR="00784182" w:rsidRDefault="00784182"/>
    <w:p w:rsidR="009063B1" w:rsidRDefault="009063B1" w:rsidP="009063B1">
      <w:pPr>
        <w:pStyle w:val="NormalWeb"/>
      </w:pPr>
      <w:r>
        <w:t xml:space="preserve">SQL'e Giriş mikro-kursundan </w:t>
      </w:r>
      <w:proofErr w:type="spellStart"/>
      <w:r>
        <w:rPr>
          <w:b/>
          <w:bCs/>
        </w:rPr>
        <w:t>JOIN</w:t>
      </w:r>
      <w:r>
        <w:t>'lere</w:t>
      </w:r>
      <w:proofErr w:type="spellEnd"/>
      <w:r>
        <w:t xml:space="preserve"> zaten aşina olduğunuz için, bu bölümde </w:t>
      </w:r>
      <w:r>
        <w:rPr>
          <w:b/>
          <w:bCs/>
        </w:rPr>
        <w:t>ortak tablo ifadesi (CTE)</w:t>
      </w:r>
      <w:r>
        <w:t xml:space="preserve"> kullanan nispeten karmaşık bir JOIN örneğiyle çalışacağız.</w:t>
      </w:r>
    </w:p>
    <w:p w:rsidR="009063B1" w:rsidRDefault="009063B1" w:rsidP="009063B1">
      <w:pPr>
        <w:pStyle w:val="NormalWeb"/>
      </w:pPr>
      <w:r>
        <w:t xml:space="preserve">Aşağıdaki sorgu, </w:t>
      </w:r>
      <w:proofErr w:type="spellStart"/>
      <w:r>
        <w:rPr>
          <w:b/>
          <w:bCs/>
        </w:rPr>
        <w:t>stories</w:t>
      </w:r>
      <w:proofErr w:type="spellEnd"/>
      <w:r>
        <w:t xml:space="preserve"> ve </w:t>
      </w:r>
      <w:proofErr w:type="spellStart"/>
      <w:r>
        <w:rPr>
          <w:b/>
          <w:bCs/>
        </w:rPr>
        <w:t>comments</w:t>
      </w:r>
      <w:proofErr w:type="spellEnd"/>
      <w:r>
        <w:t xml:space="preserve"> tablolarındaki bilgileri birleştirerek 1 Ocak 2012'de paylaşılan tüm </w:t>
      </w:r>
      <w:proofErr w:type="gramStart"/>
      <w:r>
        <w:t>hikayeleri</w:t>
      </w:r>
      <w:proofErr w:type="gramEnd"/>
      <w:r>
        <w:t xml:space="preserve"> ve bunlara gelen yorum sayısını gösteren bir tablo oluşturur. Sonuçların hiç yorum almamış </w:t>
      </w:r>
      <w:proofErr w:type="gramStart"/>
      <w:r>
        <w:t>hikayeleri</w:t>
      </w:r>
      <w:proofErr w:type="gramEnd"/>
      <w:r>
        <w:t xml:space="preserve"> de içermesi için </w:t>
      </w:r>
      <w:r>
        <w:rPr>
          <w:b/>
          <w:bCs/>
        </w:rPr>
        <w:t>LEFT JOIN</w:t>
      </w:r>
      <w:r>
        <w:t xml:space="preserve"> kullanıyoruz.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Query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posted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January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1, 2012,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comments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join_query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WITH c AS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(</w:t>
      </w:r>
      <w:proofErr w:type="gram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SELECT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parent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COUNT(*)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num_comments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data.hacker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_news.comments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` 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GROUP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parent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)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lastRenderedPageBreak/>
        <w:t xml:space="preserve">             SELECT s.id as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story_id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s.by,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s.title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c.num_comments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data.hacker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_news.stories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` AS s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LEFT JOIN c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ON s.id =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c.parent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WHERE EXTRACT(DATE FROM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s.time_ts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 = '2012-01-01'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ORDER BY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c.num_comments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DESC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"""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Run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join_result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join_query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376B55" w:rsidRDefault="00376B55" w:rsidP="00376B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result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541A36" w:rsidRDefault="00541A36"/>
    <w:p w:rsidR="001E2DB7" w:rsidRDefault="001E2DB7" w:rsidP="001E2DB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/opt/conda/lib/python3.7/site-packages/google/cloud/bigquery/</w:t>
      </w:r>
      <w:proofErr w:type="gramStart"/>
      <w:r>
        <w:rPr>
          <w:color w:val="3C4043"/>
          <w:sz w:val="21"/>
          <w:szCs w:val="21"/>
        </w:rPr>
        <w:t>client.py</w:t>
      </w:r>
      <w:proofErr w:type="gramEnd"/>
      <w:r>
        <w:rPr>
          <w:color w:val="3C4043"/>
          <w:sz w:val="21"/>
          <w:szCs w:val="21"/>
        </w:rPr>
        <w:t xml:space="preserve">:440: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google-cloud-bigquery-storage</w:t>
      </w:r>
      <w:proofErr w:type="spellEnd"/>
      <w:r>
        <w:rPr>
          <w:color w:val="3C4043"/>
          <w:sz w:val="21"/>
          <w:szCs w:val="21"/>
        </w:rPr>
        <w:t xml:space="preserve"> is not </w:t>
      </w:r>
      <w:proofErr w:type="spellStart"/>
      <w:r>
        <w:rPr>
          <w:color w:val="3C4043"/>
          <w:sz w:val="21"/>
          <w:szCs w:val="21"/>
        </w:rPr>
        <w:t>installed</w:t>
      </w:r>
      <w:proofErr w:type="spellEnd"/>
      <w:r>
        <w:rPr>
          <w:color w:val="3C4043"/>
          <w:sz w:val="21"/>
          <w:szCs w:val="21"/>
        </w:rPr>
        <w:t>.</w:t>
      </w:r>
    </w:p>
    <w:p w:rsidR="001E2DB7" w:rsidRDefault="001E2DB7" w:rsidP="001E2DB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"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"</w:t>
      </w:r>
    </w:p>
    <w:p w:rsidR="00376B55" w:rsidRDefault="00376B55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870"/>
        <w:gridCol w:w="1101"/>
        <w:gridCol w:w="3889"/>
        <w:gridCol w:w="645"/>
      </w:tblGrid>
      <w:tr w:rsidR="003B7E2F" w:rsidRPr="003B7E2F" w:rsidTr="003B7E2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num_comments</w:t>
            </w:r>
            <w:proofErr w:type="spellEnd"/>
          </w:p>
        </w:tc>
      </w:tr>
      <w:tr w:rsidR="003B7E2F" w:rsidRPr="003B7E2F" w:rsidTr="003B7E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whoishiring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Ask HN: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Who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Hiring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? (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January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154.0</w:t>
            </w:r>
          </w:p>
        </w:tc>
      </w:tr>
      <w:tr w:rsidR="003B7E2F" w:rsidRPr="003B7E2F" w:rsidTr="003B7E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whoishiring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Ask HN: Freelancer?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Seeking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freelancer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? </w:t>
            </w:r>
            <w:proofErr w:type="gram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(</w:t>
            </w:r>
            <w:proofErr w:type="spellStart"/>
            <w:proofErr w:type="gram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Janua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97.0</w:t>
            </w:r>
          </w:p>
        </w:tc>
      </w:tr>
      <w:tr w:rsidR="003B7E2F" w:rsidRPr="003B7E2F" w:rsidTr="003B7E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3412643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jemeshsu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Avoid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Apress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30.0</w:t>
            </w:r>
          </w:p>
        </w:tc>
      </w:tr>
      <w:tr w:rsidR="003B7E2F" w:rsidRPr="003B7E2F" w:rsidTr="003B7E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3414012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ramanujam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gram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Impress.js</w:t>
            </w:r>
            <w:proofErr w:type="gram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- a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Prezi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like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implementation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using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27.0</w:t>
            </w:r>
          </w:p>
        </w:tc>
      </w:tr>
      <w:tr w:rsidR="003B7E2F" w:rsidRPr="003B7E2F" w:rsidTr="003B7E2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Brajeshwar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There's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shame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in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code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that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is </w:t>
            </w:r>
            <w:proofErr w:type="spell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simply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"</w:t>
            </w:r>
            <w:proofErr w:type="spellStart"/>
            <w:proofErr w:type="gramStart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good</w:t>
            </w:r>
            <w:proofErr w:type="spellEnd"/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B7E2F" w:rsidRPr="003B7E2F" w:rsidRDefault="003B7E2F" w:rsidP="003B7E2F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3B7E2F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27.0</w:t>
            </w:r>
          </w:p>
        </w:tc>
      </w:tr>
    </w:tbl>
    <w:p w:rsidR="001E2DB7" w:rsidRDefault="001E2DB7"/>
    <w:p w:rsidR="003B7E2F" w:rsidRDefault="00D70EBA">
      <w:r w:rsidRPr="00D70EBA">
        <w:t xml:space="preserve">Sonuçlar </w:t>
      </w:r>
      <w:proofErr w:type="spellStart"/>
      <w:r w:rsidRPr="00D70EBA">
        <w:t>num_comments</w:t>
      </w:r>
      <w:proofErr w:type="spellEnd"/>
      <w:r w:rsidRPr="00D70EBA">
        <w:t xml:space="preserve"> sütununa göre sıralandığından, yorumu olmayan </w:t>
      </w:r>
      <w:proofErr w:type="gramStart"/>
      <w:r w:rsidRPr="00D70EBA">
        <w:t>hikayeler</w:t>
      </w:r>
      <w:proofErr w:type="gramEnd"/>
      <w:r w:rsidRPr="00D70EBA">
        <w:t xml:space="preserve"> </w:t>
      </w:r>
      <w:proofErr w:type="spellStart"/>
      <w:r w:rsidRPr="00D70EBA">
        <w:t>DataFrame'in</w:t>
      </w:r>
      <w:proofErr w:type="spellEnd"/>
      <w:r w:rsidRPr="00D70EBA">
        <w:t xml:space="preserve"> sonunda görünür. (</w:t>
      </w:r>
      <w:proofErr w:type="spellStart"/>
      <w:r w:rsidRPr="00D70EBA">
        <w:t>NaN'ın</w:t>
      </w:r>
      <w:proofErr w:type="spellEnd"/>
      <w:r w:rsidRPr="00D70EBA">
        <w:t xml:space="preserve"> "sayı değil" anlamına geldiğini unutmayın.)</w:t>
      </w:r>
    </w:p>
    <w:p w:rsidR="00EE3D6C" w:rsidRDefault="00EE3D6C" w:rsidP="00EE3D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received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comments</w:t>
      </w:r>
      <w:proofErr w:type="spellEnd"/>
    </w:p>
    <w:p w:rsidR="00EE3D6C" w:rsidRDefault="00EE3D6C" w:rsidP="00EE3D6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join_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result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tail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D70EBA" w:rsidRDefault="00D70EBA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870"/>
        <w:gridCol w:w="960"/>
        <w:gridCol w:w="3920"/>
        <w:gridCol w:w="580"/>
      </w:tblGrid>
      <w:tr w:rsidR="00EA4CF2" w:rsidRPr="00EA4CF2" w:rsidTr="00EA4CF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story_id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num_comments</w:t>
            </w:r>
            <w:proofErr w:type="spellEnd"/>
          </w:p>
        </w:tc>
      </w:tr>
      <w:tr w:rsidR="00EA4CF2" w:rsidRPr="00EA4CF2" w:rsidTr="00EA4C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3413041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ORioN63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Solar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days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sidereal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days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solar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years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sid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A4CF2" w:rsidRPr="00EA4CF2" w:rsidTr="00EA4C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Tez_Dhar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How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shall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i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Learn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Hacking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A4CF2" w:rsidRPr="00EA4CF2" w:rsidTr="00EA4C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mmaltiar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Working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With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Spring Data JPA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A4CF2" w:rsidRPr="00EA4CF2" w:rsidTr="00EA4C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progga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Networking on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Network: A Guide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to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Professi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  <w:tr w:rsidR="00EA4CF2" w:rsidRPr="00EA4CF2" w:rsidTr="00EA4C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3412930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shipcode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Project Zero Operating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System</w:t>
            </w:r>
            <w:proofErr w:type="spellEnd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– New </w:t>
            </w: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Kernel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A4CF2" w:rsidRPr="00EA4CF2" w:rsidRDefault="00EA4CF2" w:rsidP="00EA4CF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A4CF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</w:tr>
    </w:tbl>
    <w:p w:rsidR="00EE3D6C" w:rsidRDefault="00EE3D6C"/>
    <w:p w:rsidR="00EA4CF2" w:rsidRDefault="00EA4CF2"/>
    <w:p w:rsidR="00EA4CF2" w:rsidRDefault="00B006D0">
      <w:r w:rsidRPr="00B006D0">
        <w:t xml:space="preserve">Daha sonra, 1 Ocak 2014'te </w:t>
      </w:r>
      <w:proofErr w:type="gramStart"/>
      <w:r w:rsidRPr="00B006D0">
        <w:t>hikaye</w:t>
      </w:r>
      <w:proofErr w:type="gramEnd"/>
      <w:r w:rsidRPr="00B006D0">
        <w:t xml:space="preserve"> veya yorum yazan kullanıcılara karşılık gelen tüm kullanıcı adlarını seçmek için bir sorgu yazıyoruz. Her kullanıcının tabloda en fazla bir kez görünmesini sağlamak için UNION ALL yerine UNION DISTINCT kullanıyoruz.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Query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posted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comments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January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1, 2014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union_query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"""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SELECT c.by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data.hacker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_news.comments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` AS c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WHERE EXTRACT(DATE FROM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c.time_ts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 = '2014-01-01'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lastRenderedPageBreak/>
        <w:t xml:space="preserve">              UNION DISTINCT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SELECT s.by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FROM `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bigquery-public-</w:t>
      </w:r>
      <w:proofErr w:type="gram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data.hacker</w:t>
      </w:r>
      <w:proofErr w:type="gram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_news.stories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` AS s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WHERE EXTRACT(DATE FROM 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s.time_ts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) = '2014-01-01'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 xml:space="preserve">              """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Run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a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union_result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client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query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union_query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result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to_dataframe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AF0BF2" w:rsidRDefault="00AF0BF2" w:rsidP="00AF0BF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union_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result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B006D0" w:rsidRDefault="00B006D0"/>
    <w:p w:rsidR="001076E6" w:rsidRDefault="001076E6" w:rsidP="001076E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/opt/conda/lib/python3.7/site-packages/google/cloud/bigquery/</w:t>
      </w:r>
      <w:proofErr w:type="gramStart"/>
      <w:r>
        <w:rPr>
          <w:color w:val="3C4043"/>
          <w:sz w:val="21"/>
          <w:szCs w:val="21"/>
        </w:rPr>
        <w:t>client.py</w:t>
      </w:r>
      <w:proofErr w:type="gramEnd"/>
      <w:r>
        <w:rPr>
          <w:color w:val="3C4043"/>
          <w:sz w:val="21"/>
          <w:szCs w:val="21"/>
        </w:rPr>
        <w:t xml:space="preserve">:440: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google-cloud-bigquery-storage</w:t>
      </w:r>
      <w:proofErr w:type="spellEnd"/>
      <w:r>
        <w:rPr>
          <w:color w:val="3C4043"/>
          <w:sz w:val="21"/>
          <w:szCs w:val="21"/>
        </w:rPr>
        <w:t xml:space="preserve"> is not </w:t>
      </w:r>
      <w:proofErr w:type="spellStart"/>
      <w:r>
        <w:rPr>
          <w:color w:val="3C4043"/>
          <w:sz w:val="21"/>
          <w:szCs w:val="21"/>
        </w:rPr>
        <w:t>installed</w:t>
      </w:r>
      <w:proofErr w:type="spellEnd"/>
      <w:r>
        <w:rPr>
          <w:color w:val="3C4043"/>
          <w:sz w:val="21"/>
          <w:szCs w:val="21"/>
        </w:rPr>
        <w:t>.</w:t>
      </w:r>
    </w:p>
    <w:p w:rsidR="001076E6" w:rsidRDefault="001076E6" w:rsidP="001076E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"</w:t>
      </w:r>
      <w:proofErr w:type="spellStart"/>
      <w:r>
        <w:rPr>
          <w:color w:val="3C4043"/>
          <w:sz w:val="21"/>
          <w:szCs w:val="21"/>
        </w:rPr>
        <w:t>Cannot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create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BigQuery</w:t>
      </w:r>
      <w:proofErr w:type="spellEnd"/>
      <w:r>
        <w:rPr>
          <w:color w:val="3C4043"/>
          <w:sz w:val="21"/>
          <w:szCs w:val="21"/>
        </w:rPr>
        <w:t xml:space="preserve"> Storage </w:t>
      </w:r>
      <w:proofErr w:type="spellStart"/>
      <w:r>
        <w:rPr>
          <w:color w:val="3C4043"/>
          <w:sz w:val="21"/>
          <w:szCs w:val="21"/>
        </w:rPr>
        <w:t>client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dependency</w:t>
      </w:r>
      <w:proofErr w:type="spellEnd"/>
      <w:r>
        <w:rPr>
          <w:color w:val="3C4043"/>
          <w:sz w:val="21"/>
          <w:szCs w:val="21"/>
        </w:rPr>
        <w:t xml:space="preserve"> "</w:t>
      </w:r>
    </w:p>
    <w:p w:rsidR="00AF0BF2" w:rsidRDefault="00AF0BF2"/>
    <w:p w:rsidR="001076E6" w:rsidRDefault="001076E6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40"/>
      </w:tblGrid>
      <w:tr w:rsidR="00EE4657" w:rsidRPr="00EE4657" w:rsidTr="00EE4657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by</w:t>
            </w:r>
            <w:proofErr w:type="spellEnd"/>
          </w:p>
        </w:tc>
      </w:tr>
      <w:tr w:rsidR="00EE4657" w:rsidRPr="00EE4657" w:rsidTr="00EE46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learnlivegrow</w:t>
            </w:r>
            <w:proofErr w:type="spellEnd"/>
          </w:p>
        </w:tc>
      </w:tr>
      <w:tr w:rsidR="00EE4657" w:rsidRPr="00EE4657" w:rsidTr="00EE46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egybreak</w:t>
            </w:r>
            <w:proofErr w:type="spellEnd"/>
          </w:p>
        </w:tc>
      </w:tr>
      <w:tr w:rsidR="00EE4657" w:rsidRPr="00EE4657" w:rsidTr="00EE46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dclara</w:t>
            </w:r>
            <w:proofErr w:type="spellEnd"/>
          </w:p>
        </w:tc>
      </w:tr>
      <w:tr w:rsidR="00EE4657" w:rsidRPr="00EE4657" w:rsidTr="00EE46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vram22</w:t>
            </w:r>
          </w:p>
        </w:tc>
      </w:tr>
      <w:tr w:rsidR="00EE4657" w:rsidRPr="00EE4657" w:rsidTr="00EE46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E4657" w:rsidRPr="00EE4657" w:rsidRDefault="00EE4657" w:rsidP="00EE4657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E4657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espeed</w:t>
            </w:r>
            <w:proofErr w:type="spellEnd"/>
          </w:p>
        </w:tc>
      </w:tr>
    </w:tbl>
    <w:p w:rsidR="001076E6" w:rsidRDefault="001076E6"/>
    <w:p w:rsidR="00EE4657" w:rsidRDefault="000F6FA1">
      <w:r w:rsidRPr="000F6FA1">
        <w:t xml:space="preserve">1 Ocak 2014'te mesaj gönderen kullanıcı sayısını bulmak için sadece </w:t>
      </w:r>
      <w:proofErr w:type="spellStart"/>
      <w:r w:rsidRPr="000F6FA1">
        <w:t>DataFrame'in</w:t>
      </w:r>
      <w:proofErr w:type="spellEnd"/>
      <w:r w:rsidRPr="000F6FA1">
        <w:t xml:space="preserve"> uzunluğunu almamız yeterli.</w:t>
      </w:r>
    </w:p>
    <w:p w:rsidR="00FD0A7F" w:rsidRDefault="00FD0A7F" w:rsidP="00FD0A7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Number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of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users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who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posted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stories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comments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on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January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1, 2014</w:t>
      </w:r>
    </w:p>
    <w:p w:rsidR="00FD0A7F" w:rsidRDefault="00FD0A7F" w:rsidP="00FD0A7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union_result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F6FA1" w:rsidRDefault="000F6FA1"/>
    <w:p w:rsidR="00FD0A7F" w:rsidRDefault="00662B46">
      <w:r>
        <w:t>2282</w:t>
      </w:r>
    </w:p>
    <w:p w:rsidR="00662B46" w:rsidRDefault="00662B46"/>
    <w:p w:rsidR="00662B46" w:rsidRDefault="00662B46">
      <w:bookmarkStart w:id="0" w:name="_GoBack"/>
      <w:bookmarkEnd w:id="0"/>
    </w:p>
    <w:sectPr w:rsidR="00662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63084"/>
    <w:multiLevelType w:val="multilevel"/>
    <w:tmpl w:val="D75C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BA"/>
    <w:rsid w:val="00003429"/>
    <w:rsid w:val="00051B27"/>
    <w:rsid w:val="00076C03"/>
    <w:rsid w:val="000F6FA1"/>
    <w:rsid w:val="001076E6"/>
    <w:rsid w:val="001B1C6A"/>
    <w:rsid w:val="001E2DB7"/>
    <w:rsid w:val="003753D1"/>
    <w:rsid w:val="00376B55"/>
    <w:rsid w:val="0038063B"/>
    <w:rsid w:val="003907DE"/>
    <w:rsid w:val="003B7E2F"/>
    <w:rsid w:val="0046644B"/>
    <w:rsid w:val="00541A36"/>
    <w:rsid w:val="005807AF"/>
    <w:rsid w:val="005916A2"/>
    <w:rsid w:val="005954E7"/>
    <w:rsid w:val="00662B46"/>
    <w:rsid w:val="00701744"/>
    <w:rsid w:val="00703091"/>
    <w:rsid w:val="00784182"/>
    <w:rsid w:val="007C4D4C"/>
    <w:rsid w:val="00846876"/>
    <w:rsid w:val="00850058"/>
    <w:rsid w:val="008E0073"/>
    <w:rsid w:val="009063B1"/>
    <w:rsid w:val="00955C8E"/>
    <w:rsid w:val="00A34DAF"/>
    <w:rsid w:val="00AA5911"/>
    <w:rsid w:val="00AD7904"/>
    <w:rsid w:val="00AF0BF2"/>
    <w:rsid w:val="00B006D0"/>
    <w:rsid w:val="00B10FF9"/>
    <w:rsid w:val="00B9396D"/>
    <w:rsid w:val="00CF29BA"/>
    <w:rsid w:val="00D70EBA"/>
    <w:rsid w:val="00DE6A88"/>
    <w:rsid w:val="00DF7704"/>
    <w:rsid w:val="00E60BCD"/>
    <w:rsid w:val="00E652C5"/>
    <w:rsid w:val="00EA4CF2"/>
    <w:rsid w:val="00EE3D6C"/>
    <w:rsid w:val="00EE4657"/>
    <w:rsid w:val="00EF3092"/>
    <w:rsid w:val="00F3615A"/>
    <w:rsid w:val="00FD0A7F"/>
    <w:rsid w:val="00F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781CF-3534-40DD-99FF-77DE7900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10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10FF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5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AD7904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A5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A591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AA5911"/>
  </w:style>
  <w:style w:type="character" w:customStyle="1" w:styleId="nn">
    <w:name w:val="nn"/>
    <w:basedOn w:val="VarsaylanParagrafYazTipi"/>
    <w:rsid w:val="00AA5911"/>
  </w:style>
  <w:style w:type="character" w:customStyle="1" w:styleId="n">
    <w:name w:val="n"/>
    <w:basedOn w:val="VarsaylanParagrafYazTipi"/>
    <w:rsid w:val="00AA5911"/>
  </w:style>
  <w:style w:type="character" w:customStyle="1" w:styleId="c1">
    <w:name w:val="c1"/>
    <w:basedOn w:val="VarsaylanParagrafYazTipi"/>
    <w:rsid w:val="00AA5911"/>
  </w:style>
  <w:style w:type="character" w:customStyle="1" w:styleId="o">
    <w:name w:val="o"/>
    <w:basedOn w:val="VarsaylanParagrafYazTipi"/>
    <w:rsid w:val="00AA5911"/>
  </w:style>
  <w:style w:type="character" w:customStyle="1" w:styleId="p">
    <w:name w:val="p"/>
    <w:basedOn w:val="VarsaylanParagrafYazTipi"/>
    <w:rsid w:val="00AA5911"/>
  </w:style>
  <w:style w:type="character" w:customStyle="1" w:styleId="s2">
    <w:name w:val="s2"/>
    <w:basedOn w:val="VarsaylanParagrafYazTipi"/>
    <w:rsid w:val="00AA5911"/>
  </w:style>
  <w:style w:type="character" w:customStyle="1" w:styleId="mi">
    <w:name w:val="mi"/>
    <w:basedOn w:val="VarsaylanParagrafYazTipi"/>
    <w:rsid w:val="00AA5911"/>
  </w:style>
  <w:style w:type="character" w:customStyle="1" w:styleId="nb">
    <w:name w:val="nb"/>
    <w:basedOn w:val="VarsaylanParagrafYazTipi"/>
    <w:rsid w:val="00FD0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55</cp:revision>
  <dcterms:created xsi:type="dcterms:W3CDTF">2025-08-10T10:07:00Z</dcterms:created>
  <dcterms:modified xsi:type="dcterms:W3CDTF">2025-08-10T10:19:00Z</dcterms:modified>
</cp:coreProperties>
</file>