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0F" w:rsidRPr="009B7E0F" w:rsidRDefault="009B7E0F" w:rsidP="009B7E0F">
      <w:pPr>
        <w:spacing w:before="480" w:after="120" w:line="240" w:lineRule="auto"/>
        <w:textAlignment w:val="baseline"/>
        <w:outlineLvl w:val="0"/>
        <w:rPr>
          <w:rFonts w:ascii="Arial" w:eastAsia="Times New Roman" w:hAnsi="Arial" w:cs="Arial"/>
          <w:color w:val="202214"/>
          <w:kern w:val="36"/>
          <w:sz w:val="36"/>
          <w:szCs w:val="36"/>
          <w:lang w:eastAsia="tr-TR"/>
        </w:rPr>
      </w:pPr>
      <w:r w:rsidRPr="009B7E0F">
        <w:rPr>
          <w:rFonts w:ascii="Arial" w:eastAsia="Times New Roman" w:hAnsi="Arial" w:cs="Arial"/>
          <w:color w:val="202214"/>
          <w:kern w:val="36"/>
          <w:sz w:val="36"/>
          <w:szCs w:val="36"/>
          <w:lang w:eastAsia="tr-TR"/>
        </w:rPr>
        <w:t>Introduction</w:t>
      </w:r>
    </w:p>
    <w:p w:rsidR="00AC4222" w:rsidRDefault="00AC4222" w:rsidP="00AC4222">
      <w:pPr>
        <w:pStyle w:val="Balk2"/>
      </w:pPr>
      <w:r>
        <w:t>Evrişimsel Katmanlarda Özellik Çıkarma</w:t>
      </w:r>
    </w:p>
    <w:p w:rsidR="00AC4222" w:rsidRDefault="00AC4222" w:rsidP="00AC4222">
      <w:pPr>
        <w:pStyle w:val="NormalWeb"/>
        <w:numPr>
          <w:ilvl w:val="0"/>
          <w:numId w:val="1"/>
        </w:numPr>
      </w:pPr>
      <w:r>
        <w:t xml:space="preserve">derste, bir evrişimli ağın (convnet) baz kısmının </w:t>
      </w:r>
      <w:r>
        <w:rPr>
          <w:b/>
          <w:bCs/>
        </w:rPr>
        <w:t>öznitelik çıkarmayı</w:t>
      </w:r>
      <w:r>
        <w:t xml:space="preserve"> nasıl gerçekleştirdiğine dair tartışmamıza başlamıştık. Bu süreçteki ilk iki operasyonun, </w:t>
      </w:r>
      <w:r>
        <w:rPr>
          <w:b/>
          <w:bCs/>
        </w:rPr>
        <w:t>relu</w:t>
      </w:r>
      <w:r>
        <w:t xml:space="preserve"> aktivasyonuna sahip bir </w:t>
      </w:r>
      <w:r>
        <w:rPr>
          <w:b/>
          <w:bCs/>
        </w:rPr>
        <w:t>Conv2D</w:t>
      </w:r>
      <w:r>
        <w:t xml:space="preserve"> katmanında gerçekleştiğini öğrenmiştik.</w:t>
      </w:r>
    </w:p>
    <w:p w:rsidR="00AC4222" w:rsidRDefault="00AC4222" w:rsidP="00AC4222">
      <w:pPr>
        <w:pStyle w:val="NormalWeb"/>
      </w:pPr>
      <w:r>
        <w:t xml:space="preserve">Bu derste, bu sıradaki üçüncü (ve son) operasyona bakacağız: </w:t>
      </w:r>
      <w:r>
        <w:rPr>
          <w:b/>
          <w:bCs/>
        </w:rPr>
        <w:t>maksimum havuzlama</w:t>
      </w:r>
      <w:r>
        <w:t xml:space="preserve"> ile </w:t>
      </w:r>
      <w:r>
        <w:rPr>
          <w:b/>
          <w:bCs/>
        </w:rPr>
        <w:t>yoğunlaştırma</w:t>
      </w:r>
      <w:r>
        <w:t xml:space="preserve">. Keras'ta bu işlem bir </w:t>
      </w:r>
      <w:r>
        <w:rPr>
          <w:b/>
          <w:bCs/>
        </w:rPr>
        <w:t>MaxPool2D</w:t>
      </w:r>
      <w:r>
        <w:t xml:space="preserve"> katmanı aracılığıyla yapılır.</w:t>
      </w:r>
    </w:p>
    <w:p w:rsidR="008A655F" w:rsidRDefault="008A655F" w:rsidP="008A655F">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Condense with Maximum Pooling</w:t>
      </w:r>
    </w:p>
    <w:p w:rsidR="000375CB" w:rsidRDefault="005D37A5">
      <w:r w:rsidRPr="005D37A5">
        <w:t>Daha önce oluşturduğumuz modele yoğunlaştırma adımını eklediğimizde şu sonucu elde ederiz:</w:t>
      </w:r>
    </w:p>
    <w:p w:rsidR="00E825CC" w:rsidRPr="00E825CC" w:rsidRDefault="00E825CC" w:rsidP="00E825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25CC">
        <w:rPr>
          <w:rFonts w:ascii="inherit" w:eastAsia="Times New Roman" w:hAnsi="inherit" w:cs="Courier New"/>
          <w:color w:val="007B00"/>
          <w:sz w:val="21"/>
          <w:szCs w:val="21"/>
          <w:bdr w:val="none" w:sz="0" w:space="0" w:color="auto" w:frame="1"/>
          <w:lang w:eastAsia="tr-TR"/>
        </w:rPr>
        <w:t>from</w:t>
      </w: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3C4043"/>
          <w:sz w:val="21"/>
          <w:szCs w:val="21"/>
          <w:bdr w:val="none" w:sz="0" w:space="0" w:color="auto" w:frame="1"/>
          <w:lang w:eastAsia="tr-TR"/>
        </w:rPr>
        <w:t>tensorflow</w:t>
      </w: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007B00"/>
          <w:sz w:val="21"/>
          <w:szCs w:val="21"/>
          <w:bdr w:val="none" w:sz="0" w:space="0" w:color="auto" w:frame="1"/>
          <w:lang w:eastAsia="tr-TR"/>
        </w:rPr>
        <w:t>import</w:t>
      </w: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3C4043"/>
          <w:sz w:val="21"/>
          <w:szCs w:val="21"/>
          <w:bdr w:val="none" w:sz="0" w:space="0" w:color="auto" w:frame="1"/>
          <w:lang w:eastAsia="tr-TR"/>
        </w:rPr>
        <w:t>keras</w:t>
      </w:r>
    </w:p>
    <w:p w:rsidR="00E825CC" w:rsidRPr="00E825CC" w:rsidRDefault="00E825CC" w:rsidP="00E825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25CC">
        <w:rPr>
          <w:rFonts w:ascii="inherit" w:eastAsia="Times New Roman" w:hAnsi="inherit" w:cs="Courier New"/>
          <w:color w:val="007B00"/>
          <w:sz w:val="21"/>
          <w:szCs w:val="21"/>
          <w:bdr w:val="none" w:sz="0" w:space="0" w:color="auto" w:frame="1"/>
          <w:lang w:eastAsia="tr-TR"/>
        </w:rPr>
        <w:t>from</w:t>
      </w: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3C4043"/>
          <w:sz w:val="21"/>
          <w:szCs w:val="21"/>
          <w:bdr w:val="none" w:sz="0" w:space="0" w:color="auto" w:frame="1"/>
          <w:lang w:eastAsia="tr-TR"/>
        </w:rPr>
        <w:t>tensorflow.keras</w:t>
      </w: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007B00"/>
          <w:sz w:val="21"/>
          <w:szCs w:val="21"/>
          <w:bdr w:val="none" w:sz="0" w:space="0" w:color="auto" w:frame="1"/>
          <w:lang w:eastAsia="tr-TR"/>
        </w:rPr>
        <w:t>import</w:t>
      </w: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3C4043"/>
          <w:sz w:val="21"/>
          <w:szCs w:val="21"/>
          <w:bdr w:val="none" w:sz="0" w:space="0" w:color="auto" w:frame="1"/>
          <w:lang w:eastAsia="tr-TR"/>
        </w:rPr>
        <w:t>layers</w:t>
      </w:r>
    </w:p>
    <w:p w:rsidR="00E825CC" w:rsidRPr="00E825CC" w:rsidRDefault="00E825CC" w:rsidP="00E825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825CC" w:rsidRPr="00E825CC" w:rsidRDefault="00E825CC" w:rsidP="00E825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25CC">
        <w:rPr>
          <w:rFonts w:ascii="inherit" w:eastAsia="Times New Roman" w:hAnsi="inherit" w:cs="Courier New"/>
          <w:color w:val="3C4043"/>
          <w:sz w:val="21"/>
          <w:szCs w:val="21"/>
          <w:bdr w:val="none" w:sz="0" w:space="0" w:color="auto" w:frame="1"/>
          <w:lang w:eastAsia="tr-TR"/>
        </w:rPr>
        <w:t>model</w:t>
      </w: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008ABC"/>
          <w:sz w:val="21"/>
          <w:szCs w:val="21"/>
          <w:bdr w:val="none" w:sz="0" w:space="0" w:color="auto" w:frame="1"/>
          <w:lang w:eastAsia="tr-TR"/>
        </w:rPr>
        <w:t>=</w:t>
      </w: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3C4043"/>
          <w:sz w:val="21"/>
          <w:szCs w:val="21"/>
          <w:bdr w:val="none" w:sz="0" w:space="0" w:color="auto" w:frame="1"/>
          <w:lang w:eastAsia="tr-TR"/>
        </w:rPr>
        <w:t>keras</w:t>
      </w:r>
      <w:r w:rsidRPr="00E825CC">
        <w:rPr>
          <w:rFonts w:ascii="inherit" w:eastAsia="Times New Roman" w:hAnsi="inherit" w:cs="Courier New"/>
          <w:color w:val="008ABC"/>
          <w:sz w:val="21"/>
          <w:szCs w:val="21"/>
          <w:bdr w:val="none" w:sz="0" w:space="0" w:color="auto" w:frame="1"/>
          <w:lang w:eastAsia="tr-TR"/>
        </w:rPr>
        <w:t>.</w:t>
      </w:r>
      <w:r w:rsidRPr="00E825CC">
        <w:rPr>
          <w:rFonts w:ascii="inherit" w:eastAsia="Times New Roman" w:hAnsi="inherit" w:cs="Courier New"/>
          <w:color w:val="3C4043"/>
          <w:sz w:val="21"/>
          <w:szCs w:val="21"/>
          <w:bdr w:val="none" w:sz="0" w:space="0" w:color="auto" w:frame="1"/>
          <w:lang w:eastAsia="tr-TR"/>
        </w:rPr>
        <w:t>Sequential([</w:t>
      </w:r>
    </w:p>
    <w:p w:rsidR="00E825CC" w:rsidRPr="00E825CC" w:rsidRDefault="00E825CC" w:rsidP="00E825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3C4043"/>
          <w:sz w:val="21"/>
          <w:szCs w:val="21"/>
          <w:bdr w:val="none" w:sz="0" w:space="0" w:color="auto" w:frame="1"/>
          <w:lang w:eastAsia="tr-TR"/>
        </w:rPr>
        <w:t>layers</w:t>
      </w:r>
      <w:r w:rsidRPr="00E825CC">
        <w:rPr>
          <w:rFonts w:ascii="inherit" w:eastAsia="Times New Roman" w:hAnsi="inherit" w:cs="Courier New"/>
          <w:color w:val="008ABC"/>
          <w:sz w:val="21"/>
          <w:szCs w:val="21"/>
          <w:bdr w:val="none" w:sz="0" w:space="0" w:color="auto" w:frame="1"/>
          <w:lang w:eastAsia="tr-TR"/>
        </w:rPr>
        <w:t>.</w:t>
      </w:r>
      <w:r w:rsidRPr="00E825CC">
        <w:rPr>
          <w:rFonts w:ascii="inherit" w:eastAsia="Times New Roman" w:hAnsi="inherit" w:cs="Courier New"/>
          <w:color w:val="3C4043"/>
          <w:sz w:val="21"/>
          <w:szCs w:val="21"/>
          <w:bdr w:val="none" w:sz="0" w:space="0" w:color="auto" w:frame="1"/>
          <w:lang w:eastAsia="tr-TR"/>
        </w:rPr>
        <w:t>Conv2D(filters</w:t>
      </w:r>
      <w:r w:rsidRPr="00E825CC">
        <w:rPr>
          <w:rFonts w:ascii="inherit" w:eastAsia="Times New Roman" w:hAnsi="inherit" w:cs="Courier New"/>
          <w:color w:val="008ABC"/>
          <w:sz w:val="21"/>
          <w:szCs w:val="21"/>
          <w:bdr w:val="none" w:sz="0" w:space="0" w:color="auto" w:frame="1"/>
          <w:lang w:eastAsia="tr-TR"/>
        </w:rPr>
        <w:t>=</w:t>
      </w:r>
      <w:r w:rsidRPr="00E825CC">
        <w:rPr>
          <w:rFonts w:ascii="inherit" w:eastAsia="Times New Roman" w:hAnsi="inherit" w:cs="Courier New"/>
          <w:color w:val="666666"/>
          <w:sz w:val="21"/>
          <w:szCs w:val="21"/>
          <w:bdr w:val="none" w:sz="0" w:space="0" w:color="auto" w:frame="1"/>
          <w:lang w:eastAsia="tr-TR"/>
        </w:rPr>
        <w:t>64</w:t>
      </w:r>
      <w:r w:rsidRPr="00E825CC">
        <w:rPr>
          <w:rFonts w:ascii="inherit" w:eastAsia="Times New Roman" w:hAnsi="inherit" w:cs="Courier New"/>
          <w:color w:val="3C4043"/>
          <w:sz w:val="21"/>
          <w:szCs w:val="21"/>
          <w:bdr w:val="none" w:sz="0" w:space="0" w:color="auto" w:frame="1"/>
          <w:lang w:eastAsia="tr-TR"/>
        </w:rPr>
        <w:t>,</w:t>
      </w: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3C4043"/>
          <w:sz w:val="21"/>
          <w:szCs w:val="21"/>
          <w:bdr w:val="none" w:sz="0" w:space="0" w:color="auto" w:frame="1"/>
          <w:lang w:eastAsia="tr-TR"/>
        </w:rPr>
        <w:t>kernel_size</w:t>
      </w:r>
      <w:r w:rsidRPr="00E825CC">
        <w:rPr>
          <w:rFonts w:ascii="inherit" w:eastAsia="Times New Roman" w:hAnsi="inherit" w:cs="Courier New"/>
          <w:color w:val="008ABC"/>
          <w:sz w:val="21"/>
          <w:szCs w:val="21"/>
          <w:bdr w:val="none" w:sz="0" w:space="0" w:color="auto" w:frame="1"/>
          <w:lang w:eastAsia="tr-TR"/>
        </w:rPr>
        <w:t>=</w:t>
      </w:r>
      <w:r w:rsidRPr="00E825CC">
        <w:rPr>
          <w:rFonts w:ascii="inherit" w:eastAsia="Times New Roman" w:hAnsi="inherit" w:cs="Courier New"/>
          <w:color w:val="666666"/>
          <w:sz w:val="21"/>
          <w:szCs w:val="21"/>
          <w:bdr w:val="none" w:sz="0" w:space="0" w:color="auto" w:frame="1"/>
          <w:lang w:eastAsia="tr-TR"/>
        </w:rPr>
        <w:t>3</w:t>
      </w:r>
      <w:r w:rsidRPr="00E825CC">
        <w:rPr>
          <w:rFonts w:ascii="inherit" w:eastAsia="Times New Roman" w:hAnsi="inherit" w:cs="Courier New"/>
          <w:color w:val="3C4043"/>
          <w:sz w:val="21"/>
          <w:szCs w:val="21"/>
          <w:bdr w:val="none" w:sz="0" w:space="0" w:color="auto" w:frame="1"/>
          <w:lang w:eastAsia="tr-TR"/>
        </w:rPr>
        <w:t>),</w:t>
      </w: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i/>
          <w:iCs/>
          <w:color w:val="3C4043"/>
          <w:sz w:val="21"/>
          <w:szCs w:val="21"/>
          <w:bdr w:val="none" w:sz="0" w:space="0" w:color="auto" w:frame="1"/>
          <w:lang w:eastAsia="tr-TR"/>
        </w:rPr>
        <w:t># activation is None</w:t>
      </w:r>
    </w:p>
    <w:p w:rsidR="00E825CC" w:rsidRPr="00E825CC" w:rsidRDefault="00E825CC" w:rsidP="00E825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color w:val="3C4043"/>
          <w:sz w:val="21"/>
          <w:szCs w:val="21"/>
          <w:bdr w:val="none" w:sz="0" w:space="0" w:color="auto" w:frame="1"/>
          <w:lang w:eastAsia="tr-TR"/>
        </w:rPr>
        <w:t>layers</w:t>
      </w:r>
      <w:r w:rsidRPr="00E825CC">
        <w:rPr>
          <w:rFonts w:ascii="inherit" w:eastAsia="Times New Roman" w:hAnsi="inherit" w:cs="Courier New"/>
          <w:color w:val="008ABC"/>
          <w:sz w:val="21"/>
          <w:szCs w:val="21"/>
          <w:bdr w:val="none" w:sz="0" w:space="0" w:color="auto" w:frame="1"/>
          <w:lang w:eastAsia="tr-TR"/>
        </w:rPr>
        <w:t>.</w:t>
      </w:r>
      <w:r w:rsidRPr="00E825CC">
        <w:rPr>
          <w:rFonts w:ascii="inherit" w:eastAsia="Times New Roman" w:hAnsi="inherit" w:cs="Courier New"/>
          <w:color w:val="3C4043"/>
          <w:sz w:val="21"/>
          <w:szCs w:val="21"/>
          <w:bdr w:val="none" w:sz="0" w:space="0" w:color="auto" w:frame="1"/>
          <w:lang w:eastAsia="tr-TR"/>
        </w:rPr>
        <w:t>MaxPool2D(pool_size</w:t>
      </w:r>
      <w:r w:rsidRPr="00E825CC">
        <w:rPr>
          <w:rFonts w:ascii="inherit" w:eastAsia="Times New Roman" w:hAnsi="inherit" w:cs="Courier New"/>
          <w:color w:val="008ABC"/>
          <w:sz w:val="21"/>
          <w:szCs w:val="21"/>
          <w:bdr w:val="none" w:sz="0" w:space="0" w:color="auto" w:frame="1"/>
          <w:lang w:eastAsia="tr-TR"/>
        </w:rPr>
        <w:t>=</w:t>
      </w:r>
      <w:r w:rsidRPr="00E825CC">
        <w:rPr>
          <w:rFonts w:ascii="inherit" w:eastAsia="Times New Roman" w:hAnsi="inherit" w:cs="Courier New"/>
          <w:color w:val="666666"/>
          <w:sz w:val="21"/>
          <w:szCs w:val="21"/>
          <w:bdr w:val="none" w:sz="0" w:space="0" w:color="auto" w:frame="1"/>
          <w:lang w:eastAsia="tr-TR"/>
        </w:rPr>
        <w:t>2</w:t>
      </w:r>
      <w:r w:rsidRPr="00E825CC">
        <w:rPr>
          <w:rFonts w:ascii="inherit" w:eastAsia="Times New Roman" w:hAnsi="inherit" w:cs="Courier New"/>
          <w:color w:val="3C4043"/>
          <w:sz w:val="21"/>
          <w:szCs w:val="21"/>
          <w:bdr w:val="none" w:sz="0" w:space="0" w:color="auto" w:frame="1"/>
          <w:lang w:eastAsia="tr-TR"/>
        </w:rPr>
        <w:t>),</w:t>
      </w:r>
    </w:p>
    <w:p w:rsidR="00E825CC" w:rsidRPr="00E825CC" w:rsidRDefault="00E825CC" w:rsidP="00E825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25CC">
        <w:rPr>
          <w:rFonts w:ascii="Courier New" w:eastAsia="Times New Roman" w:hAnsi="Courier New" w:cs="Courier New"/>
          <w:color w:val="3C4043"/>
          <w:sz w:val="21"/>
          <w:szCs w:val="21"/>
          <w:lang w:eastAsia="tr-TR"/>
        </w:rPr>
        <w:t xml:space="preserve">    </w:t>
      </w:r>
      <w:r w:rsidRPr="00E825CC">
        <w:rPr>
          <w:rFonts w:ascii="inherit" w:eastAsia="Times New Roman" w:hAnsi="inherit" w:cs="Courier New"/>
          <w:i/>
          <w:iCs/>
          <w:color w:val="3C4043"/>
          <w:sz w:val="21"/>
          <w:szCs w:val="21"/>
          <w:bdr w:val="none" w:sz="0" w:space="0" w:color="auto" w:frame="1"/>
          <w:lang w:eastAsia="tr-TR"/>
        </w:rPr>
        <w:t># More layers follow</w:t>
      </w:r>
    </w:p>
    <w:p w:rsidR="00E825CC" w:rsidRPr="00E825CC" w:rsidRDefault="00E825CC" w:rsidP="00E825CC">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825CC">
        <w:rPr>
          <w:rFonts w:ascii="inherit" w:eastAsia="Times New Roman" w:hAnsi="inherit" w:cs="Courier New"/>
          <w:color w:val="3C4043"/>
          <w:sz w:val="21"/>
          <w:szCs w:val="21"/>
          <w:bdr w:val="none" w:sz="0" w:space="0" w:color="auto" w:frame="1"/>
          <w:lang w:eastAsia="tr-TR"/>
        </w:rPr>
        <w:t>])</w:t>
      </w:r>
    </w:p>
    <w:p w:rsidR="005D37A5" w:rsidRDefault="005D37A5"/>
    <w:p w:rsidR="000D42DC" w:rsidRDefault="000D42DC" w:rsidP="000D42DC">
      <w:pPr>
        <w:pStyle w:val="NormalWeb"/>
      </w:pPr>
      <w:r>
        <w:rPr>
          <w:rStyle w:val="HTMLKodu"/>
          <w:rFonts w:eastAsiaTheme="majorEastAsia"/>
        </w:rPr>
        <w:t>MaxPool2D</w:t>
      </w:r>
      <w:r>
        <w:t xml:space="preserve"> katmanı, bir </w:t>
      </w:r>
      <w:r>
        <w:rPr>
          <w:b/>
          <w:bCs/>
        </w:rPr>
        <w:t>çekirdek</w:t>
      </w:r>
      <w:r>
        <w:t xml:space="preserve"> yerine basit bir </w:t>
      </w:r>
      <w:r>
        <w:rPr>
          <w:b/>
          <w:bCs/>
        </w:rPr>
        <w:t>maksimum fonksiyonu</w:t>
      </w:r>
      <w:r>
        <w:t xml:space="preserve"> kullanması dışında, bir </w:t>
      </w:r>
      <w:r>
        <w:rPr>
          <w:rStyle w:val="HTMLKodu"/>
          <w:rFonts w:eastAsiaTheme="majorEastAsia"/>
        </w:rPr>
        <w:t>Conv2D</w:t>
      </w:r>
      <w:r>
        <w:t xml:space="preserve"> katmanına oldukça benzer. </w:t>
      </w:r>
      <w:r>
        <w:rPr>
          <w:rStyle w:val="HTMLKodu"/>
          <w:rFonts w:eastAsiaTheme="majorEastAsia"/>
        </w:rPr>
        <w:t>pool_size</w:t>
      </w:r>
      <w:r>
        <w:t xml:space="preserve"> parametresi </w:t>
      </w:r>
      <w:r>
        <w:rPr>
          <w:rStyle w:val="HTMLKodu"/>
          <w:rFonts w:eastAsiaTheme="majorEastAsia"/>
        </w:rPr>
        <w:t>kernel_size</w:t>
      </w:r>
      <w:r>
        <w:t xml:space="preserve"> parametresine benzer bir işlev görür. Ancak, bir </w:t>
      </w:r>
      <w:r>
        <w:rPr>
          <w:rStyle w:val="HTMLKodu"/>
          <w:rFonts w:eastAsiaTheme="majorEastAsia"/>
        </w:rPr>
        <w:t>MaxPool2D</w:t>
      </w:r>
      <w:r>
        <w:t xml:space="preserve"> katmanının, evrişim katmanının çekirdeğinde olduğu gibi eğitilebilir ağırlıkları yoktur.</w:t>
      </w:r>
    </w:p>
    <w:p w:rsidR="000D42DC" w:rsidRDefault="000D42DC" w:rsidP="000D42DC">
      <w:pPr>
        <w:pStyle w:val="NormalWeb"/>
      </w:pPr>
      <w:r>
        <w:t xml:space="preserve">Geçen dersteki çıkarma görseline tekrar bakalım. Unutmayın ki, </w:t>
      </w:r>
      <w:r>
        <w:rPr>
          <w:rStyle w:val="HTMLKodu"/>
          <w:rFonts w:eastAsiaTheme="majorEastAsia"/>
        </w:rPr>
        <w:t>MaxPool2D</w:t>
      </w:r>
      <w:r>
        <w:t xml:space="preserve"> katmanı </w:t>
      </w:r>
      <w:r>
        <w:rPr>
          <w:b/>
          <w:bCs/>
        </w:rPr>
        <w:t>Yoğunlaştırma</w:t>
      </w:r>
      <w:r>
        <w:t xml:space="preserve"> adımıdır.</w:t>
      </w:r>
    </w:p>
    <w:p w:rsidR="00E825CC" w:rsidRDefault="00A24863">
      <w:r>
        <w:rPr>
          <w:noProof/>
          <w:lang w:eastAsia="tr-TR"/>
        </w:rPr>
        <w:lastRenderedPageBreak/>
        <w:drawing>
          <wp:inline distT="0" distB="0" distL="0" distR="0">
            <wp:extent cx="5760720" cy="5952061"/>
            <wp:effectExtent l="0" t="0" r="0" b="0"/>
            <wp:docPr id="1" name="Resim 1" descr="An example of the feature extrac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the feature extraction proc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952061"/>
                    </a:xfrm>
                    <a:prstGeom prst="rect">
                      <a:avLst/>
                    </a:prstGeom>
                    <a:noFill/>
                    <a:ln>
                      <a:noFill/>
                    </a:ln>
                  </pic:spPr>
                </pic:pic>
              </a:graphicData>
            </a:graphic>
          </wp:inline>
        </w:drawing>
      </w:r>
    </w:p>
    <w:p w:rsidR="00A24863" w:rsidRDefault="00A24863"/>
    <w:p w:rsidR="004A1A75" w:rsidRDefault="004A1A75" w:rsidP="004A1A75">
      <w:pPr>
        <w:pStyle w:val="NormalWeb"/>
      </w:pPr>
      <w:r>
        <w:t xml:space="preserve">Gördüğünüz gibi, ReLU fonksiyonunu (Algılama) uyguladıktan sonra, öznitelik haritasında çok fazla "ölü alan" oluşur; yani, yalnızca 0'lardan oluşan geniş alanlar (görüntüdeki siyah bölgeler). Bu 0 aktivasyonlarını ağın tamamı boyunca taşımak, çok fazla yararlı bilgi eklemeden modelin boyutunu artıracaktır. Bunun yerine, öznitelik haritasını yalnızca en yararlı kısmını - özniteliğin kendisini - koruyacak şekilde </w:t>
      </w:r>
      <w:r>
        <w:rPr>
          <w:b/>
          <w:bCs/>
        </w:rPr>
        <w:t>yoğunlaştırmak</w:t>
      </w:r>
      <w:r>
        <w:t xml:space="preserve"> isteriz.</w:t>
      </w:r>
    </w:p>
    <w:p w:rsidR="004A1A75" w:rsidRDefault="004A1A75" w:rsidP="004A1A75">
      <w:pPr>
        <w:pStyle w:val="NormalWeb"/>
      </w:pPr>
      <w:r>
        <w:t xml:space="preserve">Aslında </w:t>
      </w:r>
      <w:r>
        <w:rPr>
          <w:b/>
          <w:bCs/>
        </w:rPr>
        <w:t>maksimum havuzlama</w:t>
      </w:r>
      <w:r>
        <w:t xml:space="preserve"> tam olarak bunu yapar. Maksimum havuzlama, orijinal öznitelik haritasındaki bir aktivasyon yamasını alır ve bu yamadaki </w:t>
      </w:r>
      <w:r>
        <w:rPr>
          <w:b/>
          <w:bCs/>
        </w:rPr>
        <w:t>maksimum aktivasyon</w:t>
      </w:r>
      <w:r>
        <w:t xml:space="preserve"> ile değiştirir.</w:t>
      </w:r>
    </w:p>
    <w:p w:rsidR="00A24863" w:rsidRDefault="00EA0693">
      <w:r>
        <w:rPr>
          <w:noProof/>
          <w:lang w:eastAsia="tr-TR"/>
        </w:rPr>
        <w:lastRenderedPageBreak/>
        <w:drawing>
          <wp:inline distT="0" distB="0" distL="0" distR="0">
            <wp:extent cx="5760720" cy="3320415"/>
            <wp:effectExtent l="0" t="0" r="0" b="0"/>
            <wp:docPr id="2" name="Resim 2" descr="Maximum pooling replaces a patch with the maximum value in that p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imum pooling replaces a patch with the maximum value in that patc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320415"/>
                    </a:xfrm>
                    <a:prstGeom prst="rect">
                      <a:avLst/>
                    </a:prstGeom>
                    <a:noFill/>
                    <a:ln>
                      <a:noFill/>
                    </a:ln>
                  </pic:spPr>
                </pic:pic>
              </a:graphicData>
            </a:graphic>
          </wp:inline>
        </w:drawing>
      </w:r>
    </w:p>
    <w:p w:rsidR="00EA0693" w:rsidRDefault="00EA0693"/>
    <w:p w:rsidR="00EA0693" w:rsidRDefault="00286B02">
      <w:r>
        <w:t>ReLU aktivasyonundan sonra uygulandığında, maksimum havuzlama, öznitelikleri "yoğunlaştırma" etkisine sahiptir. Havuzlama adımı, etkin piksellerin sıfır piksellere oranını artırır.</w:t>
      </w:r>
    </w:p>
    <w:p w:rsidR="00526A53" w:rsidRDefault="00526A53" w:rsidP="00526A53">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Example - Apply Maximum Pooling</w:t>
      </w:r>
      <w:hyperlink r:id="rId7" w:anchor="Example---Apply-Maximum-Pooling" w:tgtFrame="_self" w:history="1">
        <w:r>
          <w:rPr>
            <w:rStyle w:val="Kpr"/>
            <w:rFonts w:ascii="inherit" w:eastAsiaTheme="majorEastAsia" w:hAnsi="inherit" w:cs="Arial"/>
            <w:b w:val="0"/>
            <w:bCs w:val="0"/>
            <w:color w:val="008ABC"/>
            <w:sz w:val="36"/>
            <w:szCs w:val="36"/>
            <w:bdr w:val="none" w:sz="0" w:space="0" w:color="auto" w:frame="1"/>
          </w:rPr>
          <w:t>¶</w:t>
        </w:r>
      </w:hyperlink>
    </w:p>
    <w:p w:rsidR="00286B02" w:rsidRDefault="00286B02"/>
    <w:p w:rsidR="00490E71" w:rsidRDefault="003B59FE">
      <w:r>
        <w:t>"Lesson 2" örneğinde yaptığımız öznitelik çıkarma işlemine "yoğunlaştırma" adımını ekleyelim. Bu sonraki gizli hücre bizi kaldığımız yere geri götürecek.</w:t>
      </w:r>
    </w:p>
    <w:p w:rsidR="00C24676" w:rsidRDefault="00C24676" w:rsidP="00C2467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tensorflow</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tf</w:t>
      </w:r>
    </w:p>
    <w:p w:rsidR="00C24676" w:rsidRDefault="00C24676" w:rsidP="00C2467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matplotlib.pyplot</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plt</w:t>
      </w:r>
    </w:p>
    <w:p w:rsidR="00C24676" w:rsidRDefault="00C24676" w:rsidP="00C24676">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warnings</w:t>
      </w:r>
    </w:p>
    <w:p w:rsidR="00C24676" w:rsidRDefault="00C24676" w:rsidP="00C24676">
      <w:pPr>
        <w:pStyle w:val="HTMLncedenBiimlendirilmi"/>
        <w:shd w:val="clear" w:color="auto" w:fill="F1F3F4"/>
        <w:wordWrap w:val="0"/>
        <w:textAlignment w:val="baseline"/>
        <w:rPr>
          <w:color w:val="3C4043"/>
          <w:sz w:val="21"/>
          <w:szCs w:val="21"/>
        </w:rPr>
      </w:pP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'figure'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autolayout</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'axes'</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labelweight</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'bold'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labelsize</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'large'</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titleweight</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'bold'</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titlesize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18</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titlepad</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'image'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cmap</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'magma'</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warnings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filterwarnings</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"ignore"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to clean up output cells</w:t>
      </w:r>
    </w:p>
    <w:p w:rsidR="00C24676" w:rsidRDefault="00C24676" w:rsidP="00C24676">
      <w:pPr>
        <w:pStyle w:val="HTMLncedenBiimlendirilmi"/>
        <w:shd w:val="clear" w:color="auto" w:fill="F1F3F4"/>
        <w:wordWrap w:val="0"/>
        <w:textAlignment w:val="baseline"/>
        <w:rPr>
          <w:color w:val="3C4043"/>
          <w:sz w:val="21"/>
          <w:szCs w:val="21"/>
        </w:rPr>
      </w:pPr>
    </w:p>
    <w:p w:rsidR="00C24676" w:rsidRDefault="00C24676" w:rsidP="00C2467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Read image</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image_path</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'../input/computer-vision-resources/car_feature.jpg'</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image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io</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read_file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image_path</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image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io</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decode_jpeg</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image</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p>
    <w:p w:rsidR="00C24676" w:rsidRDefault="00C24676" w:rsidP="00C2467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Define kernel</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kernel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constant</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8</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dtype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float32</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p>
    <w:p w:rsidR="00C24676" w:rsidRDefault="00C24676" w:rsidP="00C2467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Reformat for batch compatibility.</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image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image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convert_image_dtype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image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dtype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float32</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lastRenderedPageBreak/>
        <w:t>image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expand_dims</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image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axis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kernel</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reshape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kernel</w:t>
      </w:r>
      <w:r>
        <w:rPr>
          <w:rStyle w:val="p"/>
          <w:rFonts w:ascii="inherit" w:hAnsi="inherit"/>
          <w:color w:val="3C4043"/>
          <w:sz w:val="21"/>
          <w:szCs w:val="21"/>
          <w:bdr w:val="none" w:sz="0" w:space="0" w:color="auto" w:frame="1"/>
        </w:rPr>
        <w:t>,</w:t>
      </w:r>
      <w:r>
        <w:rPr>
          <w:color w:val="3C4043"/>
          <w:sz w:val="21"/>
          <w:szCs w:val="21"/>
        </w:rPr>
        <w:t xml:space="preserve"> </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kernel</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shape</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p>
    <w:p w:rsidR="00C24676" w:rsidRDefault="00C24676" w:rsidP="00C2467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Filter step</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image_filter</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conv2d</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b"/>
          <w:rFonts w:ascii="inherit" w:hAnsi="inherit"/>
          <w:color w:val="008000"/>
          <w:sz w:val="21"/>
          <w:szCs w:val="21"/>
          <w:bdr w:val="none" w:sz="0" w:space="0" w:color="auto" w:frame="1"/>
        </w:rPr>
        <w:t>input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image</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filters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kernel</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we'll talk about these two in the next lesson!</w:t>
      </w:r>
    </w:p>
    <w:p w:rsidR="00C24676" w:rsidRDefault="00C24676" w:rsidP="00C2467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strides</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padding</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'SAME'</w:t>
      </w:r>
    </w:p>
    <w:p w:rsidR="00C24676" w:rsidRDefault="00C24676" w:rsidP="00C24676">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p>
    <w:p w:rsidR="00C24676" w:rsidRDefault="00C24676" w:rsidP="00C2467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Detect step</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image_detect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relu</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image_filter</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p>
    <w:p w:rsidR="00C24676" w:rsidRDefault="00C24676" w:rsidP="00C24676">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Show what we have so far</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figure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figsize</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131</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imshow</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squeeze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image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cmap</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'gray'</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axis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'off'</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title</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'Input'</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132</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imshow</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squeeze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image_filter</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axis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'off'</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title</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'Filter'</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subplot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133</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imshow</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squeeze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image_detect</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axis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'off'</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title</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'Detect'</w:t>
      </w:r>
      <w:r>
        <w:rPr>
          <w:rStyle w:val="p"/>
          <w:rFonts w:ascii="inherit" w:hAnsi="inherit"/>
          <w:color w:val="3C4043"/>
          <w:sz w:val="21"/>
          <w:szCs w:val="21"/>
          <w:bdr w:val="none" w:sz="0" w:space="0" w:color="auto" w:frame="1"/>
        </w:rPr>
        <w:t>)</w:t>
      </w:r>
    </w:p>
    <w:p w:rsidR="00C24676" w:rsidRDefault="00C24676" w:rsidP="00C24676">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show</w:t>
      </w:r>
      <w:r>
        <w:rPr>
          <w:rStyle w:val="p"/>
          <w:rFonts w:ascii="inherit" w:hAnsi="inherit"/>
          <w:color w:val="3C4043"/>
          <w:sz w:val="21"/>
          <w:szCs w:val="21"/>
          <w:bdr w:val="none" w:sz="0" w:space="0" w:color="auto" w:frame="1"/>
        </w:rPr>
        <w:t>();</w:t>
      </w:r>
    </w:p>
    <w:p w:rsidR="003B59FE" w:rsidRDefault="003B59FE"/>
    <w:p w:rsidR="00C24676" w:rsidRDefault="00DF734A">
      <w:r>
        <w:t xml:space="preserve">Pooling adımını uygulamak için </w:t>
      </w:r>
      <w:r>
        <w:rPr>
          <w:rStyle w:val="HTMLKodu"/>
          <w:rFonts w:eastAsiaTheme="minorHAnsi"/>
          <w:b/>
          <w:bCs/>
        </w:rPr>
        <w:t>tf.nn</w:t>
      </w:r>
      <w:r>
        <w:t xml:space="preserve"> modülündeki fonksiyonlardan bir diğerini, </w:t>
      </w:r>
      <w:r>
        <w:rPr>
          <w:rStyle w:val="HTMLKodu"/>
          <w:rFonts w:eastAsiaTheme="minorHAnsi"/>
          <w:b/>
          <w:bCs/>
        </w:rPr>
        <w:t>tf.nn.pool</w:t>
      </w:r>
      <w:r>
        <w:t xml:space="preserve">'u kullanacağız. Bu, model oluştururken kullandığınız </w:t>
      </w:r>
      <w:r>
        <w:rPr>
          <w:rStyle w:val="HTMLKodu"/>
          <w:rFonts w:eastAsiaTheme="minorHAnsi"/>
          <w:b/>
          <w:bCs/>
        </w:rPr>
        <w:t>MaxPool2D</w:t>
      </w:r>
      <w:r>
        <w:t xml:space="preserve"> katmanıyla aynı işi yapan bir Python fonksiyonudur, ancak basit bir fonksiyon olduğu için doğrudan kullanımı daha kolaydır.</w:t>
      </w:r>
    </w:p>
    <w:p w:rsidR="008053BF" w:rsidRDefault="008053BF" w:rsidP="008053BF">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tensorflow</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tf</w:t>
      </w:r>
    </w:p>
    <w:p w:rsidR="008053BF" w:rsidRDefault="008053BF" w:rsidP="008053BF">
      <w:pPr>
        <w:pStyle w:val="HTMLncedenBiimlendirilmi"/>
        <w:shd w:val="clear" w:color="auto" w:fill="F1F3F4"/>
        <w:wordWrap w:val="0"/>
        <w:textAlignment w:val="baseline"/>
        <w:rPr>
          <w:color w:val="3C4043"/>
          <w:sz w:val="21"/>
          <w:szCs w:val="21"/>
        </w:rPr>
      </w:pPr>
    </w:p>
    <w:p w:rsidR="008053BF" w:rsidRDefault="008053BF" w:rsidP="008053B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image_condense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pool</w:t>
      </w:r>
      <w:r>
        <w:rPr>
          <w:rStyle w:val="p"/>
          <w:rFonts w:ascii="inherit" w:hAnsi="inherit"/>
          <w:color w:val="3C4043"/>
          <w:sz w:val="21"/>
          <w:szCs w:val="21"/>
          <w:bdr w:val="none" w:sz="0" w:space="0" w:color="auto" w:frame="1"/>
        </w:rPr>
        <w:t>(</w:t>
      </w:r>
    </w:p>
    <w:p w:rsidR="008053BF" w:rsidRDefault="008053BF" w:rsidP="008053B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b"/>
          <w:rFonts w:ascii="inherit" w:hAnsi="inherit"/>
          <w:color w:val="008000"/>
          <w:sz w:val="21"/>
          <w:szCs w:val="21"/>
          <w:bdr w:val="none" w:sz="0" w:space="0" w:color="auto" w:frame="1"/>
        </w:rPr>
        <w:t>input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image_detect</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hAnsi="inherit"/>
          <w:i/>
          <w:iCs/>
          <w:color w:val="3C4043"/>
          <w:sz w:val="21"/>
          <w:szCs w:val="21"/>
          <w:bdr w:val="none" w:sz="0" w:space="0" w:color="auto" w:frame="1"/>
        </w:rPr>
        <w:t># image in the Detect step above</w:t>
      </w:r>
    </w:p>
    <w:p w:rsidR="008053BF" w:rsidRDefault="008053BF" w:rsidP="008053B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window_shape</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8053BF" w:rsidRDefault="008053BF" w:rsidP="008053B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pooling_type</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'MAX'</w:t>
      </w:r>
      <w:r>
        <w:rPr>
          <w:rStyle w:val="p"/>
          <w:rFonts w:ascii="inherit" w:hAnsi="inherit"/>
          <w:color w:val="3C4043"/>
          <w:sz w:val="21"/>
          <w:szCs w:val="21"/>
          <w:bdr w:val="none" w:sz="0" w:space="0" w:color="auto" w:frame="1"/>
        </w:rPr>
        <w:t>,</w:t>
      </w:r>
    </w:p>
    <w:p w:rsidR="008053BF" w:rsidRDefault="008053BF" w:rsidP="008053B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c1"/>
          <w:rFonts w:ascii="inherit" w:hAnsi="inherit"/>
          <w:i/>
          <w:iCs/>
          <w:color w:val="3C4043"/>
          <w:sz w:val="21"/>
          <w:szCs w:val="21"/>
          <w:bdr w:val="none" w:sz="0" w:space="0" w:color="auto" w:frame="1"/>
        </w:rPr>
        <w:t># we'll see what these do in the next lesson!</w:t>
      </w:r>
    </w:p>
    <w:p w:rsidR="008053BF" w:rsidRDefault="008053BF" w:rsidP="008053B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strides</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2</w:t>
      </w:r>
      <w:r>
        <w:rPr>
          <w:rStyle w:val="p"/>
          <w:rFonts w:ascii="inherit" w:hAnsi="inherit"/>
          <w:color w:val="3C4043"/>
          <w:sz w:val="21"/>
          <w:szCs w:val="21"/>
          <w:bdr w:val="none" w:sz="0" w:space="0" w:color="auto" w:frame="1"/>
        </w:rPr>
        <w:t>),</w:t>
      </w:r>
    </w:p>
    <w:p w:rsidR="008053BF" w:rsidRDefault="008053BF" w:rsidP="008053BF">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padding</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'SAME'</w:t>
      </w:r>
      <w:r>
        <w:rPr>
          <w:rStyle w:val="p"/>
          <w:rFonts w:ascii="inherit" w:hAnsi="inherit"/>
          <w:color w:val="3C4043"/>
          <w:sz w:val="21"/>
          <w:szCs w:val="21"/>
          <w:bdr w:val="none" w:sz="0" w:space="0" w:color="auto" w:frame="1"/>
        </w:rPr>
        <w:t>,</w:t>
      </w:r>
    </w:p>
    <w:p w:rsidR="008053BF" w:rsidRDefault="008053BF" w:rsidP="008053BF">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8053BF" w:rsidRDefault="008053BF" w:rsidP="008053BF">
      <w:pPr>
        <w:pStyle w:val="HTMLncedenBiimlendirilmi"/>
        <w:shd w:val="clear" w:color="auto" w:fill="F1F3F4"/>
        <w:wordWrap w:val="0"/>
        <w:textAlignment w:val="baseline"/>
        <w:rPr>
          <w:color w:val="3C4043"/>
          <w:sz w:val="21"/>
          <w:szCs w:val="21"/>
        </w:rPr>
      </w:pPr>
    </w:p>
    <w:p w:rsidR="008053BF" w:rsidRDefault="008053BF" w:rsidP="008053B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figure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figsize</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r>
        <w:rPr>
          <w:color w:val="3C4043"/>
          <w:sz w:val="21"/>
          <w:szCs w:val="21"/>
        </w:rPr>
        <w:t xml:space="preserve"> </w:t>
      </w:r>
      <w:r>
        <w:rPr>
          <w:rStyle w:val="mi"/>
          <w:rFonts w:ascii="inherit" w:hAnsi="inherit"/>
          <w:color w:val="666666"/>
          <w:sz w:val="21"/>
          <w:szCs w:val="21"/>
          <w:bdr w:val="none" w:sz="0" w:space="0" w:color="auto" w:frame="1"/>
        </w:rPr>
        <w:t>6</w:t>
      </w:r>
      <w:r>
        <w:rPr>
          <w:rStyle w:val="p"/>
          <w:rFonts w:ascii="inherit" w:hAnsi="inherit"/>
          <w:color w:val="3C4043"/>
          <w:sz w:val="21"/>
          <w:szCs w:val="21"/>
          <w:bdr w:val="none" w:sz="0" w:space="0" w:color="auto" w:frame="1"/>
        </w:rPr>
        <w:t>))</w:t>
      </w:r>
    </w:p>
    <w:p w:rsidR="008053BF" w:rsidRDefault="008053BF" w:rsidP="008053B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imshow</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tf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squeeze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image_condense</w:t>
      </w:r>
      <w:r>
        <w:rPr>
          <w:rStyle w:val="p"/>
          <w:rFonts w:ascii="inherit" w:hAnsi="inherit"/>
          <w:color w:val="3C4043"/>
          <w:sz w:val="21"/>
          <w:szCs w:val="21"/>
          <w:bdr w:val="none" w:sz="0" w:space="0" w:color="auto" w:frame="1"/>
        </w:rPr>
        <w:t>))</w:t>
      </w:r>
    </w:p>
    <w:p w:rsidR="008053BF" w:rsidRDefault="008053BF" w:rsidP="008053B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axis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'off'</w:t>
      </w:r>
      <w:r>
        <w:rPr>
          <w:rStyle w:val="p"/>
          <w:rFonts w:ascii="inherit" w:hAnsi="inherit"/>
          <w:color w:val="3C4043"/>
          <w:sz w:val="21"/>
          <w:szCs w:val="21"/>
          <w:bdr w:val="none" w:sz="0" w:space="0" w:color="auto" w:frame="1"/>
        </w:rPr>
        <w:t>)</w:t>
      </w:r>
    </w:p>
    <w:p w:rsidR="008053BF" w:rsidRDefault="008053BF" w:rsidP="008053BF">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show</w:t>
      </w:r>
      <w:r>
        <w:rPr>
          <w:rStyle w:val="p"/>
          <w:rFonts w:ascii="inherit" w:hAnsi="inherit"/>
          <w:color w:val="3C4043"/>
          <w:sz w:val="21"/>
          <w:szCs w:val="21"/>
          <w:bdr w:val="none" w:sz="0" w:space="0" w:color="auto" w:frame="1"/>
        </w:rPr>
        <w:t>();</w:t>
      </w:r>
    </w:p>
    <w:p w:rsidR="00DF734A" w:rsidRDefault="00DF734A"/>
    <w:p w:rsidR="008053BF" w:rsidRDefault="00992C30">
      <w:r w:rsidRPr="00992C30">
        <w:t>Çok güzel! Umarım, birleştirme adımının, görüntüyü en aktif pikseller etrafında yoğunlaştırarak özelliği nasıl yoğunlaştırabildiğini görebiliyorsunuzdur.</w:t>
      </w:r>
    </w:p>
    <w:p w:rsidR="00782F9C" w:rsidRDefault="00782F9C" w:rsidP="00782F9C">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Translation Invariance</w:t>
      </w:r>
      <w:hyperlink r:id="rId8" w:anchor="Translation-Invariance" w:tgtFrame="_self" w:history="1">
        <w:r>
          <w:rPr>
            <w:rStyle w:val="Kpr"/>
            <w:rFonts w:ascii="inherit" w:eastAsiaTheme="majorEastAsia" w:hAnsi="inherit" w:cs="Arial"/>
            <w:b w:val="0"/>
            <w:bCs w:val="0"/>
            <w:color w:val="008ABC"/>
            <w:sz w:val="36"/>
            <w:szCs w:val="36"/>
            <w:bdr w:val="none" w:sz="0" w:space="0" w:color="auto" w:frame="1"/>
          </w:rPr>
          <w:t>¶</w:t>
        </w:r>
      </w:hyperlink>
    </w:p>
    <w:p w:rsidR="00832A29" w:rsidRDefault="00832A29" w:rsidP="00832A29">
      <w:pPr>
        <w:pStyle w:val="NormalWeb"/>
      </w:pPr>
      <w:r>
        <w:lastRenderedPageBreak/>
        <w:t xml:space="preserve">Sıfır piksellere "önemsiz" dedik. Bu, hiçbir bilgi taşımadıkları anlamına mı geliyor? Aslında, sıfır pikseller </w:t>
      </w:r>
      <w:r>
        <w:rPr>
          <w:b/>
          <w:bCs/>
        </w:rPr>
        <w:t>konumsal bilgi</w:t>
      </w:r>
      <w:r>
        <w:t xml:space="preserve"> taşır. Boş alan, özniteliği görüntü içinde konumlandırmaya devam eder. </w:t>
      </w:r>
      <w:r>
        <w:rPr>
          <w:rStyle w:val="citation-5"/>
          <w:rFonts w:eastAsiaTheme="majorEastAsia"/>
          <w:b/>
          <w:bCs/>
        </w:rPr>
        <w:t>MaxPool2D</w:t>
      </w:r>
      <w:r>
        <w:rPr>
          <w:rStyle w:val="citation-5"/>
          <w:rFonts w:eastAsiaTheme="majorEastAsia"/>
        </w:rPr>
        <w:t xml:space="preserve"> bu piksellerin bazılarını kaldırdığında, öznitelik haritasındaki konumsal bilginin bir kısmını da kaldırmış olur.</w:t>
      </w:r>
      <w:r>
        <w:t xml:space="preserve"> </w:t>
      </w:r>
      <w:r>
        <w:rPr>
          <w:rStyle w:val="citation-4"/>
        </w:rPr>
        <w:t xml:space="preserve">Bu, bir evrişimli ağa </w:t>
      </w:r>
      <w:r>
        <w:rPr>
          <w:rStyle w:val="citation-4"/>
          <w:b/>
          <w:bCs/>
        </w:rPr>
        <w:t>öteleme değişmezliği</w:t>
      </w:r>
      <w:r>
        <w:rPr>
          <w:rStyle w:val="citation-4"/>
        </w:rPr>
        <w:t xml:space="preserve"> adı verilen bir özellik kazandırır.</w:t>
      </w:r>
      <w:r>
        <w:t xml:space="preserve"> </w:t>
      </w:r>
      <w:r>
        <w:rPr>
          <w:rStyle w:val="citation-3"/>
        </w:rPr>
        <w:t xml:space="preserve">Bu, maksimum havuzlama kullanan bir evrişimli ağın, öznitelikleri görüntüdeki </w:t>
      </w:r>
      <w:r>
        <w:rPr>
          <w:rStyle w:val="citation-3"/>
          <w:b/>
          <w:bCs/>
        </w:rPr>
        <w:t>konumlarına</w:t>
      </w:r>
      <w:r>
        <w:rPr>
          <w:rStyle w:val="citation-3"/>
        </w:rPr>
        <w:t xml:space="preserve"> göre ayırt etme eğiliminde olmayacağı anlamına gelir.</w:t>
      </w:r>
      <w:r>
        <w:t xml:space="preserve"> ("Öteleme", bir şeyin konumunu döndürmeden veya şeklini veya boyutunu değiştirmeden değiştirmenin matematiksel terimidir.)</w:t>
      </w:r>
    </w:p>
    <w:p w:rsidR="00832A29" w:rsidRDefault="00832A29" w:rsidP="00832A29">
      <w:pPr>
        <w:pStyle w:val="NormalWeb"/>
      </w:pPr>
      <w:r>
        <w:t>Aşağıdaki öznitelik haritasına tekrar tekrar maksimum havuzlama uyguladığımızda ne olacağını izleyin.</w:t>
      </w:r>
    </w:p>
    <w:p w:rsidR="00992C30" w:rsidRDefault="002B7D46">
      <w:r>
        <w:rPr>
          <w:noProof/>
          <w:lang w:eastAsia="tr-TR"/>
        </w:rPr>
        <w:drawing>
          <wp:inline distT="0" distB="0" distL="0" distR="0">
            <wp:extent cx="5760720" cy="1389824"/>
            <wp:effectExtent l="0" t="0" r="0" b="1270"/>
            <wp:docPr id="3" name="Resim 3" descr="Pooling tends to destroy positiona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tends to destroy positional inform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1389824"/>
                    </a:xfrm>
                    <a:prstGeom prst="rect">
                      <a:avLst/>
                    </a:prstGeom>
                    <a:noFill/>
                    <a:ln>
                      <a:noFill/>
                    </a:ln>
                  </pic:spPr>
                </pic:pic>
              </a:graphicData>
            </a:graphic>
          </wp:inline>
        </w:drawing>
      </w:r>
    </w:p>
    <w:p w:rsidR="002B7D46" w:rsidRDefault="002B7D46"/>
    <w:p w:rsidR="00DB5F73" w:rsidRDefault="00DB5F73" w:rsidP="00DB5F73">
      <w:pPr>
        <w:pStyle w:val="NormalWeb"/>
      </w:pPr>
      <w:r>
        <w:t xml:space="preserve">Orijinal görüntüdeki iki nokta, tekrarlanan havuzlama işleminden sonra ayırt edilemez hale geldi. Başka bir deyişle, havuzlama, konumsal bilgilerinin bir kısmını yok etti. Ağ, öznitelik haritalarında artık bu noktaları ayırt edemediği için, orijinal görüntüde de ayırt edemez: konumdaki bu farklılığa karşı </w:t>
      </w:r>
      <w:r>
        <w:rPr>
          <w:b/>
          <w:bCs/>
        </w:rPr>
        <w:t>değişmez</w:t>
      </w:r>
      <w:r>
        <w:t xml:space="preserve"> hale geldi.</w:t>
      </w:r>
    </w:p>
    <w:p w:rsidR="00DB5F73" w:rsidRDefault="00DB5F73" w:rsidP="00DB5F73">
      <w:pPr>
        <w:pStyle w:val="NormalWeb"/>
      </w:pPr>
      <w:r>
        <w:t xml:space="preserve">Aslında, havuzlama bir ağda yalnızca </w:t>
      </w:r>
      <w:r>
        <w:rPr>
          <w:b/>
          <w:bCs/>
        </w:rPr>
        <w:t>küçük mesafelerdeki</w:t>
      </w:r>
      <w:r>
        <w:t xml:space="preserve"> öteleme değişmezliğini yaratır, tıpkı görüntüdeki iki nokta gibi. Uzakta başlayan öznitelikler, havuzlamadan sonra da ayrı kalacaktır; konumsal bilginin </w:t>
      </w:r>
      <w:r>
        <w:rPr>
          <w:b/>
          <w:bCs/>
        </w:rPr>
        <w:t>yalnızca bir kısmı</w:t>
      </w:r>
      <w:r>
        <w:t xml:space="preserve"> kaybolur, hepsi değil.</w:t>
      </w:r>
    </w:p>
    <w:p w:rsidR="002B7D46" w:rsidRDefault="00F475EF">
      <w:r>
        <w:rPr>
          <w:noProof/>
          <w:lang w:eastAsia="tr-TR"/>
        </w:rPr>
        <w:drawing>
          <wp:inline distT="0" distB="0" distL="0" distR="0">
            <wp:extent cx="5760720" cy="1446393"/>
            <wp:effectExtent l="0" t="0" r="0" b="1905"/>
            <wp:docPr id="4" name="Resim 4" descr="But only over small distances. Two dots far apart stay sepa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t only over small distances. Two dots far apart stay sepa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446393"/>
                    </a:xfrm>
                    <a:prstGeom prst="rect">
                      <a:avLst/>
                    </a:prstGeom>
                    <a:noFill/>
                    <a:ln>
                      <a:noFill/>
                    </a:ln>
                  </pic:spPr>
                </pic:pic>
              </a:graphicData>
            </a:graphic>
          </wp:inline>
        </w:drawing>
      </w:r>
    </w:p>
    <w:p w:rsidR="00F475EF" w:rsidRDefault="005D0F1F">
      <w:r>
        <w:t xml:space="preserve">Özelliklerin konumlarındaki küçük farklılıklara karşı bu değişmezlik, bir görüntü sınıflandırıcısının sahip olması güzel bir özelliktir. Sırf bakış açısı veya kadraj farklılıkları nedeniyle, aynı türden bir özellik orijinal görüntünün çeşitli yerlerinde konumlanabilir, ancak biz yine de sınıflandırıcının bunların aynı olduğunu tanımasını isteriz. Bu değişmezlik ağın içine </w:t>
      </w:r>
      <w:r>
        <w:rPr>
          <w:b/>
          <w:bCs/>
        </w:rPr>
        <w:t>yerleşik</w:t>
      </w:r>
      <w:r>
        <w:t xml:space="preserve"> olduğu için, eğitim için çok daha az veri kullanarak işi halledebiliriz: Artık ona bu farkı göz ardı etmeyi öğretmek zorunda kalmayız. Bu, evrişimsel ağlara, yalnızca yoğun katmanlara sahip bir ağa göre büyük bir verimlilik avantajı sağlar. (6. Derste, </w:t>
      </w:r>
      <w:r>
        <w:rPr>
          <w:b/>
          <w:bCs/>
        </w:rPr>
        <w:t>Veri Büyütme</w:t>
      </w:r>
      <w:r>
        <w:t xml:space="preserve"> ile değişmezliği bedavadan elde etmenin başka bir yolunu göreceksiniz!)</w:t>
      </w:r>
    </w:p>
    <w:p w:rsidR="0058363F" w:rsidRDefault="0058363F" w:rsidP="0058363F">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Conclusion</w:t>
      </w:r>
      <w:hyperlink r:id="rId11" w:anchor="Conclusion" w:tgtFrame="_self" w:history="1">
        <w:r>
          <w:rPr>
            <w:rStyle w:val="Kpr"/>
            <w:rFonts w:ascii="inherit" w:eastAsiaTheme="majorEastAsia" w:hAnsi="inherit" w:cs="Arial"/>
            <w:b w:val="0"/>
            <w:bCs w:val="0"/>
            <w:color w:val="008ABC"/>
            <w:sz w:val="36"/>
            <w:szCs w:val="36"/>
            <w:bdr w:val="none" w:sz="0" w:space="0" w:color="auto" w:frame="1"/>
          </w:rPr>
          <w:t>¶</w:t>
        </w:r>
      </w:hyperlink>
    </w:p>
    <w:p w:rsidR="005D0F1F" w:rsidRDefault="00B32331">
      <w:r w:rsidRPr="00B32331">
        <w:lastRenderedPageBreak/>
        <w:t>Bu derste, özellik çıkarma işleminin son adımı olan MaxPool2D ile yoğunlaştırmayı öğrendik. 4. Ders'te, kayan pencerelerle evrişim ve havuzlama tartışmamızı tamamlayacağız.</w:t>
      </w:r>
    </w:p>
    <w:p w:rsidR="00B32331" w:rsidRDefault="00B32331">
      <w:bookmarkStart w:id="0" w:name="_GoBack"/>
      <w:bookmarkEnd w:id="0"/>
    </w:p>
    <w:p w:rsidR="00C24676" w:rsidRDefault="00C24676"/>
    <w:p w:rsidR="00C24676" w:rsidRDefault="00C24676"/>
    <w:sectPr w:rsidR="00C246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56D56"/>
    <w:multiLevelType w:val="multilevel"/>
    <w:tmpl w:val="A0D6DD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5C8"/>
    <w:rsid w:val="000375CB"/>
    <w:rsid w:val="000D42DC"/>
    <w:rsid w:val="00233D79"/>
    <w:rsid w:val="00286B02"/>
    <w:rsid w:val="002B7D46"/>
    <w:rsid w:val="003B59FE"/>
    <w:rsid w:val="00490E71"/>
    <w:rsid w:val="004A1A75"/>
    <w:rsid w:val="00526A53"/>
    <w:rsid w:val="0058363F"/>
    <w:rsid w:val="005D0F1F"/>
    <w:rsid w:val="005D37A5"/>
    <w:rsid w:val="00782F9C"/>
    <w:rsid w:val="008053BF"/>
    <w:rsid w:val="00832A29"/>
    <w:rsid w:val="008A655F"/>
    <w:rsid w:val="008F4B21"/>
    <w:rsid w:val="00992C30"/>
    <w:rsid w:val="009B7E0F"/>
    <w:rsid w:val="00A24863"/>
    <w:rsid w:val="00AC4222"/>
    <w:rsid w:val="00B32331"/>
    <w:rsid w:val="00C24676"/>
    <w:rsid w:val="00C42A99"/>
    <w:rsid w:val="00CF65C8"/>
    <w:rsid w:val="00D72D26"/>
    <w:rsid w:val="00DB5F73"/>
    <w:rsid w:val="00DF734A"/>
    <w:rsid w:val="00E825CC"/>
    <w:rsid w:val="00EA0693"/>
    <w:rsid w:val="00F475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43239-DB8F-45C1-B279-337161F8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B7E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next w:val="Normal"/>
    <w:link w:val="Balk2Char"/>
    <w:uiPriority w:val="9"/>
    <w:semiHidden/>
    <w:unhideWhenUsed/>
    <w:qFormat/>
    <w:rsid w:val="00AC42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7E0F"/>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semiHidden/>
    <w:rsid w:val="00AC422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C422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E82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825CC"/>
    <w:rPr>
      <w:rFonts w:ascii="Courier New" w:eastAsia="Times New Roman" w:hAnsi="Courier New" w:cs="Courier New"/>
      <w:sz w:val="20"/>
      <w:szCs w:val="20"/>
      <w:lang w:eastAsia="tr-TR"/>
    </w:rPr>
  </w:style>
  <w:style w:type="character" w:customStyle="1" w:styleId="kn">
    <w:name w:val="kn"/>
    <w:basedOn w:val="VarsaylanParagrafYazTipi"/>
    <w:rsid w:val="00E825CC"/>
  </w:style>
  <w:style w:type="character" w:customStyle="1" w:styleId="nn">
    <w:name w:val="nn"/>
    <w:basedOn w:val="VarsaylanParagrafYazTipi"/>
    <w:rsid w:val="00E825CC"/>
  </w:style>
  <w:style w:type="character" w:customStyle="1" w:styleId="n">
    <w:name w:val="n"/>
    <w:basedOn w:val="VarsaylanParagrafYazTipi"/>
    <w:rsid w:val="00E825CC"/>
  </w:style>
  <w:style w:type="character" w:customStyle="1" w:styleId="o">
    <w:name w:val="o"/>
    <w:basedOn w:val="VarsaylanParagrafYazTipi"/>
    <w:rsid w:val="00E825CC"/>
  </w:style>
  <w:style w:type="character" w:customStyle="1" w:styleId="p">
    <w:name w:val="p"/>
    <w:basedOn w:val="VarsaylanParagrafYazTipi"/>
    <w:rsid w:val="00E825CC"/>
  </w:style>
  <w:style w:type="character" w:customStyle="1" w:styleId="mi">
    <w:name w:val="mi"/>
    <w:basedOn w:val="VarsaylanParagrafYazTipi"/>
    <w:rsid w:val="00E825CC"/>
  </w:style>
  <w:style w:type="character" w:customStyle="1" w:styleId="c1">
    <w:name w:val="c1"/>
    <w:basedOn w:val="VarsaylanParagrafYazTipi"/>
    <w:rsid w:val="00E825CC"/>
  </w:style>
  <w:style w:type="character" w:styleId="HTMLKodu">
    <w:name w:val="HTML Code"/>
    <w:basedOn w:val="VarsaylanParagrafYazTipi"/>
    <w:uiPriority w:val="99"/>
    <w:semiHidden/>
    <w:unhideWhenUsed/>
    <w:rsid w:val="000D42DC"/>
    <w:rPr>
      <w:rFonts w:ascii="Courier New" w:eastAsia="Times New Roman" w:hAnsi="Courier New" w:cs="Courier New"/>
      <w:sz w:val="20"/>
      <w:szCs w:val="20"/>
    </w:rPr>
  </w:style>
  <w:style w:type="character" w:styleId="Kpr">
    <w:name w:val="Hyperlink"/>
    <w:basedOn w:val="VarsaylanParagrafYazTipi"/>
    <w:uiPriority w:val="99"/>
    <w:semiHidden/>
    <w:unhideWhenUsed/>
    <w:rsid w:val="00526A53"/>
    <w:rPr>
      <w:color w:val="0000FF"/>
      <w:u w:val="single"/>
    </w:rPr>
  </w:style>
  <w:style w:type="character" w:customStyle="1" w:styleId="k">
    <w:name w:val="k"/>
    <w:basedOn w:val="VarsaylanParagrafYazTipi"/>
    <w:rsid w:val="00C24676"/>
  </w:style>
  <w:style w:type="character" w:customStyle="1" w:styleId="s1">
    <w:name w:val="s1"/>
    <w:basedOn w:val="VarsaylanParagrafYazTipi"/>
    <w:rsid w:val="00C24676"/>
  </w:style>
  <w:style w:type="character" w:customStyle="1" w:styleId="kc">
    <w:name w:val="kc"/>
    <w:basedOn w:val="VarsaylanParagrafYazTipi"/>
    <w:rsid w:val="00C24676"/>
  </w:style>
  <w:style w:type="character" w:customStyle="1" w:styleId="s2">
    <w:name w:val="s2"/>
    <w:basedOn w:val="VarsaylanParagrafYazTipi"/>
    <w:rsid w:val="00C24676"/>
  </w:style>
  <w:style w:type="character" w:customStyle="1" w:styleId="nb">
    <w:name w:val="nb"/>
    <w:basedOn w:val="VarsaylanParagrafYazTipi"/>
    <w:rsid w:val="00C24676"/>
  </w:style>
  <w:style w:type="character" w:customStyle="1" w:styleId="citation-5">
    <w:name w:val="citation-5"/>
    <w:basedOn w:val="VarsaylanParagrafYazTipi"/>
    <w:rsid w:val="00832A29"/>
  </w:style>
  <w:style w:type="character" w:customStyle="1" w:styleId="citation-4">
    <w:name w:val="citation-4"/>
    <w:basedOn w:val="VarsaylanParagrafYazTipi"/>
    <w:rsid w:val="00832A29"/>
  </w:style>
  <w:style w:type="character" w:customStyle="1" w:styleId="citation-3">
    <w:name w:val="citation-3"/>
    <w:basedOn w:val="VarsaylanParagrafYazTipi"/>
    <w:rsid w:val="00832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961728">
      <w:bodyDiv w:val="1"/>
      <w:marLeft w:val="0"/>
      <w:marRight w:val="0"/>
      <w:marTop w:val="0"/>
      <w:marBottom w:val="0"/>
      <w:divBdr>
        <w:top w:val="none" w:sz="0" w:space="0" w:color="auto"/>
        <w:left w:val="none" w:sz="0" w:space="0" w:color="auto"/>
        <w:bottom w:val="none" w:sz="0" w:space="0" w:color="auto"/>
        <w:right w:val="none" w:sz="0" w:space="0" w:color="auto"/>
      </w:divBdr>
    </w:div>
    <w:div w:id="201401099">
      <w:bodyDiv w:val="1"/>
      <w:marLeft w:val="0"/>
      <w:marRight w:val="0"/>
      <w:marTop w:val="0"/>
      <w:marBottom w:val="0"/>
      <w:divBdr>
        <w:top w:val="none" w:sz="0" w:space="0" w:color="auto"/>
        <w:left w:val="none" w:sz="0" w:space="0" w:color="auto"/>
        <w:bottom w:val="none" w:sz="0" w:space="0" w:color="auto"/>
        <w:right w:val="none" w:sz="0" w:space="0" w:color="auto"/>
      </w:divBdr>
    </w:div>
    <w:div w:id="275911012">
      <w:bodyDiv w:val="1"/>
      <w:marLeft w:val="0"/>
      <w:marRight w:val="0"/>
      <w:marTop w:val="0"/>
      <w:marBottom w:val="0"/>
      <w:divBdr>
        <w:top w:val="none" w:sz="0" w:space="0" w:color="auto"/>
        <w:left w:val="none" w:sz="0" w:space="0" w:color="auto"/>
        <w:bottom w:val="none" w:sz="0" w:space="0" w:color="auto"/>
        <w:right w:val="none" w:sz="0" w:space="0" w:color="auto"/>
      </w:divBdr>
    </w:div>
    <w:div w:id="570115671">
      <w:bodyDiv w:val="1"/>
      <w:marLeft w:val="0"/>
      <w:marRight w:val="0"/>
      <w:marTop w:val="0"/>
      <w:marBottom w:val="0"/>
      <w:divBdr>
        <w:top w:val="none" w:sz="0" w:space="0" w:color="auto"/>
        <w:left w:val="none" w:sz="0" w:space="0" w:color="auto"/>
        <w:bottom w:val="none" w:sz="0" w:space="0" w:color="auto"/>
        <w:right w:val="none" w:sz="0" w:space="0" w:color="auto"/>
      </w:divBdr>
    </w:div>
    <w:div w:id="722949397">
      <w:bodyDiv w:val="1"/>
      <w:marLeft w:val="0"/>
      <w:marRight w:val="0"/>
      <w:marTop w:val="0"/>
      <w:marBottom w:val="0"/>
      <w:divBdr>
        <w:top w:val="none" w:sz="0" w:space="0" w:color="auto"/>
        <w:left w:val="none" w:sz="0" w:space="0" w:color="auto"/>
        <w:bottom w:val="none" w:sz="0" w:space="0" w:color="auto"/>
        <w:right w:val="none" w:sz="0" w:space="0" w:color="auto"/>
      </w:divBdr>
    </w:div>
    <w:div w:id="876041408">
      <w:bodyDiv w:val="1"/>
      <w:marLeft w:val="0"/>
      <w:marRight w:val="0"/>
      <w:marTop w:val="0"/>
      <w:marBottom w:val="0"/>
      <w:divBdr>
        <w:top w:val="none" w:sz="0" w:space="0" w:color="auto"/>
        <w:left w:val="none" w:sz="0" w:space="0" w:color="auto"/>
        <w:bottom w:val="none" w:sz="0" w:space="0" w:color="auto"/>
        <w:right w:val="none" w:sz="0" w:space="0" w:color="auto"/>
      </w:divBdr>
    </w:div>
    <w:div w:id="978803466">
      <w:bodyDiv w:val="1"/>
      <w:marLeft w:val="0"/>
      <w:marRight w:val="0"/>
      <w:marTop w:val="0"/>
      <w:marBottom w:val="0"/>
      <w:divBdr>
        <w:top w:val="none" w:sz="0" w:space="0" w:color="auto"/>
        <w:left w:val="none" w:sz="0" w:space="0" w:color="auto"/>
        <w:bottom w:val="none" w:sz="0" w:space="0" w:color="auto"/>
        <w:right w:val="none" w:sz="0" w:space="0" w:color="auto"/>
      </w:divBdr>
    </w:div>
    <w:div w:id="1027410109">
      <w:bodyDiv w:val="1"/>
      <w:marLeft w:val="0"/>
      <w:marRight w:val="0"/>
      <w:marTop w:val="0"/>
      <w:marBottom w:val="0"/>
      <w:divBdr>
        <w:top w:val="none" w:sz="0" w:space="0" w:color="auto"/>
        <w:left w:val="none" w:sz="0" w:space="0" w:color="auto"/>
        <w:bottom w:val="none" w:sz="0" w:space="0" w:color="auto"/>
        <w:right w:val="none" w:sz="0" w:space="0" w:color="auto"/>
      </w:divBdr>
    </w:div>
    <w:div w:id="1125192956">
      <w:bodyDiv w:val="1"/>
      <w:marLeft w:val="0"/>
      <w:marRight w:val="0"/>
      <w:marTop w:val="0"/>
      <w:marBottom w:val="0"/>
      <w:divBdr>
        <w:top w:val="none" w:sz="0" w:space="0" w:color="auto"/>
        <w:left w:val="none" w:sz="0" w:space="0" w:color="auto"/>
        <w:bottom w:val="none" w:sz="0" w:space="0" w:color="auto"/>
        <w:right w:val="none" w:sz="0" w:space="0" w:color="auto"/>
      </w:divBdr>
    </w:div>
    <w:div w:id="1198156161">
      <w:bodyDiv w:val="1"/>
      <w:marLeft w:val="0"/>
      <w:marRight w:val="0"/>
      <w:marTop w:val="0"/>
      <w:marBottom w:val="0"/>
      <w:divBdr>
        <w:top w:val="none" w:sz="0" w:space="0" w:color="auto"/>
        <w:left w:val="none" w:sz="0" w:space="0" w:color="auto"/>
        <w:bottom w:val="none" w:sz="0" w:space="0" w:color="auto"/>
        <w:right w:val="none" w:sz="0" w:space="0" w:color="auto"/>
      </w:divBdr>
    </w:div>
    <w:div w:id="1202938960">
      <w:bodyDiv w:val="1"/>
      <w:marLeft w:val="0"/>
      <w:marRight w:val="0"/>
      <w:marTop w:val="0"/>
      <w:marBottom w:val="0"/>
      <w:divBdr>
        <w:top w:val="none" w:sz="0" w:space="0" w:color="auto"/>
        <w:left w:val="none" w:sz="0" w:space="0" w:color="auto"/>
        <w:bottom w:val="none" w:sz="0" w:space="0" w:color="auto"/>
        <w:right w:val="none" w:sz="0" w:space="0" w:color="auto"/>
      </w:divBdr>
    </w:div>
    <w:div w:id="1264411686">
      <w:bodyDiv w:val="1"/>
      <w:marLeft w:val="0"/>
      <w:marRight w:val="0"/>
      <w:marTop w:val="0"/>
      <w:marBottom w:val="0"/>
      <w:divBdr>
        <w:top w:val="none" w:sz="0" w:space="0" w:color="auto"/>
        <w:left w:val="none" w:sz="0" w:space="0" w:color="auto"/>
        <w:bottom w:val="none" w:sz="0" w:space="0" w:color="auto"/>
        <w:right w:val="none" w:sz="0" w:space="0" w:color="auto"/>
      </w:divBdr>
    </w:div>
    <w:div w:id="1281650828">
      <w:bodyDiv w:val="1"/>
      <w:marLeft w:val="0"/>
      <w:marRight w:val="0"/>
      <w:marTop w:val="0"/>
      <w:marBottom w:val="0"/>
      <w:divBdr>
        <w:top w:val="none" w:sz="0" w:space="0" w:color="auto"/>
        <w:left w:val="none" w:sz="0" w:space="0" w:color="auto"/>
        <w:bottom w:val="none" w:sz="0" w:space="0" w:color="auto"/>
        <w:right w:val="none" w:sz="0" w:space="0" w:color="auto"/>
      </w:divBdr>
    </w:div>
    <w:div w:id="1576932484">
      <w:bodyDiv w:val="1"/>
      <w:marLeft w:val="0"/>
      <w:marRight w:val="0"/>
      <w:marTop w:val="0"/>
      <w:marBottom w:val="0"/>
      <w:divBdr>
        <w:top w:val="none" w:sz="0" w:space="0" w:color="auto"/>
        <w:left w:val="none" w:sz="0" w:space="0" w:color="auto"/>
        <w:bottom w:val="none" w:sz="0" w:space="0" w:color="auto"/>
        <w:right w:val="none" w:sz="0" w:space="0" w:color="auto"/>
      </w:divBdr>
    </w:div>
    <w:div w:id="1837384329">
      <w:bodyDiv w:val="1"/>
      <w:marLeft w:val="0"/>
      <w:marRight w:val="0"/>
      <w:marTop w:val="0"/>
      <w:marBottom w:val="0"/>
      <w:divBdr>
        <w:top w:val="none" w:sz="0" w:space="0" w:color="auto"/>
        <w:left w:val="none" w:sz="0" w:space="0" w:color="auto"/>
        <w:bottom w:val="none" w:sz="0" w:space="0" w:color="auto"/>
        <w:right w:val="none" w:sz="0" w:space="0" w:color="auto"/>
      </w:divBdr>
    </w:div>
    <w:div w:id="18921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yanholbrook/maximum-pool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ode/ryanholbrook/maximum-pool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code/ryanholbrook/maximum-pooling" TargetMode="Externa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1034</Words>
  <Characters>5897</Characters>
  <Application>Microsoft Office Word</Application>
  <DocSecurity>0</DocSecurity>
  <Lines>49</Lines>
  <Paragraphs>13</Paragraphs>
  <ScaleCrop>false</ScaleCrop>
  <Company/>
  <LinksUpToDate>false</LinksUpToDate>
  <CharactersWithSpaces>6918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33</cp:revision>
  <dcterms:created xsi:type="dcterms:W3CDTF">2025-08-12T14:21:00Z</dcterms:created>
  <dcterms:modified xsi:type="dcterms:W3CDTF">2025-08-12T14:39:00Z</dcterms:modified>
</cp:coreProperties>
</file>